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C11947" w:rsidRDefault="00C11947">
      <w:pPr>
        <w:pStyle w:val="a5"/>
        <w:rPr>
          <w:sz w:val="20"/>
        </w:rPr>
      </w:pPr>
    </w:p>
    <w:p w:rsidR="00C11947" w:rsidRDefault="00C11947">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rPr>
          <w:sz w:val="20"/>
        </w:rPr>
      </w:pPr>
    </w:p>
    <w:p w:rsidR="00E34B35" w:rsidRDefault="00E34B35">
      <w:pPr>
        <w:pStyle w:val="a5"/>
        <w:spacing w:before="10"/>
        <w:rPr>
          <w:sz w:val="15"/>
        </w:rPr>
      </w:pPr>
    </w:p>
    <w:p w:rsidR="00E34B35" w:rsidRPr="00E1558E" w:rsidRDefault="00D70147">
      <w:pPr>
        <w:ind w:left="102"/>
        <w:rPr>
          <w:sz w:val="20"/>
        </w:rPr>
      </w:pPr>
      <w:r w:rsidRPr="00E1558E">
        <w:rPr>
          <w:spacing w:val="71"/>
          <w:position w:val="115"/>
          <w:sz w:val="20"/>
        </w:rPr>
        <w:t xml:space="preserve"> </w:t>
      </w:r>
    </w:p>
    <w:p w:rsidR="00E34B35" w:rsidRPr="00E1558E" w:rsidRDefault="00E34B35">
      <w:pPr>
        <w:pStyle w:val="a5"/>
        <w:rPr>
          <w:sz w:val="20"/>
          <w:lang w:val="ru-RU"/>
        </w:rPr>
      </w:pPr>
    </w:p>
    <w:p w:rsidR="00E34B35" w:rsidRPr="00E1558E" w:rsidRDefault="00E34B35">
      <w:pPr>
        <w:pStyle w:val="a5"/>
        <w:rPr>
          <w:sz w:val="20"/>
          <w:lang w:val="ru-RU"/>
        </w:rPr>
      </w:pPr>
    </w:p>
    <w:p w:rsidR="00E34B35" w:rsidRPr="00E1558E" w:rsidRDefault="00E34B35">
      <w:pPr>
        <w:pStyle w:val="a5"/>
        <w:rPr>
          <w:sz w:val="20"/>
          <w:lang w:val="ru-RU"/>
        </w:rPr>
      </w:pPr>
    </w:p>
    <w:p w:rsidR="00721D44" w:rsidRPr="00154778" w:rsidRDefault="00721D44" w:rsidP="00721D44">
      <w:pPr>
        <w:jc w:val="center"/>
        <w:rPr>
          <w:b/>
          <w:sz w:val="32"/>
          <w:szCs w:val="32"/>
        </w:rPr>
      </w:pPr>
      <w:r w:rsidRPr="00154778">
        <w:rPr>
          <w:b/>
          <w:sz w:val="32"/>
          <w:szCs w:val="32"/>
        </w:rPr>
        <w:t>Обосновывающие материалы</w:t>
      </w:r>
    </w:p>
    <w:p w:rsidR="00E34B35" w:rsidRPr="00154778" w:rsidRDefault="00E34B35">
      <w:pPr>
        <w:pStyle w:val="a5"/>
        <w:rPr>
          <w:rFonts w:cs="Times New Roman"/>
          <w:sz w:val="20"/>
          <w:lang w:val="ru-RU"/>
        </w:rPr>
      </w:pPr>
    </w:p>
    <w:p w:rsidR="00E34B35" w:rsidRPr="00154778" w:rsidRDefault="00E34B35">
      <w:pPr>
        <w:pStyle w:val="a5"/>
        <w:rPr>
          <w:rFonts w:cs="Times New Roman"/>
          <w:sz w:val="20"/>
          <w:lang w:val="ru-RU"/>
        </w:rPr>
      </w:pPr>
    </w:p>
    <w:p w:rsidR="003A2458" w:rsidRPr="00154778" w:rsidRDefault="003A2458" w:rsidP="003A2458">
      <w:pPr>
        <w:jc w:val="center"/>
        <w:rPr>
          <w:b/>
          <w:bCs/>
          <w:sz w:val="32"/>
          <w:szCs w:val="32"/>
        </w:rPr>
      </w:pPr>
      <w:r w:rsidRPr="00154778">
        <w:rPr>
          <w:b/>
          <w:bCs/>
          <w:sz w:val="32"/>
          <w:szCs w:val="32"/>
        </w:rPr>
        <w:t>Актуализированная на 2027 год</w:t>
      </w:r>
    </w:p>
    <w:p w:rsidR="003A2458" w:rsidRPr="00154778" w:rsidRDefault="003A2458" w:rsidP="003A2458">
      <w:pPr>
        <w:jc w:val="center"/>
        <w:rPr>
          <w:b/>
          <w:sz w:val="32"/>
          <w:szCs w:val="32"/>
        </w:rPr>
      </w:pPr>
      <w:r w:rsidRPr="00154778">
        <w:rPr>
          <w:b/>
          <w:sz w:val="32"/>
          <w:szCs w:val="32"/>
        </w:rPr>
        <w:t xml:space="preserve">Схема теплоснабжения городского округа </w:t>
      </w:r>
    </w:p>
    <w:p w:rsidR="003A2458" w:rsidRPr="008642D2" w:rsidRDefault="003A2458" w:rsidP="003A2458">
      <w:pPr>
        <w:pStyle w:val="a5"/>
        <w:jc w:val="center"/>
        <w:rPr>
          <w:rFonts w:cs="Times New Roman"/>
          <w:b/>
          <w:sz w:val="32"/>
          <w:szCs w:val="32"/>
          <w:lang w:val="ru-RU"/>
        </w:rPr>
      </w:pPr>
      <w:r w:rsidRPr="008642D2">
        <w:rPr>
          <w:rFonts w:cs="Times New Roman"/>
          <w:b/>
          <w:sz w:val="32"/>
          <w:szCs w:val="32"/>
          <w:lang w:val="ru-RU"/>
        </w:rPr>
        <w:t>город Череповец Вологодской области на 2025-2045 гг.</w:t>
      </w:r>
    </w:p>
    <w:p w:rsidR="00905732" w:rsidRPr="00154778" w:rsidRDefault="00905732" w:rsidP="00905732">
      <w:pPr>
        <w:jc w:val="center"/>
        <w:rPr>
          <w:b/>
          <w:sz w:val="28"/>
          <w:szCs w:val="28"/>
        </w:rPr>
      </w:pPr>
    </w:p>
    <w:p w:rsidR="00905732" w:rsidRPr="00154778" w:rsidRDefault="00905732" w:rsidP="00905732">
      <w:pPr>
        <w:jc w:val="center"/>
        <w:rPr>
          <w:b/>
          <w:sz w:val="32"/>
          <w:szCs w:val="32"/>
        </w:rPr>
      </w:pPr>
      <w:r w:rsidRPr="00154778">
        <w:rPr>
          <w:b/>
          <w:sz w:val="32"/>
          <w:szCs w:val="32"/>
        </w:rPr>
        <w:t>Книга 7</w:t>
      </w:r>
    </w:p>
    <w:p w:rsidR="00905732" w:rsidRPr="00154778" w:rsidRDefault="00905732" w:rsidP="00905732">
      <w:pPr>
        <w:pStyle w:val="a5"/>
        <w:jc w:val="center"/>
        <w:rPr>
          <w:rFonts w:cs="Times New Roman"/>
          <w:b/>
          <w:sz w:val="32"/>
          <w:szCs w:val="32"/>
          <w:lang w:val="ru-RU"/>
        </w:rPr>
      </w:pPr>
      <w:r w:rsidRPr="00154778">
        <w:rPr>
          <w:rFonts w:cs="Times New Roman"/>
          <w:b/>
          <w:sz w:val="32"/>
          <w:szCs w:val="32"/>
          <w:lang w:val="ru-RU"/>
        </w:rPr>
        <w:t>Предложения по строительству, реконструкции,</w:t>
      </w:r>
    </w:p>
    <w:p w:rsidR="00905732" w:rsidRPr="00154778" w:rsidRDefault="00905732" w:rsidP="00905732">
      <w:pPr>
        <w:pStyle w:val="a5"/>
        <w:jc w:val="center"/>
        <w:rPr>
          <w:rFonts w:cs="Times New Roman"/>
          <w:b/>
          <w:sz w:val="32"/>
          <w:szCs w:val="32"/>
          <w:lang w:val="ru-RU"/>
        </w:rPr>
      </w:pPr>
      <w:r w:rsidRPr="00154778">
        <w:rPr>
          <w:rFonts w:cs="Times New Roman"/>
          <w:b/>
          <w:sz w:val="32"/>
          <w:szCs w:val="32"/>
          <w:lang w:val="ru-RU"/>
        </w:rPr>
        <w:t xml:space="preserve"> техническому перевооружению и (или) модернизации</w:t>
      </w:r>
    </w:p>
    <w:p w:rsidR="00C6679A" w:rsidRPr="00154778" w:rsidRDefault="00905732" w:rsidP="00905732">
      <w:pPr>
        <w:pStyle w:val="a5"/>
        <w:jc w:val="center"/>
        <w:rPr>
          <w:rFonts w:cs="Times New Roman"/>
          <w:b/>
          <w:sz w:val="32"/>
          <w:szCs w:val="32"/>
          <w:lang w:val="ru-RU"/>
        </w:rPr>
      </w:pPr>
      <w:r w:rsidRPr="00154778">
        <w:rPr>
          <w:rFonts w:cs="Times New Roman"/>
          <w:b/>
          <w:sz w:val="32"/>
          <w:szCs w:val="32"/>
          <w:lang w:val="ru-RU"/>
        </w:rPr>
        <w:t xml:space="preserve"> источников тепловой энергии.</w:t>
      </w:r>
    </w:p>
    <w:p w:rsidR="00C6679A" w:rsidRPr="00905732" w:rsidRDefault="00C6679A">
      <w:pPr>
        <w:pStyle w:val="a5"/>
        <w:rPr>
          <w:b/>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684EE8" w:rsidRDefault="00684EE8">
      <w:pPr>
        <w:pStyle w:val="a5"/>
        <w:rPr>
          <w:sz w:val="20"/>
          <w:lang w:val="ru-RU"/>
        </w:rPr>
      </w:pPr>
    </w:p>
    <w:p w:rsidR="00684EE8" w:rsidRDefault="00684EE8">
      <w:pPr>
        <w:pStyle w:val="a5"/>
        <w:rPr>
          <w:sz w:val="20"/>
          <w:lang w:val="ru-RU"/>
        </w:rPr>
      </w:pPr>
    </w:p>
    <w:p w:rsidR="00C6679A" w:rsidRDefault="00C6679A">
      <w:pPr>
        <w:pStyle w:val="a5"/>
        <w:rPr>
          <w:sz w:val="20"/>
          <w:lang w:val="ru-RU"/>
        </w:rPr>
      </w:pPr>
    </w:p>
    <w:p w:rsidR="00905732" w:rsidRDefault="00905732">
      <w:pPr>
        <w:pStyle w:val="a5"/>
        <w:rPr>
          <w:sz w:val="20"/>
          <w:lang w:val="ru-RU"/>
        </w:rPr>
      </w:pPr>
    </w:p>
    <w:p w:rsidR="00905732" w:rsidRDefault="00905732">
      <w:pPr>
        <w:pStyle w:val="a5"/>
        <w:rPr>
          <w:sz w:val="20"/>
          <w:lang w:val="ru-RU"/>
        </w:rPr>
      </w:pPr>
    </w:p>
    <w:p w:rsidR="00905732" w:rsidRDefault="00905732">
      <w:pPr>
        <w:pStyle w:val="a5"/>
        <w:rPr>
          <w:sz w:val="20"/>
          <w:lang w:val="ru-RU"/>
        </w:rPr>
      </w:pPr>
    </w:p>
    <w:p w:rsidR="00905732" w:rsidRDefault="00905732">
      <w:pPr>
        <w:pStyle w:val="a5"/>
        <w:rPr>
          <w:sz w:val="20"/>
          <w:lang w:val="ru-RU"/>
        </w:rPr>
      </w:pPr>
    </w:p>
    <w:p w:rsidR="00905732" w:rsidRDefault="00905732">
      <w:pPr>
        <w:pStyle w:val="a5"/>
        <w:rPr>
          <w:sz w:val="20"/>
          <w:lang w:val="ru-RU"/>
        </w:rPr>
      </w:pPr>
    </w:p>
    <w:p w:rsidR="00905732" w:rsidRDefault="00905732">
      <w:pPr>
        <w:pStyle w:val="a5"/>
        <w:rPr>
          <w:sz w:val="20"/>
          <w:lang w:val="ru-RU"/>
        </w:rPr>
      </w:pPr>
    </w:p>
    <w:p w:rsidR="00905732" w:rsidRDefault="00905732">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C6679A" w:rsidRDefault="00C6679A">
      <w:pPr>
        <w:pStyle w:val="a5"/>
        <w:rPr>
          <w:sz w:val="20"/>
          <w:lang w:val="ru-RU"/>
        </w:rPr>
      </w:pPr>
    </w:p>
    <w:p w:rsidR="00706E7F" w:rsidRDefault="00706E7F">
      <w:pPr>
        <w:pStyle w:val="a5"/>
        <w:rPr>
          <w:sz w:val="20"/>
          <w:lang w:val="ru-RU"/>
        </w:rPr>
      </w:pPr>
    </w:p>
    <w:p w:rsidR="00C6679A" w:rsidRDefault="00C6679A">
      <w:pPr>
        <w:pStyle w:val="a5"/>
        <w:rPr>
          <w:sz w:val="20"/>
          <w:lang w:val="ru-RU"/>
        </w:rPr>
      </w:pPr>
    </w:p>
    <w:p w:rsidR="008642D2" w:rsidRPr="008642D2" w:rsidRDefault="008642D2" w:rsidP="008642D2">
      <w:pPr>
        <w:pStyle w:val="a5"/>
        <w:jc w:val="center"/>
        <w:rPr>
          <w:lang w:val="ru-RU"/>
        </w:rPr>
      </w:pPr>
      <w:r w:rsidRPr="008642D2">
        <w:rPr>
          <w:lang w:val="ru-RU"/>
        </w:rPr>
        <w:lastRenderedPageBreak/>
        <w:t>Состав документов.</w:t>
      </w:r>
    </w:p>
    <w:p w:rsidR="008642D2" w:rsidRPr="008642D2" w:rsidRDefault="008642D2" w:rsidP="008642D2">
      <w:pPr>
        <w:pStyle w:val="a5"/>
        <w:rPr>
          <w:lang w:val="ru-RU"/>
        </w:rPr>
      </w:pPr>
    </w:p>
    <w:p w:rsidR="008642D2" w:rsidRPr="008642D2" w:rsidRDefault="008642D2" w:rsidP="008642D2">
      <w:pPr>
        <w:pStyle w:val="a5"/>
        <w:rPr>
          <w:lang w:val="ru-RU"/>
        </w:rPr>
      </w:pPr>
      <w:r w:rsidRPr="008642D2">
        <w:rPr>
          <w:lang w:val="ru-RU"/>
        </w:rPr>
        <w:t>Актуализированная на 2027 год Схема теплоснабжения городского округа город Череповец Вологодской области на 2025-2045 гг.</w:t>
      </w:r>
    </w:p>
    <w:p w:rsidR="008642D2" w:rsidRPr="008642D2" w:rsidRDefault="008642D2" w:rsidP="008642D2">
      <w:pPr>
        <w:pStyle w:val="a5"/>
        <w:rPr>
          <w:lang w:val="ru-RU"/>
        </w:rPr>
      </w:pPr>
    </w:p>
    <w:p w:rsidR="008642D2" w:rsidRPr="008642D2" w:rsidRDefault="008642D2" w:rsidP="008642D2">
      <w:pPr>
        <w:pStyle w:val="a5"/>
        <w:rPr>
          <w:lang w:val="ru-RU"/>
        </w:rPr>
      </w:pPr>
      <w:r w:rsidRPr="008642D2">
        <w:rPr>
          <w:lang w:val="ru-RU"/>
        </w:rPr>
        <w:t>Обосновывающие материалы к актуализированной на 2027 год Схема теплоснабжения городского округа город Череповец Вологодской области на 2025-2045 гг.:</w:t>
      </w:r>
    </w:p>
    <w:p w:rsidR="008642D2" w:rsidRPr="008642D2" w:rsidRDefault="008642D2" w:rsidP="008642D2">
      <w:pPr>
        <w:pStyle w:val="a5"/>
        <w:rPr>
          <w:lang w:val="ru-RU"/>
        </w:rPr>
      </w:pPr>
    </w:p>
    <w:p w:rsidR="008642D2" w:rsidRPr="008642D2" w:rsidRDefault="008642D2" w:rsidP="008642D2">
      <w:pPr>
        <w:pStyle w:val="a5"/>
        <w:rPr>
          <w:lang w:val="ru-RU"/>
        </w:rPr>
      </w:pPr>
      <w:r w:rsidRPr="008642D2">
        <w:rPr>
          <w:lang w:val="ru-RU"/>
        </w:rPr>
        <w:t>Книга 1. "Существующее положение в сфере производства, передачи и потребления тепловой энергии для целей теплоснабжения";</w:t>
      </w:r>
    </w:p>
    <w:p w:rsidR="008642D2" w:rsidRPr="008642D2" w:rsidRDefault="008642D2" w:rsidP="008642D2">
      <w:pPr>
        <w:pStyle w:val="a5"/>
        <w:rPr>
          <w:lang w:val="ru-RU"/>
        </w:rPr>
      </w:pPr>
      <w:r w:rsidRPr="008642D2">
        <w:rPr>
          <w:lang w:val="ru-RU"/>
        </w:rPr>
        <w:t>Приложение 1. Существующие гидравлические режимы</w:t>
      </w:r>
    </w:p>
    <w:p w:rsidR="008642D2" w:rsidRPr="008642D2" w:rsidRDefault="008642D2" w:rsidP="008642D2">
      <w:pPr>
        <w:pStyle w:val="a5"/>
        <w:rPr>
          <w:lang w:val="ru-RU"/>
        </w:rPr>
      </w:pPr>
      <w:r w:rsidRPr="008642D2">
        <w:rPr>
          <w:lang w:val="ru-RU"/>
        </w:rPr>
        <w:t>тепловых сетей;</w:t>
      </w:r>
    </w:p>
    <w:p w:rsidR="008642D2" w:rsidRPr="008642D2" w:rsidRDefault="008642D2" w:rsidP="008642D2">
      <w:pPr>
        <w:pStyle w:val="a5"/>
        <w:rPr>
          <w:lang w:val="ru-RU"/>
        </w:rPr>
      </w:pPr>
      <w:r w:rsidRPr="008642D2">
        <w:rPr>
          <w:lang w:val="ru-RU"/>
        </w:rPr>
        <w:t>Книга 2. "Существующее и перспективное потребление тепловой энергии на цели теплоснабжения";</w:t>
      </w:r>
    </w:p>
    <w:p w:rsidR="008642D2" w:rsidRPr="008642D2" w:rsidRDefault="008642D2" w:rsidP="008642D2">
      <w:pPr>
        <w:pStyle w:val="a5"/>
        <w:rPr>
          <w:lang w:val="ru-RU"/>
        </w:rPr>
      </w:pPr>
      <w:r w:rsidRPr="008642D2">
        <w:rPr>
          <w:lang w:val="ru-RU"/>
        </w:rPr>
        <w:t>Книга 3 "Электронная модель системы теплоснабжения поселения, муниципального округа, городского округа, города федерального значения";</w:t>
      </w:r>
    </w:p>
    <w:p w:rsidR="008642D2" w:rsidRPr="008642D2" w:rsidRDefault="008642D2" w:rsidP="008642D2">
      <w:pPr>
        <w:pStyle w:val="a5"/>
        <w:rPr>
          <w:lang w:val="ru-RU"/>
        </w:rPr>
      </w:pPr>
      <w:r w:rsidRPr="008642D2">
        <w:rPr>
          <w:lang w:val="ru-RU"/>
        </w:rPr>
        <w:t>Книга 4 "Существующие и перспективные балансы тепловой мощности источников тепловой энергии и тепловой нагрузки потребителей";</w:t>
      </w:r>
    </w:p>
    <w:p w:rsidR="008642D2" w:rsidRPr="008642D2" w:rsidRDefault="008642D2" w:rsidP="008642D2">
      <w:pPr>
        <w:pStyle w:val="a5"/>
        <w:rPr>
          <w:lang w:val="ru-RU"/>
        </w:rPr>
      </w:pPr>
      <w:r w:rsidRPr="008642D2">
        <w:rPr>
          <w:lang w:val="ru-RU"/>
        </w:rPr>
        <w:t>Приложение 1 Перспективные гидравлические режимы</w:t>
      </w:r>
    </w:p>
    <w:p w:rsidR="008642D2" w:rsidRPr="008642D2" w:rsidRDefault="008642D2" w:rsidP="008642D2">
      <w:pPr>
        <w:pStyle w:val="a5"/>
        <w:rPr>
          <w:lang w:val="ru-RU"/>
        </w:rPr>
      </w:pPr>
      <w:r w:rsidRPr="008642D2">
        <w:rPr>
          <w:lang w:val="ru-RU"/>
        </w:rPr>
        <w:t>тепловых сетей;</w:t>
      </w:r>
    </w:p>
    <w:p w:rsidR="008642D2" w:rsidRPr="008642D2" w:rsidRDefault="008642D2" w:rsidP="008642D2">
      <w:pPr>
        <w:pStyle w:val="a5"/>
        <w:rPr>
          <w:lang w:val="ru-RU"/>
        </w:rPr>
      </w:pPr>
      <w:r w:rsidRPr="008642D2">
        <w:rPr>
          <w:lang w:val="ru-RU"/>
        </w:rPr>
        <w:t>Книга 5 "Мастер-план развития систем теплоснабжения городского округа";</w:t>
      </w:r>
    </w:p>
    <w:p w:rsidR="008642D2" w:rsidRPr="008642D2" w:rsidRDefault="008642D2" w:rsidP="008642D2">
      <w:pPr>
        <w:pStyle w:val="a5"/>
        <w:rPr>
          <w:szCs w:val="26"/>
          <w:lang w:val="ru-RU"/>
        </w:rPr>
      </w:pPr>
      <w:r w:rsidRPr="008642D2">
        <w:rPr>
          <w:szCs w:val="26"/>
          <w:lang w:val="ru-RU"/>
        </w:rPr>
        <w:t>Книга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8642D2" w:rsidRPr="008642D2" w:rsidRDefault="008642D2" w:rsidP="008642D2">
      <w:pPr>
        <w:pStyle w:val="a5"/>
        <w:rPr>
          <w:szCs w:val="26"/>
          <w:lang w:val="ru-RU"/>
        </w:rPr>
      </w:pPr>
      <w:r w:rsidRPr="008642D2">
        <w:rPr>
          <w:szCs w:val="26"/>
          <w:lang w:val="ru-RU"/>
        </w:rPr>
        <w:t>Книга 7 "Предложения по строительству, реконструкции, техническому перевооружению и (или) модернизации источников тепловой энергии";</w:t>
      </w:r>
    </w:p>
    <w:p w:rsidR="008642D2" w:rsidRPr="008642D2" w:rsidRDefault="008642D2" w:rsidP="008642D2">
      <w:pPr>
        <w:pStyle w:val="a5"/>
        <w:rPr>
          <w:szCs w:val="26"/>
          <w:lang w:val="ru-RU"/>
        </w:rPr>
      </w:pPr>
      <w:r w:rsidRPr="008642D2">
        <w:rPr>
          <w:szCs w:val="26"/>
          <w:lang w:val="ru-RU"/>
        </w:rPr>
        <w:t>Книга 8 "Предложения по строительству, реконструкции и (или) модернизации тепловых сетей";</w:t>
      </w:r>
    </w:p>
    <w:p w:rsidR="008642D2" w:rsidRPr="008642D2" w:rsidRDefault="008642D2" w:rsidP="008642D2">
      <w:pPr>
        <w:pStyle w:val="a5"/>
        <w:rPr>
          <w:szCs w:val="26"/>
          <w:lang w:val="ru-RU"/>
        </w:rPr>
      </w:pPr>
      <w:r w:rsidRPr="008642D2">
        <w:rPr>
          <w:szCs w:val="26"/>
          <w:lang w:val="ru-RU"/>
        </w:rPr>
        <w:t>Приложение 1. Реконструкция (капитальный ремонт) тепловых сетей, подлежащих замене в связи с исчерпанием эксплуатационного ресурса;</w:t>
      </w:r>
    </w:p>
    <w:p w:rsidR="008642D2" w:rsidRPr="008642D2" w:rsidRDefault="008642D2" w:rsidP="008642D2">
      <w:pPr>
        <w:pStyle w:val="a5"/>
        <w:rPr>
          <w:lang w:val="ru-RU"/>
        </w:rPr>
      </w:pPr>
      <w:r w:rsidRPr="008642D2">
        <w:rPr>
          <w:lang w:val="ru-RU"/>
        </w:rPr>
        <w:t>Приложение 2. Реконструкция (капитальный ремонт) тепловых сетей, подлежащих замене в связи с исчерпанием эксплуатационного ресурса;</w:t>
      </w:r>
    </w:p>
    <w:p w:rsidR="008642D2" w:rsidRPr="008642D2" w:rsidRDefault="008642D2" w:rsidP="008642D2">
      <w:pPr>
        <w:pStyle w:val="a5"/>
        <w:ind w:firstLine="709"/>
        <w:rPr>
          <w:lang w:val="ru-RU"/>
        </w:rPr>
      </w:pPr>
      <w:r w:rsidRPr="008642D2">
        <w:rPr>
          <w:lang w:val="ru-RU"/>
        </w:rPr>
        <w:t>Приложение 3. Реконструкция (капитальный ремонт) тепловых сетей, подлежащих замене в связи с исчерпанием эксплуатационного ресурса;</w:t>
      </w:r>
    </w:p>
    <w:p w:rsidR="008642D2" w:rsidRPr="008642D2" w:rsidRDefault="008642D2" w:rsidP="008642D2">
      <w:pPr>
        <w:pStyle w:val="a5"/>
        <w:rPr>
          <w:lang w:val="ru-RU"/>
        </w:rPr>
      </w:pPr>
      <w:r w:rsidRPr="008642D2">
        <w:rPr>
          <w:lang w:val="ru-RU"/>
        </w:rPr>
        <w:t>Приложение 4; Реконструкция (капитальный ремонт) тепловых сетей, подлежащих замене в связи с исчерпанием эксплуатационного ресурса;</w:t>
      </w:r>
    </w:p>
    <w:p w:rsidR="008642D2" w:rsidRPr="008642D2" w:rsidRDefault="008642D2" w:rsidP="008642D2">
      <w:pPr>
        <w:pStyle w:val="a5"/>
        <w:rPr>
          <w:lang w:val="ru-RU"/>
        </w:rPr>
      </w:pPr>
      <w:r w:rsidRPr="008642D2">
        <w:rPr>
          <w:lang w:val="ru-RU"/>
        </w:rPr>
        <w:t>Книга 9 "Предложения по переводу открытых систем теплоснабжения (горячего водоснабжения) в закрытые системы горячего водоснабжения";</w:t>
      </w:r>
    </w:p>
    <w:p w:rsidR="008642D2" w:rsidRPr="008642D2" w:rsidRDefault="008642D2" w:rsidP="008642D2">
      <w:pPr>
        <w:pStyle w:val="a5"/>
        <w:rPr>
          <w:lang w:val="ru-RU"/>
        </w:rPr>
      </w:pPr>
      <w:r w:rsidRPr="008642D2">
        <w:rPr>
          <w:lang w:val="ru-RU"/>
        </w:rPr>
        <w:t>Книга 10 "Перспективные топливные балансы";</w:t>
      </w:r>
    </w:p>
    <w:p w:rsidR="008642D2" w:rsidRPr="008642D2" w:rsidRDefault="008642D2" w:rsidP="008642D2">
      <w:pPr>
        <w:pStyle w:val="a5"/>
        <w:rPr>
          <w:lang w:val="ru-RU"/>
        </w:rPr>
      </w:pPr>
      <w:r w:rsidRPr="008642D2">
        <w:rPr>
          <w:lang w:val="ru-RU"/>
        </w:rPr>
        <w:t>Книга 11 "Оценка надежности теплоснабжения";</w:t>
      </w:r>
    </w:p>
    <w:p w:rsidR="008642D2" w:rsidRPr="008642D2" w:rsidRDefault="008642D2" w:rsidP="008642D2">
      <w:pPr>
        <w:pStyle w:val="a5"/>
        <w:rPr>
          <w:lang w:val="ru-RU"/>
        </w:rPr>
      </w:pPr>
      <w:r w:rsidRPr="008642D2">
        <w:rPr>
          <w:lang w:val="ru-RU"/>
        </w:rPr>
        <w:t>Приложение 1.1;</w:t>
      </w:r>
    </w:p>
    <w:p w:rsidR="008642D2" w:rsidRPr="008642D2" w:rsidRDefault="008642D2" w:rsidP="008642D2">
      <w:pPr>
        <w:pStyle w:val="a5"/>
        <w:rPr>
          <w:lang w:val="ru-RU"/>
        </w:rPr>
      </w:pPr>
      <w:r w:rsidRPr="008642D2">
        <w:rPr>
          <w:lang w:val="ru-RU"/>
        </w:rPr>
        <w:t>Приложение 1.2;</w:t>
      </w:r>
    </w:p>
    <w:p w:rsidR="008642D2" w:rsidRPr="008642D2" w:rsidRDefault="008642D2" w:rsidP="008642D2">
      <w:pPr>
        <w:pStyle w:val="a5"/>
        <w:rPr>
          <w:lang w:val="ru-RU"/>
        </w:rPr>
      </w:pPr>
      <w:r w:rsidRPr="008642D2">
        <w:rPr>
          <w:lang w:val="ru-RU"/>
        </w:rPr>
        <w:t>Приложение 2.1;</w:t>
      </w:r>
    </w:p>
    <w:p w:rsidR="008642D2" w:rsidRPr="008642D2" w:rsidRDefault="008642D2" w:rsidP="008642D2">
      <w:pPr>
        <w:pStyle w:val="a5"/>
        <w:rPr>
          <w:lang w:val="ru-RU"/>
        </w:rPr>
      </w:pPr>
      <w:r w:rsidRPr="008642D2">
        <w:rPr>
          <w:lang w:val="ru-RU"/>
        </w:rPr>
        <w:t>Приложение 2.2;</w:t>
      </w:r>
    </w:p>
    <w:p w:rsidR="008642D2" w:rsidRPr="008642D2" w:rsidRDefault="008642D2" w:rsidP="008642D2">
      <w:pPr>
        <w:pStyle w:val="a5"/>
        <w:rPr>
          <w:b/>
          <w:sz w:val="32"/>
          <w:szCs w:val="32"/>
          <w:lang w:val="ru-RU"/>
        </w:rPr>
      </w:pPr>
      <w:r w:rsidRPr="008642D2">
        <w:rPr>
          <w:lang w:val="ru-RU"/>
        </w:rPr>
        <w:t>Приложение 3. Сценарии развития аварий в системах теплоснабжения.</w:t>
      </w:r>
    </w:p>
    <w:p w:rsidR="008642D2" w:rsidRPr="008642D2" w:rsidRDefault="008642D2" w:rsidP="008642D2">
      <w:pPr>
        <w:pStyle w:val="a5"/>
        <w:rPr>
          <w:lang w:val="ru-RU"/>
        </w:rPr>
      </w:pPr>
    </w:p>
    <w:p w:rsidR="008642D2" w:rsidRPr="008642D2" w:rsidRDefault="008642D2" w:rsidP="008642D2">
      <w:pPr>
        <w:pStyle w:val="a5"/>
        <w:rPr>
          <w:lang w:val="ru-RU"/>
        </w:rPr>
      </w:pPr>
    </w:p>
    <w:p w:rsidR="008642D2" w:rsidRPr="008642D2" w:rsidRDefault="008642D2" w:rsidP="008642D2">
      <w:pPr>
        <w:pStyle w:val="a5"/>
        <w:rPr>
          <w:lang w:val="ru-RU"/>
        </w:rPr>
      </w:pPr>
      <w:r w:rsidRPr="008642D2">
        <w:rPr>
          <w:lang w:val="ru-RU"/>
        </w:rPr>
        <w:lastRenderedPageBreak/>
        <w:t>Книга 12 "Обоснование инвестиций в строительство, техническое перевооружение и (или) модернизацию";</w:t>
      </w:r>
    </w:p>
    <w:p w:rsidR="008642D2" w:rsidRPr="008642D2" w:rsidRDefault="008642D2" w:rsidP="008642D2">
      <w:pPr>
        <w:pStyle w:val="a5"/>
        <w:rPr>
          <w:szCs w:val="26"/>
          <w:lang w:val="ru-RU"/>
        </w:rPr>
      </w:pPr>
      <w:r w:rsidRPr="008642D2">
        <w:rPr>
          <w:szCs w:val="26"/>
          <w:lang w:val="ru-RU"/>
        </w:rPr>
        <w:t>Книга 13 "Индикаторы развития систем теплоснабжения городского округа";</w:t>
      </w:r>
    </w:p>
    <w:p w:rsidR="008642D2" w:rsidRPr="008642D2" w:rsidRDefault="008642D2" w:rsidP="008642D2">
      <w:pPr>
        <w:pStyle w:val="a5"/>
        <w:rPr>
          <w:szCs w:val="26"/>
          <w:lang w:val="ru-RU"/>
        </w:rPr>
      </w:pPr>
      <w:r w:rsidRPr="008642D2">
        <w:rPr>
          <w:szCs w:val="26"/>
          <w:lang w:val="ru-RU"/>
        </w:rPr>
        <w:t>Книга 14 "Ценовые (тарифные) последствия";</w:t>
      </w:r>
    </w:p>
    <w:p w:rsidR="008642D2" w:rsidRPr="008642D2" w:rsidRDefault="008642D2" w:rsidP="008642D2">
      <w:pPr>
        <w:pStyle w:val="a5"/>
        <w:rPr>
          <w:szCs w:val="26"/>
          <w:lang w:val="ru-RU"/>
        </w:rPr>
      </w:pPr>
      <w:r w:rsidRPr="008642D2">
        <w:rPr>
          <w:szCs w:val="26"/>
          <w:lang w:val="ru-RU"/>
        </w:rPr>
        <w:t>Книга 15 "Реестр единых теплоснабжающих организаций";</w:t>
      </w:r>
    </w:p>
    <w:p w:rsidR="008642D2" w:rsidRPr="008642D2" w:rsidRDefault="008642D2" w:rsidP="008642D2">
      <w:pPr>
        <w:pStyle w:val="a5"/>
        <w:rPr>
          <w:lang w:val="ru-RU"/>
        </w:rPr>
      </w:pPr>
      <w:r w:rsidRPr="008642D2">
        <w:rPr>
          <w:lang w:val="ru-RU"/>
        </w:rPr>
        <w:t>Книга 16 "Реестр мероприятий схемы теплоснабжения";</w:t>
      </w:r>
    </w:p>
    <w:p w:rsidR="008642D2" w:rsidRPr="008642D2" w:rsidRDefault="008642D2" w:rsidP="008642D2">
      <w:pPr>
        <w:pStyle w:val="a5"/>
        <w:rPr>
          <w:szCs w:val="26"/>
          <w:lang w:val="ru-RU"/>
        </w:rPr>
      </w:pPr>
      <w:r w:rsidRPr="008642D2">
        <w:rPr>
          <w:szCs w:val="26"/>
          <w:lang w:val="ru-RU"/>
        </w:rPr>
        <w:t>Книга 17 "Замечания и предложения к проекту схемы теплоснабжения";</w:t>
      </w:r>
    </w:p>
    <w:p w:rsidR="008642D2" w:rsidRPr="008642D2" w:rsidRDefault="008642D2" w:rsidP="008642D2">
      <w:pPr>
        <w:pStyle w:val="a5"/>
        <w:rPr>
          <w:lang w:val="ru-RU"/>
        </w:rPr>
      </w:pPr>
      <w:r w:rsidRPr="008642D2">
        <w:rPr>
          <w:szCs w:val="26"/>
          <w:lang w:val="ru-RU"/>
        </w:rPr>
        <w:t>Книга 18 "Сводный том изменений, выполненных в доработанной и (или) ак</w:t>
      </w:r>
      <w:r w:rsidRPr="008642D2">
        <w:rPr>
          <w:lang w:val="ru-RU"/>
        </w:rPr>
        <w:t>туализированной схеме теплоснабжения".</w:t>
      </w:r>
    </w:p>
    <w:p w:rsidR="008642D2" w:rsidRPr="008642D2" w:rsidRDefault="008642D2" w:rsidP="008642D2">
      <w:pPr>
        <w:pStyle w:val="a5"/>
        <w:jc w:val="center"/>
        <w:rPr>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p w:rsidR="008642D2" w:rsidRDefault="008642D2">
      <w:pPr>
        <w:pStyle w:val="a5"/>
        <w:rPr>
          <w:sz w:val="20"/>
          <w:lang w:val="ru-RU"/>
        </w:rPr>
      </w:pPr>
    </w:p>
    <w:sdt>
      <w:sdtPr>
        <w:rPr>
          <w:rFonts w:ascii="Arial" w:eastAsia="Arial" w:hAnsi="Arial" w:cs="Arial"/>
          <w:color w:val="auto"/>
          <w:sz w:val="22"/>
          <w:szCs w:val="22"/>
          <w:lang w:val="en-US" w:eastAsia="en-US"/>
        </w:rPr>
        <w:id w:val="-712886847"/>
        <w:docPartObj>
          <w:docPartGallery w:val="Table of Contents"/>
          <w:docPartUnique/>
        </w:docPartObj>
      </w:sdtPr>
      <w:sdtEndPr>
        <w:rPr>
          <w:rFonts w:ascii="Times New Roman" w:eastAsia="Times New Roman" w:hAnsi="Times New Roman" w:cs="Times New Roman"/>
          <w:b/>
          <w:bCs/>
          <w:sz w:val="24"/>
          <w:szCs w:val="24"/>
          <w:lang w:val="ru-RU" w:eastAsia="ru-RU"/>
        </w:rPr>
      </w:sdtEndPr>
      <w:sdtContent>
        <w:p w:rsidR="003B6D66" w:rsidRPr="00297778" w:rsidRDefault="00870EB1">
          <w:pPr>
            <w:pStyle w:val="af5"/>
            <w:rPr>
              <w:rFonts w:ascii="Times New Roman" w:hAnsi="Times New Roman" w:cs="Times New Roman"/>
              <w:color w:val="auto"/>
              <w:sz w:val="28"/>
              <w:szCs w:val="28"/>
            </w:rPr>
          </w:pPr>
          <w:r w:rsidRPr="00297778">
            <w:rPr>
              <w:rFonts w:ascii="Times New Roman" w:eastAsia="Arial" w:hAnsi="Times New Roman" w:cs="Times New Roman"/>
              <w:color w:val="auto"/>
              <w:sz w:val="28"/>
              <w:szCs w:val="28"/>
              <w:lang w:eastAsia="en-US"/>
            </w:rPr>
            <w:t>Содержание</w:t>
          </w:r>
        </w:p>
        <w:p w:rsidR="00065A81" w:rsidRDefault="00065A81">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r>
            <w:rPr>
              <w:rFonts w:ascii="Arial" w:hAnsi="Arial"/>
              <w:b/>
              <w:bCs/>
              <w:sz w:val="22"/>
            </w:rPr>
            <w:fldChar w:fldCharType="begin"/>
          </w:r>
          <w:r>
            <w:rPr>
              <w:rFonts w:ascii="Arial" w:hAnsi="Arial"/>
              <w:b/>
              <w:bCs/>
              <w:sz w:val="22"/>
            </w:rPr>
            <w:instrText xml:space="preserve"> TOC \o "1-3" \h \z \u </w:instrText>
          </w:r>
          <w:r>
            <w:rPr>
              <w:rFonts w:ascii="Arial" w:hAnsi="Arial"/>
              <w:b/>
              <w:bCs/>
              <w:sz w:val="22"/>
            </w:rPr>
            <w:fldChar w:fldCharType="separate"/>
          </w:r>
          <w:hyperlink w:anchor="_Toc226898966" w:history="1">
            <w:r w:rsidRPr="007F3AD9">
              <w:rPr>
                <w:rStyle w:val="af3"/>
                <w:noProof/>
              </w:rPr>
              <w:t xml:space="preserve">1. Описание </w:t>
            </w:r>
            <w:r w:rsidRPr="007F3AD9">
              <w:rPr>
                <w:rStyle w:val="af3"/>
                <w:noProof/>
                <w:spacing w:val="-4"/>
              </w:rPr>
              <w:t xml:space="preserve">условий </w:t>
            </w:r>
            <w:r w:rsidRPr="007F3AD9">
              <w:rPr>
                <w:rStyle w:val="af3"/>
                <w:noProof/>
              </w:rPr>
              <w:t>организации централизованного теплоснабжения, индивидуального теплоснабжения, а также поквар</w:t>
            </w:r>
            <w:r w:rsidRPr="007F3AD9">
              <w:rPr>
                <w:rStyle w:val="af3"/>
                <w:noProof/>
                <w:spacing w:val="-3"/>
              </w:rPr>
              <w:t>тирного</w:t>
            </w:r>
            <w:r w:rsidRPr="007F3AD9">
              <w:rPr>
                <w:rStyle w:val="af3"/>
                <w:noProof/>
                <w:spacing w:val="26"/>
              </w:rPr>
              <w:t xml:space="preserve"> </w:t>
            </w:r>
            <w:r w:rsidRPr="007F3AD9">
              <w:rPr>
                <w:rStyle w:val="af3"/>
                <w:noProof/>
                <w:spacing w:val="-3"/>
              </w:rPr>
              <w:t>отопления.</w:t>
            </w:r>
            <w:r>
              <w:rPr>
                <w:noProof/>
                <w:webHidden/>
              </w:rPr>
              <w:tab/>
            </w:r>
            <w:r>
              <w:rPr>
                <w:noProof/>
                <w:webHidden/>
              </w:rPr>
              <w:fldChar w:fldCharType="begin"/>
            </w:r>
            <w:r>
              <w:rPr>
                <w:noProof/>
                <w:webHidden/>
              </w:rPr>
              <w:instrText xml:space="preserve"> PAGEREF _Toc226898966 \h </w:instrText>
            </w:r>
            <w:r>
              <w:rPr>
                <w:noProof/>
                <w:webHidden/>
              </w:rPr>
            </w:r>
            <w:r>
              <w:rPr>
                <w:noProof/>
                <w:webHidden/>
              </w:rPr>
              <w:fldChar w:fldCharType="separate"/>
            </w:r>
            <w:r>
              <w:rPr>
                <w:noProof/>
                <w:webHidden/>
              </w:rPr>
              <w:t>6</w:t>
            </w:r>
            <w:r>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67" w:history="1">
            <w:r w:rsidR="00065A81" w:rsidRPr="007F3AD9">
              <w:rPr>
                <w:rStyle w:val="af3"/>
                <w:noProof/>
              </w:rPr>
              <w:t>2.1. Удельные стоимости строительства котельных без учета НДС, млн. руб./Гкал/ч.</w:t>
            </w:r>
            <w:r w:rsidR="00065A81">
              <w:rPr>
                <w:noProof/>
                <w:webHidden/>
              </w:rPr>
              <w:tab/>
            </w:r>
            <w:r w:rsidR="00065A81">
              <w:rPr>
                <w:noProof/>
                <w:webHidden/>
              </w:rPr>
              <w:fldChar w:fldCharType="begin"/>
            </w:r>
            <w:r w:rsidR="00065A81">
              <w:rPr>
                <w:noProof/>
                <w:webHidden/>
              </w:rPr>
              <w:instrText xml:space="preserve"> PAGEREF _Toc226898967 \h </w:instrText>
            </w:r>
            <w:r w:rsidR="00065A81">
              <w:rPr>
                <w:noProof/>
                <w:webHidden/>
              </w:rPr>
            </w:r>
            <w:r w:rsidR="00065A81">
              <w:rPr>
                <w:noProof/>
                <w:webHidden/>
              </w:rPr>
              <w:fldChar w:fldCharType="separate"/>
            </w:r>
            <w:r w:rsidR="00065A81">
              <w:rPr>
                <w:noProof/>
                <w:webHidden/>
              </w:rPr>
              <w:t>9</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68" w:history="1">
            <w:r w:rsidR="00065A81" w:rsidRPr="007F3AD9">
              <w:rPr>
                <w:rStyle w:val="af3"/>
                <w:noProof/>
              </w:rPr>
              <w:t>2.2. Удельные стоимости реконструкции котельных без учета НДС, млн. руб./Гкал/ч.</w:t>
            </w:r>
            <w:r w:rsidR="00065A81">
              <w:rPr>
                <w:noProof/>
                <w:webHidden/>
              </w:rPr>
              <w:tab/>
            </w:r>
            <w:r w:rsidR="00065A81">
              <w:rPr>
                <w:noProof/>
                <w:webHidden/>
              </w:rPr>
              <w:fldChar w:fldCharType="begin"/>
            </w:r>
            <w:r w:rsidR="00065A81">
              <w:rPr>
                <w:noProof/>
                <w:webHidden/>
              </w:rPr>
              <w:instrText xml:space="preserve"> PAGEREF _Toc226898968 \h </w:instrText>
            </w:r>
            <w:r w:rsidR="00065A81">
              <w:rPr>
                <w:noProof/>
                <w:webHidden/>
              </w:rPr>
            </w:r>
            <w:r w:rsidR="00065A81">
              <w:rPr>
                <w:noProof/>
                <w:webHidden/>
              </w:rPr>
              <w:fldChar w:fldCharType="separate"/>
            </w:r>
            <w:r w:rsidR="00065A81">
              <w:rPr>
                <w:noProof/>
                <w:webHidden/>
              </w:rPr>
              <w:t>9</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69" w:history="1">
            <w:r w:rsidR="00065A81" w:rsidRPr="007F3AD9">
              <w:rPr>
                <w:rStyle w:val="af3"/>
                <w:noProof/>
              </w:rPr>
              <w:t>3. Обоснование предлагаемых для строительства источников тепловой энергии с комбинированной выработкой электрической и тепловой энергии для обеспечения перспективных тепловых</w:t>
            </w:r>
            <w:r w:rsidR="00065A81" w:rsidRPr="007F3AD9">
              <w:rPr>
                <w:rStyle w:val="af3"/>
                <w:noProof/>
                <w:spacing w:val="-31"/>
              </w:rPr>
              <w:t xml:space="preserve"> </w:t>
            </w:r>
            <w:r w:rsidR="00065A81" w:rsidRPr="007F3AD9">
              <w:rPr>
                <w:rStyle w:val="af3"/>
                <w:noProof/>
              </w:rPr>
              <w:t>нагрузок.</w:t>
            </w:r>
            <w:r w:rsidR="00065A81">
              <w:rPr>
                <w:noProof/>
                <w:webHidden/>
              </w:rPr>
              <w:tab/>
            </w:r>
            <w:r w:rsidR="00065A81">
              <w:rPr>
                <w:noProof/>
                <w:webHidden/>
              </w:rPr>
              <w:fldChar w:fldCharType="begin"/>
            </w:r>
            <w:r w:rsidR="00065A81">
              <w:rPr>
                <w:noProof/>
                <w:webHidden/>
              </w:rPr>
              <w:instrText xml:space="preserve"> PAGEREF _Toc226898969 \h </w:instrText>
            </w:r>
            <w:r w:rsidR="00065A81">
              <w:rPr>
                <w:noProof/>
                <w:webHidden/>
              </w:rPr>
            </w:r>
            <w:r w:rsidR="00065A81">
              <w:rPr>
                <w:noProof/>
                <w:webHidden/>
              </w:rPr>
              <w:fldChar w:fldCharType="separate"/>
            </w:r>
            <w:r w:rsidR="00065A81">
              <w:rPr>
                <w:noProof/>
                <w:webHidden/>
              </w:rPr>
              <w:t>9</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0" w:history="1">
            <w:r w:rsidR="00065A81" w:rsidRPr="007F3AD9">
              <w:rPr>
                <w:rStyle w:val="af3"/>
                <w:noProof/>
              </w:rPr>
              <w:t xml:space="preserve">4. Обоснование по </w:t>
            </w:r>
            <w:r w:rsidR="00065A81" w:rsidRPr="007F3AD9">
              <w:rPr>
                <w:rStyle w:val="af3"/>
                <w:noProof/>
                <w:spacing w:val="-3"/>
              </w:rPr>
              <w:t xml:space="preserve">новому </w:t>
            </w:r>
            <w:r w:rsidR="00065A81" w:rsidRPr="007F3AD9">
              <w:rPr>
                <w:rStyle w:val="af3"/>
                <w:noProof/>
              </w:rPr>
              <w:t xml:space="preserve">строительству </w:t>
            </w:r>
            <w:r w:rsidR="00065A81" w:rsidRPr="007F3AD9">
              <w:rPr>
                <w:rStyle w:val="af3"/>
                <w:noProof/>
                <w:spacing w:val="-3"/>
              </w:rPr>
              <w:t xml:space="preserve">источников </w:t>
            </w:r>
            <w:r w:rsidR="00065A81" w:rsidRPr="007F3AD9">
              <w:rPr>
                <w:rStyle w:val="af3"/>
                <w:noProof/>
              </w:rPr>
              <w:t xml:space="preserve">тепловой энергии, обеспечивающие приросты перспективной тепловой нагрузки на вновь осваиваемых территориях города, для </w:t>
            </w:r>
            <w:r w:rsidR="00065A81" w:rsidRPr="007F3AD9">
              <w:rPr>
                <w:rStyle w:val="af3"/>
                <w:noProof/>
                <w:spacing w:val="-3"/>
              </w:rPr>
              <w:t xml:space="preserve">которых отсутствует возможность передачи </w:t>
            </w:r>
            <w:r w:rsidR="00065A81" w:rsidRPr="007F3AD9">
              <w:rPr>
                <w:rStyle w:val="af3"/>
                <w:noProof/>
              </w:rPr>
              <w:t xml:space="preserve">тепла </w:t>
            </w:r>
            <w:r w:rsidR="00065A81" w:rsidRPr="007F3AD9">
              <w:rPr>
                <w:rStyle w:val="af3"/>
                <w:noProof/>
                <w:spacing w:val="-4"/>
              </w:rPr>
              <w:t xml:space="preserve">от </w:t>
            </w:r>
            <w:r w:rsidR="00065A81" w:rsidRPr="007F3AD9">
              <w:rPr>
                <w:rStyle w:val="af3"/>
                <w:noProof/>
              </w:rPr>
              <w:t xml:space="preserve">существующих и реконструируемых </w:t>
            </w:r>
            <w:r w:rsidR="00065A81" w:rsidRPr="007F3AD9">
              <w:rPr>
                <w:rStyle w:val="af3"/>
                <w:noProof/>
                <w:spacing w:val="-3"/>
              </w:rPr>
              <w:t xml:space="preserve">источников </w:t>
            </w:r>
            <w:r w:rsidR="00065A81" w:rsidRPr="007F3AD9">
              <w:rPr>
                <w:rStyle w:val="af3"/>
                <w:noProof/>
              </w:rPr>
              <w:t>тепловой энергии.</w:t>
            </w:r>
            <w:r w:rsidR="00065A81">
              <w:rPr>
                <w:noProof/>
                <w:webHidden/>
              </w:rPr>
              <w:tab/>
            </w:r>
            <w:r w:rsidR="00065A81">
              <w:rPr>
                <w:noProof/>
                <w:webHidden/>
              </w:rPr>
              <w:fldChar w:fldCharType="begin"/>
            </w:r>
            <w:r w:rsidR="00065A81">
              <w:rPr>
                <w:noProof/>
                <w:webHidden/>
              </w:rPr>
              <w:instrText xml:space="preserve"> PAGEREF _Toc226898970 \h </w:instrText>
            </w:r>
            <w:r w:rsidR="00065A81">
              <w:rPr>
                <w:noProof/>
                <w:webHidden/>
              </w:rPr>
            </w:r>
            <w:r w:rsidR="00065A81">
              <w:rPr>
                <w:noProof/>
                <w:webHidden/>
              </w:rPr>
              <w:fldChar w:fldCharType="separate"/>
            </w:r>
            <w:r w:rsidR="00065A81">
              <w:rPr>
                <w:noProof/>
                <w:webHidden/>
              </w:rPr>
              <w:t>9</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1" w:history="1">
            <w:r w:rsidR="00065A81" w:rsidRPr="007F3AD9">
              <w:rPr>
                <w:rStyle w:val="af3"/>
                <w:noProof/>
              </w:rPr>
              <w:t>5. Обоснование предлагаемых мероприятий для реконструкции, техническому перевооружению и (или) модернизации</w:t>
            </w:r>
            <w:r w:rsidR="00065A81" w:rsidRPr="007F3AD9">
              <w:rPr>
                <w:rStyle w:val="af3"/>
                <w:noProof/>
                <w:spacing w:val="-19"/>
              </w:rPr>
              <w:t xml:space="preserve"> </w:t>
            </w:r>
            <w:r w:rsidR="00065A81" w:rsidRPr="007F3AD9">
              <w:rPr>
                <w:rStyle w:val="af3"/>
                <w:noProof/>
              </w:rPr>
              <w:t>котельных.</w:t>
            </w:r>
            <w:r w:rsidR="00065A81">
              <w:rPr>
                <w:noProof/>
                <w:webHidden/>
              </w:rPr>
              <w:tab/>
            </w:r>
            <w:r w:rsidR="00065A81">
              <w:rPr>
                <w:noProof/>
                <w:webHidden/>
              </w:rPr>
              <w:fldChar w:fldCharType="begin"/>
            </w:r>
            <w:r w:rsidR="00065A81">
              <w:rPr>
                <w:noProof/>
                <w:webHidden/>
              </w:rPr>
              <w:instrText xml:space="preserve"> PAGEREF _Toc226898971 \h </w:instrText>
            </w:r>
            <w:r w:rsidR="00065A81">
              <w:rPr>
                <w:noProof/>
                <w:webHidden/>
              </w:rPr>
            </w:r>
            <w:r w:rsidR="00065A81">
              <w:rPr>
                <w:noProof/>
                <w:webHidden/>
              </w:rPr>
              <w:fldChar w:fldCharType="separate"/>
            </w:r>
            <w:r w:rsidR="00065A81">
              <w:rPr>
                <w:noProof/>
                <w:webHidden/>
              </w:rPr>
              <w:t>10</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2" w:history="1">
            <w:r w:rsidR="00065A81" w:rsidRPr="007F3AD9">
              <w:rPr>
                <w:rStyle w:val="af3"/>
                <w:noProof/>
              </w:rPr>
              <w:t>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источника тепловой энергии.</w:t>
            </w:r>
            <w:r w:rsidR="00065A81">
              <w:rPr>
                <w:noProof/>
                <w:webHidden/>
              </w:rPr>
              <w:tab/>
            </w:r>
            <w:r w:rsidR="00065A81">
              <w:rPr>
                <w:noProof/>
                <w:webHidden/>
              </w:rPr>
              <w:fldChar w:fldCharType="begin"/>
            </w:r>
            <w:r w:rsidR="00065A81">
              <w:rPr>
                <w:noProof/>
                <w:webHidden/>
              </w:rPr>
              <w:instrText xml:space="preserve"> PAGEREF _Toc226898972 \h </w:instrText>
            </w:r>
            <w:r w:rsidR="00065A81">
              <w:rPr>
                <w:noProof/>
                <w:webHidden/>
              </w:rPr>
            </w:r>
            <w:r w:rsidR="00065A81">
              <w:rPr>
                <w:noProof/>
                <w:webHidden/>
              </w:rPr>
              <w:fldChar w:fldCharType="separate"/>
            </w:r>
            <w:r w:rsidR="00065A81">
              <w:rPr>
                <w:noProof/>
                <w:webHidden/>
              </w:rPr>
              <w:t>12</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3" w:history="1">
            <w:r w:rsidR="00065A81" w:rsidRPr="007F3AD9">
              <w:rPr>
                <w:rStyle w:val="af3"/>
                <w:noProof/>
              </w:rPr>
              <w:t>7. Обоснование предлагаемых для реконструкции котельных с увеличением зоны их действия</w:t>
            </w:r>
            <w:r w:rsidR="00065A81" w:rsidRPr="007F3AD9">
              <w:rPr>
                <w:rStyle w:val="af3"/>
                <w:noProof/>
                <w:spacing w:val="-24"/>
              </w:rPr>
              <w:t xml:space="preserve"> </w:t>
            </w:r>
            <w:r w:rsidR="00065A81" w:rsidRPr="007F3AD9">
              <w:rPr>
                <w:rStyle w:val="af3"/>
                <w:noProof/>
              </w:rPr>
              <w:t>путем включения в неё зон действия существующих источников тепловой</w:t>
            </w:r>
            <w:r w:rsidR="00065A81" w:rsidRPr="007F3AD9">
              <w:rPr>
                <w:rStyle w:val="af3"/>
                <w:noProof/>
                <w:spacing w:val="-18"/>
              </w:rPr>
              <w:t xml:space="preserve"> </w:t>
            </w:r>
            <w:r w:rsidR="00065A81" w:rsidRPr="007F3AD9">
              <w:rPr>
                <w:rStyle w:val="af3"/>
                <w:noProof/>
              </w:rPr>
              <w:t>энергии.</w:t>
            </w:r>
            <w:r w:rsidR="00065A81">
              <w:rPr>
                <w:noProof/>
                <w:webHidden/>
              </w:rPr>
              <w:tab/>
            </w:r>
            <w:r w:rsidR="00065A81">
              <w:rPr>
                <w:noProof/>
                <w:webHidden/>
              </w:rPr>
              <w:fldChar w:fldCharType="begin"/>
            </w:r>
            <w:r w:rsidR="00065A81">
              <w:rPr>
                <w:noProof/>
                <w:webHidden/>
              </w:rPr>
              <w:instrText xml:space="preserve"> PAGEREF _Toc226898973 \h </w:instrText>
            </w:r>
            <w:r w:rsidR="00065A81">
              <w:rPr>
                <w:noProof/>
                <w:webHidden/>
              </w:rPr>
            </w:r>
            <w:r w:rsidR="00065A81">
              <w:rPr>
                <w:noProof/>
                <w:webHidden/>
              </w:rPr>
              <w:fldChar w:fldCharType="separate"/>
            </w:r>
            <w:r w:rsidR="00065A81">
              <w:rPr>
                <w:noProof/>
                <w:webHidden/>
              </w:rPr>
              <w:t>12</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4" w:history="1">
            <w:r w:rsidR="00065A81" w:rsidRPr="007F3AD9">
              <w:rPr>
                <w:rStyle w:val="af3"/>
                <w:noProof/>
              </w:rPr>
              <w:t xml:space="preserve">8. Обоснование предлагаемых для перевода в пиковый режим </w:t>
            </w:r>
            <w:r w:rsidR="00065A81" w:rsidRPr="007F3AD9">
              <w:rPr>
                <w:rStyle w:val="af3"/>
                <w:noProof/>
                <w:spacing w:val="-2"/>
              </w:rPr>
              <w:t xml:space="preserve">работы </w:t>
            </w:r>
            <w:r w:rsidR="00065A81" w:rsidRPr="007F3AD9">
              <w:rPr>
                <w:rStyle w:val="af3"/>
                <w:noProof/>
              </w:rPr>
              <w:t>котельных по отношению к источникам тепловой энергии с комбинированной выработкой тепловой и электрической</w:t>
            </w:r>
            <w:r w:rsidR="00065A81" w:rsidRPr="007F3AD9">
              <w:rPr>
                <w:rStyle w:val="af3"/>
                <w:noProof/>
                <w:spacing w:val="-33"/>
              </w:rPr>
              <w:t xml:space="preserve"> </w:t>
            </w:r>
            <w:r w:rsidR="00065A81" w:rsidRPr="007F3AD9">
              <w:rPr>
                <w:rStyle w:val="af3"/>
                <w:noProof/>
              </w:rPr>
              <w:t>энергии.</w:t>
            </w:r>
            <w:r w:rsidR="00065A81">
              <w:rPr>
                <w:noProof/>
                <w:webHidden/>
              </w:rPr>
              <w:tab/>
            </w:r>
            <w:r w:rsidR="00065A81">
              <w:rPr>
                <w:noProof/>
                <w:webHidden/>
              </w:rPr>
              <w:fldChar w:fldCharType="begin"/>
            </w:r>
            <w:r w:rsidR="00065A81">
              <w:rPr>
                <w:noProof/>
                <w:webHidden/>
              </w:rPr>
              <w:instrText xml:space="preserve"> PAGEREF _Toc226898974 \h </w:instrText>
            </w:r>
            <w:r w:rsidR="00065A81">
              <w:rPr>
                <w:noProof/>
                <w:webHidden/>
              </w:rPr>
            </w:r>
            <w:r w:rsidR="00065A81">
              <w:rPr>
                <w:noProof/>
                <w:webHidden/>
              </w:rPr>
              <w:fldChar w:fldCharType="separate"/>
            </w:r>
            <w:r w:rsidR="00065A81">
              <w:rPr>
                <w:noProof/>
                <w:webHidden/>
              </w:rPr>
              <w:t>12</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5" w:history="1">
            <w:r w:rsidR="00065A81" w:rsidRPr="007F3AD9">
              <w:rPr>
                <w:rStyle w:val="af3"/>
                <w:noProof/>
              </w:rPr>
              <w:t>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065A81">
              <w:rPr>
                <w:noProof/>
                <w:webHidden/>
              </w:rPr>
              <w:tab/>
            </w:r>
            <w:r w:rsidR="00065A81">
              <w:rPr>
                <w:noProof/>
                <w:webHidden/>
              </w:rPr>
              <w:fldChar w:fldCharType="begin"/>
            </w:r>
            <w:r w:rsidR="00065A81">
              <w:rPr>
                <w:noProof/>
                <w:webHidden/>
              </w:rPr>
              <w:instrText xml:space="preserve"> PAGEREF _Toc226898975 \h </w:instrText>
            </w:r>
            <w:r w:rsidR="00065A81">
              <w:rPr>
                <w:noProof/>
                <w:webHidden/>
              </w:rPr>
            </w:r>
            <w:r w:rsidR="00065A81">
              <w:rPr>
                <w:noProof/>
                <w:webHidden/>
              </w:rPr>
              <w:fldChar w:fldCharType="separate"/>
            </w:r>
            <w:r w:rsidR="00065A81">
              <w:rPr>
                <w:noProof/>
                <w:webHidden/>
              </w:rPr>
              <w:t>12</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6" w:history="1">
            <w:r w:rsidR="00065A81" w:rsidRPr="007F3AD9">
              <w:rPr>
                <w:rStyle w:val="af3"/>
                <w:noProof/>
              </w:rPr>
              <w:t>9.1. Расширение зоны действия источников тепловой энергии ПАО «Северсталь».</w:t>
            </w:r>
            <w:r w:rsidR="00065A81">
              <w:rPr>
                <w:noProof/>
                <w:webHidden/>
              </w:rPr>
              <w:tab/>
            </w:r>
            <w:r w:rsidR="00065A81">
              <w:rPr>
                <w:noProof/>
                <w:webHidden/>
              </w:rPr>
              <w:fldChar w:fldCharType="begin"/>
            </w:r>
            <w:r w:rsidR="00065A81">
              <w:rPr>
                <w:noProof/>
                <w:webHidden/>
              </w:rPr>
              <w:instrText xml:space="preserve"> PAGEREF _Toc226898976 \h </w:instrText>
            </w:r>
            <w:r w:rsidR="00065A81">
              <w:rPr>
                <w:noProof/>
                <w:webHidden/>
              </w:rPr>
            </w:r>
            <w:r w:rsidR="00065A81">
              <w:rPr>
                <w:noProof/>
                <w:webHidden/>
              </w:rPr>
              <w:fldChar w:fldCharType="separate"/>
            </w:r>
            <w:r w:rsidR="00065A81">
              <w:rPr>
                <w:noProof/>
                <w:webHidden/>
              </w:rPr>
              <w:t>12</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7" w:history="1">
            <w:r w:rsidR="00065A81" w:rsidRPr="007F3AD9">
              <w:rPr>
                <w:rStyle w:val="af3"/>
                <w:noProof/>
              </w:rPr>
              <w:t>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065A81">
              <w:rPr>
                <w:noProof/>
                <w:webHidden/>
              </w:rPr>
              <w:tab/>
            </w:r>
            <w:r w:rsidR="00065A81">
              <w:rPr>
                <w:noProof/>
                <w:webHidden/>
              </w:rPr>
              <w:fldChar w:fldCharType="begin"/>
            </w:r>
            <w:r w:rsidR="00065A81">
              <w:rPr>
                <w:noProof/>
                <w:webHidden/>
              </w:rPr>
              <w:instrText xml:space="preserve"> PAGEREF _Toc226898977 \h </w:instrText>
            </w:r>
            <w:r w:rsidR="00065A81">
              <w:rPr>
                <w:noProof/>
                <w:webHidden/>
              </w:rPr>
            </w:r>
            <w:r w:rsidR="00065A81">
              <w:rPr>
                <w:noProof/>
                <w:webHidden/>
              </w:rPr>
              <w:fldChar w:fldCharType="separate"/>
            </w:r>
            <w:r w:rsidR="00065A81">
              <w:rPr>
                <w:noProof/>
                <w:webHidden/>
              </w:rPr>
              <w:t>20</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8" w:history="1">
            <w:r w:rsidR="00065A81" w:rsidRPr="007F3AD9">
              <w:rPr>
                <w:rStyle w:val="af3"/>
                <w:noProof/>
              </w:rPr>
              <w:t>11. Обоснование организации индивидуального теплоснабжения в зонах застройки города малоэтажными жилыми зданиями.</w:t>
            </w:r>
            <w:r w:rsidR="00065A81">
              <w:rPr>
                <w:noProof/>
                <w:webHidden/>
              </w:rPr>
              <w:tab/>
            </w:r>
            <w:r w:rsidR="00065A81">
              <w:rPr>
                <w:noProof/>
                <w:webHidden/>
              </w:rPr>
              <w:fldChar w:fldCharType="begin"/>
            </w:r>
            <w:r w:rsidR="00065A81">
              <w:rPr>
                <w:noProof/>
                <w:webHidden/>
              </w:rPr>
              <w:instrText xml:space="preserve"> PAGEREF _Toc226898978 \h </w:instrText>
            </w:r>
            <w:r w:rsidR="00065A81">
              <w:rPr>
                <w:noProof/>
                <w:webHidden/>
              </w:rPr>
            </w:r>
            <w:r w:rsidR="00065A81">
              <w:rPr>
                <w:noProof/>
                <w:webHidden/>
              </w:rPr>
              <w:fldChar w:fldCharType="separate"/>
            </w:r>
            <w:r w:rsidR="00065A81">
              <w:rPr>
                <w:noProof/>
                <w:webHidden/>
              </w:rPr>
              <w:t>20</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79" w:history="1">
            <w:r w:rsidR="00065A81" w:rsidRPr="007F3AD9">
              <w:rPr>
                <w:rStyle w:val="af3"/>
                <w:noProof/>
              </w:rPr>
              <w:t>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065A81">
              <w:rPr>
                <w:noProof/>
                <w:webHidden/>
              </w:rPr>
              <w:tab/>
            </w:r>
            <w:r w:rsidR="00065A81">
              <w:rPr>
                <w:noProof/>
                <w:webHidden/>
              </w:rPr>
              <w:fldChar w:fldCharType="begin"/>
            </w:r>
            <w:r w:rsidR="00065A81">
              <w:rPr>
                <w:noProof/>
                <w:webHidden/>
              </w:rPr>
              <w:instrText xml:space="preserve"> PAGEREF _Toc226898979 \h </w:instrText>
            </w:r>
            <w:r w:rsidR="00065A81">
              <w:rPr>
                <w:noProof/>
                <w:webHidden/>
              </w:rPr>
            </w:r>
            <w:r w:rsidR="00065A81">
              <w:rPr>
                <w:noProof/>
                <w:webHidden/>
              </w:rPr>
              <w:fldChar w:fldCharType="separate"/>
            </w:r>
            <w:r w:rsidR="00065A81">
              <w:rPr>
                <w:noProof/>
                <w:webHidden/>
              </w:rPr>
              <w:t>21</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0" w:history="1">
            <w:r w:rsidR="00065A81" w:rsidRPr="007F3AD9">
              <w:rPr>
                <w:rStyle w:val="af3"/>
                <w:noProof/>
              </w:rPr>
              <w:t>13. Анализ целесообразности ввода новых и реконструкции и (или) модернизации существующих источников тепловой энергии с использование возобновляемых источников тепловой энергии, а также местных видов топлива.</w:t>
            </w:r>
            <w:r w:rsidR="00065A81">
              <w:rPr>
                <w:noProof/>
                <w:webHidden/>
              </w:rPr>
              <w:tab/>
            </w:r>
            <w:r w:rsidR="00065A81">
              <w:rPr>
                <w:noProof/>
                <w:webHidden/>
              </w:rPr>
              <w:fldChar w:fldCharType="begin"/>
            </w:r>
            <w:r w:rsidR="00065A81">
              <w:rPr>
                <w:noProof/>
                <w:webHidden/>
              </w:rPr>
              <w:instrText xml:space="preserve"> PAGEREF _Toc226898980 \h </w:instrText>
            </w:r>
            <w:r w:rsidR="00065A81">
              <w:rPr>
                <w:noProof/>
                <w:webHidden/>
              </w:rPr>
            </w:r>
            <w:r w:rsidR="00065A81">
              <w:rPr>
                <w:noProof/>
                <w:webHidden/>
              </w:rPr>
              <w:fldChar w:fldCharType="separate"/>
            </w:r>
            <w:r w:rsidR="00065A81">
              <w:rPr>
                <w:noProof/>
                <w:webHidden/>
              </w:rPr>
              <w:t>34</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1" w:history="1">
            <w:r w:rsidR="00065A81" w:rsidRPr="007F3AD9">
              <w:rPr>
                <w:rStyle w:val="af3"/>
                <w:noProof/>
              </w:rPr>
              <w:t>13.1. Ветроэнергетика.</w:t>
            </w:r>
            <w:r w:rsidR="00065A81">
              <w:rPr>
                <w:noProof/>
                <w:webHidden/>
              </w:rPr>
              <w:tab/>
            </w:r>
            <w:r w:rsidR="00065A81">
              <w:rPr>
                <w:noProof/>
                <w:webHidden/>
              </w:rPr>
              <w:fldChar w:fldCharType="begin"/>
            </w:r>
            <w:r w:rsidR="00065A81">
              <w:rPr>
                <w:noProof/>
                <w:webHidden/>
              </w:rPr>
              <w:instrText xml:space="preserve"> PAGEREF _Toc226898981 \h </w:instrText>
            </w:r>
            <w:r w:rsidR="00065A81">
              <w:rPr>
                <w:noProof/>
                <w:webHidden/>
              </w:rPr>
            </w:r>
            <w:r w:rsidR="00065A81">
              <w:rPr>
                <w:noProof/>
                <w:webHidden/>
              </w:rPr>
              <w:fldChar w:fldCharType="separate"/>
            </w:r>
            <w:r w:rsidR="00065A81">
              <w:rPr>
                <w:noProof/>
                <w:webHidden/>
              </w:rPr>
              <w:t>34</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2" w:history="1">
            <w:r w:rsidR="00065A81" w:rsidRPr="007F3AD9">
              <w:rPr>
                <w:rStyle w:val="af3"/>
                <w:noProof/>
              </w:rPr>
              <w:t>13.2. Солнечная энергетика.</w:t>
            </w:r>
            <w:r w:rsidR="00065A81">
              <w:rPr>
                <w:noProof/>
                <w:webHidden/>
              </w:rPr>
              <w:tab/>
            </w:r>
            <w:r w:rsidR="00065A81">
              <w:rPr>
                <w:noProof/>
                <w:webHidden/>
              </w:rPr>
              <w:fldChar w:fldCharType="begin"/>
            </w:r>
            <w:r w:rsidR="00065A81">
              <w:rPr>
                <w:noProof/>
                <w:webHidden/>
              </w:rPr>
              <w:instrText xml:space="preserve"> PAGEREF _Toc226898982 \h </w:instrText>
            </w:r>
            <w:r w:rsidR="00065A81">
              <w:rPr>
                <w:noProof/>
                <w:webHidden/>
              </w:rPr>
            </w:r>
            <w:r w:rsidR="00065A81">
              <w:rPr>
                <w:noProof/>
                <w:webHidden/>
              </w:rPr>
              <w:fldChar w:fldCharType="separate"/>
            </w:r>
            <w:r w:rsidR="00065A81">
              <w:rPr>
                <w:noProof/>
                <w:webHidden/>
              </w:rPr>
              <w:t>34</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3" w:history="1">
            <w:r w:rsidR="00065A81" w:rsidRPr="007F3AD9">
              <w:rPr>
                <w:rStyle w:val="af3"/>
                <w:noProof/>
              </w:rPr>
              <w:t>13.3. Биоэнергетика.</w:t>
            </w:r>
            <w:r w:rsidR="00065A81">
              <w:rPr>
                <w:noProof/>
                <w:webHidden/>
              </w:rPr>
              <w:tab/>
            </w:r>
            <w:r w:rsidR="00065A81">
              <w:rPr>
                <w:noProof/>
                <w:webHidden/>
              </w:rPr>
              <w:fldChar w:fldCharType="begin"/>
            </w:r>
            <w:r w:rsidR="00065A81">
              <w:rPr>
                <w:noProof/>
                <w:webHidden/>
              </w:rPr>
              <w:instrText xml:space="preserve"> PAGEREF _Toc226898983 \h </w:instrText>
            </w:r>
            <w:r w:rsidR="00065A81">
              <w:rPr>
                <w:noProof/>
                <w:webHidden/>
              </w:rPr>
            </w:r>
            <w:r w:rsidR="00065A81">
              <w:rPr>
                <w:noProof/>
                <w:webHidden/>
              </w:rPr>
              <w:fldChar w:fldCharType="separate"/>
            </w:r>
            <w:r w:rsidR="00065A81">
              <w:rPr>
                <w:noProof/>
                <w:webHidden/>
              </w:rPr>
              <w:t>34</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4" w:history="1">
            <w:r w:rsidR="00065A81" w:rsidRPr="007F3AD9">
              <w:rPr>
                <w:rStyle w:val="af3"/>
                <w:noProof/>
              </w:rPr>
              <w:t>13.4. Заключение об использовании возобновляемых источников энергии, а также местных видов топлива.</w:t>
            </w:r>
            <w:r w:rsidR="00065A81">
              <w:rPr>
                <w:noProof/>
                <w:webHidden/>
              </w:rPr>
              <w:tab/>
            </w:r>
            <w:r w:rsidR="00065A81">
              <w:rPr>
                <w:noProof/>
                <w:webHidden/>
              </w:rPr>
              <w:fldChar w:fldCharType="begin"/>
            </w:r>
            <w:r w:rsidR="00065A81">
              <w:rPr>
                <w:noProof/>
                <w:webHidden/>
              </w:rPr>
              <w:instrText xml:space="preserve"> PAGEREF _Toc226898984 \h </w:instrText>
            </w:r>
            <w:r w:rsidR="00065A81">
              <w:rPr>
                <w:noProof/>
                <w:webHidden/>
              </w:rPr>
            </w:r>
            <w:r w:rsidR="00065A81">
              <w:rPr>
                <w:noProof/>
                <w:webHidden/>
              </w:rPr>
              <w:fldChar w:fldCharType="separate"/>
            </w:r>
            <w:r w:rsidR="00065A81">
              <w:rPr>
                <w:noProof/>
                <w:webHidden/>
              </w:rPr>
              <w:t>34</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5" w:history="1">
            <w:r w:rsidR="00065A81" w:rsidRPr="007F3AD9">
              <w:rPr>
                <w:rStyle w:val="af3"/>
                <w:noProof/>
              </w:rPr>
              <w:t>14. Обоснование организации теплоснабжения в производственных зонах на территории городского округа.</w:t>
            </w:r>
            <w:r w:rsidR="00065A81">
              <w:rPr>
                <w:noProof/>
                <w:webHidden/>
              </w:rPr>
              <w:tab/>
            </w:r>
            <w:r w:rsidR="00065A81">
              <w:rPr>
                <w:noProof/>
                <w:webHidden/>
              </w:rPr>
              <w:fldChar w:fldCharType="begin"/>
            </w:r>
            <w:r w:rsidR="00065A81">
              <w:rPr>
                <w:noProof/>
                <w:webHidden/>
              </w:rPr>
              <w:instrText xml:space="preserve"> PAGEREF _Toc226898985 \h </w:instrText>
            </w:r>
            <w:r w:rsidR="00065A81">
              <w:rPr>
                <w:noProof/>
                <w:webHidden/>
              </w:rPr>
            </w:r>
            <w:r w:rsidR="00065A81">
              <w:rPr>
                <w:noProof/>
                <w:webHidden/>
              </w:rPr>
              <w:fldChar w:fldCharType="separate"/>
            </w:r>
            <w:r w:rsidR="00065A81">
              <w:rPr>
                <w:noProof/>
                <w:webHidden/>
              </w:rPr>
              <w:t>34</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6" w:history="1">
            <w:r w:rsidR="00065A81" w:rsidRPr="007F3AD9">
              <w:rPr>
                <w:rStyle w:val="af3"/>
                <w:noProof/>
              </w:rPr>
              <w:t>15. Результаты расчета радиуса эффективного теплоснабжения.</w:t>
            </w:r>
            <w:r w:rsidR="00065A81">
              <w:rPr>
                <w:noProof/>
                <w:webHidden/>
              </w:rPr>
              <w:tab/>
            </w:r>
            <w:r w:rsidR="00065A81">
              <w:rPr>
                <w:noProof/>
                <w:webHidden/>
              </w:rPr>
              <w:fldChar w:fldCharType="begin"/>
            </w:r>
            <w:r w:rsidR="00065A81">
              <w:rPr>
                <w:noProof/>
                <w:webHidden/>
              </w:rPr>
              <w:instrText xml:space="preserve"> PAGEREF _Toc226898986 \h </w:instrText>
            </w:r>
            <w:r w:rsidR="00065A81">
              <w:rPr>
                <w:noProof/>
                <w:webHidden/>
              </w:rPr>
            </w:r>
            <w:r w:rsidR="00065A81">
              <w:rPr>
                <w:noProof/>
                <w:webHidden/>
              </w:rPr>
              <w:fldChar w:fldCharType="separate"/>
            </w:r>
            <w:r w:rsidR="00065A81">
              <w:rPr>
                <w:noProof/>
                <w:webHidden/>
              </w:rPr>
              <w:t>35</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7" w:history="1">
            <w:r w:rsidR="00065A81" w:rsidRPr="007F3AD9">
              <w:rPr>
                <w:rStyle w:val="af3"/>
                <w:noProof/>
              </w:rPr>
              <w:t>15.1. Расчет радиуса эффективного теплоснабжения котельной Южная.</w:t>
            </w:r>
            <w:r w:rsidR="00065A81">
              <w:rPr>
                <w:noProof/>
                <w:webHidden/>
              </w:rPr>
              <w:tab/>
            </w:r>
            <w:r w:rsidR="00065A81">
              <w:rPr>
                <w:noProof/>
                <w:webHidden/>
              </w:rPr>
              <w:fldChar w:fldCharType="begin"/>
            </w:r>
            <w:r w:rsidR="00065A81">
              <w:rPr>
                <w:noProof/>
                <w:webHidden/>
              </w:rPr>
              <w:instrText xml:space="preserve"> PAGEREF _Toc226898987 \h </w:instrText>
            </w:r>
            <w:r w:rsidR="00065A81">
              <w:rPr>
                <w:noProof/>
                <w:webHidden/>
              </w:rPr>
            </w:r>
            <w:r w:rsidR="00065A81">
              <w:rPr>
                <w:noProof/>
                <w:webHidden/>
              </w:rPr>
              <w:fldChar w:fldCharType="separate"/>
            </w:r>
            <w:r w:rsidR="00065A81">
              <w:rPr>
                <w:noProof/>
                <w:webHidden/>
              </w:rPr>
              <w:t>39</w:t>
            </w:r>
            <w:r w:rsidR="00065A81">
              <w:rPr>
                <w:noProof/>
                <w:webHidden/>
              </w:rPr>
              <w:fldChar w:fldCharType="end"/>
            </w:r>
          </w:hyperlink>
        </w:p>
        <w:p w:rsidR="00065A81" w:rsidRDefault="003738D5">
          <w:pPr>
            <w:pStyle w:val="2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8" w:history="1">
            <w:r w:rsidR="00065A81" w:rsidRPr="007F3AD9">
              <w:rPr>
                <w:rStyle w:val="af3"/>
                <w:noProof/>
              </w:rPr>
              <w:t>15.2. Радиус эффективного теплоснабжения зон действия источников тепловой энергии города Череповца.</w:t>
            </w:r>
            <w:r w:rsidR="00065A81">
              <w:rPr>
                <w:noProof/>
                <w:webHidden/>
              </w:rPr>
              <w:tab/>
            </w:r>
            <w:r w:rsidR="00065A81">
              <w:rPr>
                <w:noProof/>
                <w:webHidden/>
              </w:rPr>
              <w:fldChar w:fldCharType="begin"/>
            </w:r>
            <w:r w:rsidR="00065A81">
              <w:rPr>
                <w:noProof/>
                <w:webHidden/>
              </w:rPr>
              <w:instrText xml:space="preserve"> PAGEREF _Toc226898988 \h </w:instrText>
            </w:r>
            <w:r w:rsidR="00065A81">
              <w:rPr>
                <w:noProof/>
                <w:webHidden/>
              </w:rPr>
            </w:r>
            <w:r w:rsidR="00065A81">
              <w:rPr>
                <w:noProof/>
                <w:webHidden/>
              </w:rPr>
              <w:fldChar w:fldCharType="separate"/>
            </w:r>
            <w:r w:rsidR="00065A81">
              <w:rPr>
                <w:noProof/>
                <w:webHidden/>
              </w:rPr>
              <w:t>43</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89" w:history="1">
            <w:r w:rsidR="00065A81" w:rsidRPr="007F3AD9">
              <w:rPr>
                <w:rStyle w:val="af3"/>
                <w:noProof/>
              </w:rPr>
              <w:t>16. Описание мероприятий на источниках тепловой энергии,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 тепловых сетей и системы теплоснабжения в целом.</w:t>
            </w:r>
            <w:r w:rsidR="00065A81">
              <w:rPr>
                <w:noProof/>
                <w:webHidden/>
              </w:rPr>
              <w:tab/>
            </w:r>
            <w:r w:rsidR="00065A81">
              <w:rPr>
                <w:noProof/>
                <w:webHidden/>
              </w:rPr>
              <w:fldChar w:fldCharType="begin"/>
            </w:r>
            <w:r w:rsidR="00065A81">
              <w:rPr>
                <w:noProof/>
                <w:webHidden/>
              </w:rPr>
              <w:instrText xml:space="preserve"> PAGEREF _Toc226898989 \h </w:instrText>
            </w:r>
            <w:r w:rsidR="00065A81">
              <w:rPr>
                <w:noProof/>
                <w:webHidden/>
              </w:rPr>
            </w:r>
            <w:r w:rsidR="00065A81">
              <w:rPr>
                <w:noProof/>
                <w:webHidden/>
              </w:rPr>
              <w:fldChar w:fldCharType="separate"/>
            </w:r>
            <w:r w:rsidR="00065A81">
              <w:rPr>
                <w:noProof/>
                <w:webHidden/>
              </w:rPr>
              <w:t>43</w:t>
            </w:r>
            <w:r w:rsidR="00065A81">
              <w:rPr>
                <w:noProof/>
                <w:webHidden/>
              </w:rPr>
              <w:fldChar w:fldCharType="end"/>
            </w:r>
          </w:hyperlink>
        </w:p>
        <w:p w:rsidR="00065A81" w:rsidRDefault="003738D5">
          <w:pPr>
            <w:pStyle w:val="16"/>
            <w:tabs>
              <w:tab w:val="right" w:leader="dot" w:pos="9632"/>
            </w:tabs>
            <w:rPr>
              <w:rFonts w:asciiTheme="minorHAnsi" w:eastAsiaTheme="minorEastAsia" w:hAnsiTheme="minorHAnsi" w:cstheme="minorBidi"/>
              <w:noProof/>
              <w:kern w:val="2"/>
              <w:szCs w:val="24"/>
              <w:lang w:val="ru-RU" w:eastAsia="ru-RU"/>
              <w14:ligatures w14:val="standardContextual"/>
            </w:rPr>
          </w:pPr>
          <w:hyperlink w:anchor="_Toc226898990" w:history="1">
            <w:r w:rsidR="00065A81" w:rsidRPr="007F3AD9">
              <w:rPr>
                <w:rStyle w:val="af3"/>
                <w:noProof/>
              </w:rPr>
              <w:t>17.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разработке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065A81">
              <w:rPr>
                <w:noProof/>
                <w:webHidden/>
              </w:rPr>
              <w:tab/>
            </w:r>
            <w:r w:rsidR="00065A81">
              <w:rPr>
                <w:noProof/>
                <w:webHidden/>
              </w:rPr>
              <w:fldChar w:fldCharType="begin"/>
            </w:r>
            <w:r w:rsidR="00065A81">
              <w:rPr>
                <w:noProof/>
                <w:webHidden/>
              </w:rPr>
              <w:instrText xml:space="preserve"> PAGEREF _Toc226898990 \h </w:instrText>
            </w:r>
            <w:r w:rsidR="00065A81">
              <w:rPr>
                <w:noProof/>
                <w:webHidden/>
              </w:rPr>
            </w:r>
            <w:r w:rsidR="00065A81">
              <w:rPr>
                <w:noProof/>
                <w:webHidden/>
              </w:rPr>
              <w:fldChar w:fldCharType="separate"/>
            </w:r>
            <w:r w:rsidR="00065A81">
              <w:rPr>
                <w:noProof/>
                <w:webHidden/>
              </w:rPr>
              <w:t>44</w:t>
            </w:r>
            <w:r w:rsidR="00065A81">
              <w:rPr>
                <w:noProof/>
                <w:webHidden/>
              </w:rPr>
              <w:fldChar w:fldCharType="end"/>
            </w:r>
          </w:hyperlink>
        </w:p>
        <w:p w:rsidR="009150FC" w:rsidRDefault="00065A81" w:rsidP="0022133B">
          <w:r>
            <w:rPr>
              <w:rFonts w:ascii="Arial" w:eastAsia="Arial" w:hAnsi="Arial" w:cs="Arial"/>
              <w:b/>
              <w:bCs/>
              <w:sz w:val="22"/>
              <w:szCs w:val="22"/>
              <w:lang w:val="en-US" w:eastAsia="en-US"/>
            </w:rPr>
            <w:fldChar w:fldCharType="end"/>
          </w:r>
        </w:p>
      </w:sdtContent>
    </w:sdt>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297778" w:rsidRDefault="00297778" w:rsidP="00315246">
      <w:pPr>
        <w:pStyle w:val="13"/>
        <w:numPr>
          <w:ilvl w:val="0"/>
          <w:numId w:val="0"/>
        </w:numPr>
        <w:outlineLvl w:val="0"/>
      </w:pPr>
    </w:p>
    <w:p w:rsidR="00431314" w:rsidRDefault="00431314" w:rsidP="00ED7043">
      <w:pPr>
        <w:pStyle w:val="13"/>
        <w:numPr>
          <w:ilvl w:val="0"/>
          <w:numId w:val="0"/>
        </w:numPr>
        <w:ind w:left="709"/>
      </w:pPr>
      <w:r w:rsidRPr="00431314">
        <w:lastRenderedPageBreak/>
        <w:t>Общие положения.</w:t>
      </w:r>
    </w:p>
    <w:p w:rsidR="00431314" w:rsidRDefault="00431314" w:rsidP="00870EB1">
      <w:pPr>
        <w:pStyle w:val="a5"/>
        <w:ind w:firstLine="709"/>
        <w:jc w:val="both"/>
        <w:rPr>
          <w:lang w:val="ru-RU"/>
        </w:rPr>
      </w:pPr>
    </w:p>
    <w:p w:rsidR="00E1558E" w:rsidRPr="008642D2" w:rsidRDefault="00E1558E" w:rsidP="00135E07">
      <w:pPr>
        <w:pStyle w:val="a5"/>
        <w:rPr>
          <w:lang w:val="ru-RU"/>
        </w:rPr>
      </w:pPr>
      <w:r w:rsidRPr="008642D2">
        <w:rPr>
          <w:lang w:val="ru-RU"/>
        </w:rPr>
        <w:t xml:space="preserve">В составе </w:t>
      </w:r>
      <w:r w:rsidR="0022133B">
        <w:rPr>
          <w:lang w:val="ru-RU"/>
        </w:rPr>
        <w:t>книги</w:t>
      </w:r>
      <w:r w:rsidR="00135E07">
        <w:rPr>
          <w:lang w:val="ru-RU"/>
        </w:rPr>
        <w:t xml:space="preserve"> </w:t>
      </w:r>
      <w:r w:rsidRPr="008642D2">
        <w:rPr>
          <w:lang w:val="ru-RU"/>
        </w:rPr>
        <w:t>7</w:t>
      </w:r>
      <w:r w:rsidR="00135E07" w:rsidRPr="008642D2">
        <w:rPr>
          <w:lang w:val="ru-RU"/>
        </w:rPr>
        <w:t xml:space="preserve"> </w:t>
      </w:r>
      <w:r w:rsidRPr="008642D2">
        <w:rPr>
          <w:lang w:val="ru-RU"/>
        </w:rPr>
        <w:t>«Предложения по строительству, реконструкции, техническому перев</w:t>
      </w:r>
      <w:r w:rsidR="0090438A" w:rsidRPr="008642D2">
        <w:rPr>
          <w:lang w:val="ru-RU"/>
        </w:rPr>
        <w:t xml:space="preserve">ооружению и (или) модернизации </w:t>
      </w:r>
      <w:r w:rsidRPr="008642D2">
        <w:rPr>
          <w:lang w:val="ru-RU"/>
        </w:rPr>
        <w:t>источников теплов</w:t>
      </w:r>
      <w:r w:rsidR="00D35141" w:rsidRPr="008642D2">
        <w:rPr>
          <w:lang w:val="ru-RU"/>
        </w:rPr>
        <w:t>ой энергии» учтен прогноз</w:t>
      </w:r>
      <w:r w:rsidRPr="008642D2">
        <w:rPr>
          <w:lang w:val="ru-RU"/>
        </w:rPr>
        <w:t xml:space="preserve"> прирост</w:t>
      </w:r>
      <w:r w:rsidR="00721D44" w:rsidRPr="008642D2">
        <w:rPr>
          <w:lang w:val="ru-RU"/>
        </w:rPr>
        <w:t>а тепловой нагрузки, выполненный</w:t>
      </w:r>
      <w:r w:rsidR="00D35141" w:rsidRPr="008642D2">
        <w:rPr>
          <w:lang w:val="ru-RU"/>
        </w:rPr>
        <w:t xml:space="preserve"> в ходе разработки </w:t>
      </w:r>
      <w:r w:rsidRPr="008642D2">
        <w:rPr>
          <w:lang w:val="ru-RU"/>
        </w:rPr>
        <w:t>Схемы теплоснабжения.</w:t>
      </w:r>
    </w:p>
    <w:p w:rsidR="00E1558E" w:rsidRPr="008642D2" w:rsidRDefault="00E1558E" w:rsidP="00135E07">
      <w:pPr>
        <w:pStyle w:val="a5"/>
        <w:rPr>
          <w:lang w:val="ru-RU"/>
        </w:rPr>
      </w:pPr>
      <w:r w:rsidRPr="008642D2">
        <w:rPr>
          <w:lang w:val="ru-RU"/>
        </w:rPr>
        <w:t>В резул</w:t>
      </w:r>
      <w:r w:rsidR="00D35141" w:rsidRPr="008642D2">
        <w:rPr>
          <w:lang w:val="ru-RU"/>
        </w:rPr>
        <w:t>ьтате составления</w:t>
      </w:r>
      <w:r w:rsidR="0090438A" w:rsidRPr="008642D2">
        <w:rPr>
          <w:lang w:val="ru-RU"/>
        </w:rPr>
        <w:t xml:space="preserve"> перспективных балансов теп</w:t>
      </w:r>
      <w:r w:rsidRPr="008642D2">
        <w:rPr>
          <w:lang w:val="ru-RU"/>
        </w:rPr>
        <w:t>ловой мощности источников тепловой энергии и тепловой нагрузки выявлены:</w:t>
      </w:r>
    </w:p>
    <w:p w:rsidR="00E1558E" w:rsidRPr="008642D2" w:rsidRDefault="00870EB1" w:rsidP="00135E07">
      <w:pPr>
        <w:pStyle w:val="a5"/>
        <w:numPr>
          <w:ilvl w:val="1"/>
          <w:numId w:val="31"/>
        </w:numPr>
        <w:rPr>
          <w:lang w:val="ru-RU"/>
        </w:rPr>
      </w:pPr>
      <w:r w:rsidRPr="008642D2">
        <w:rPr>
          <w:lang w:val="ru-RU"/>
        </w:rPr>
        <w:t>р</w:t>
      </w:r>
      <w:r w:rsidR="00E1558E" w:rsidRPr="008642D2">
        <w:rPr>
          <w:lang w:val="ru-RU"/>
        </w:rPr>
        <w:t>езервы (дефициты) тепловой мощности источников тепловой энергии в зонах их действия;</w:t>
      </w:r>
    </w:p>
    <w:p w:rsidR="002B1F9C" w:rsidRPr="008642D2" w:rsidRDefault="00870EB1" w:rsidP="00135E07">
      <w:pPr>
        <w:pStyle w:val="a5"/>
        <w:numPr>
          <w:ilvl w:val="1"/>
          <w:numId w:val="31"/>
        </w:numPr>
        <w:rPr>
          <w:lang w:val="ru-RU"/>
        </w:rPr>
      </w:pPr>
      <w:r w:rsidRPr="008642D2">
        <w:rPr>
          <w:lang w:val="ru-RU"/>
        </w:rPr>
        <w:t>з</w:t>
      </w:r>
      <w:r w:rsidR="00E1558E" w:rsidRPr="008642D2">
        <w:rPr>
          <w:lang w:val="ru-RU"/>
        </w:rPr>
        <w:t>оны с перспективной тепловой нагрузкой, не обеспеченной источниками тепловой энергии;</w:t>
      </w:r>
    </w:p>
    <w:p w:rsidR="00E1558E" w:rsidRPr="008642D2" w:rsidRDefault="00870EB1" w:rsidP="00135E07">
      <w:pPr>
        <w:pStyle w:val="a5"/>
        <w:numPr>
          <w:ilvl w:val="1"/>
          <w:numId w:val="31"/>
        </w:numPr>
        <w:rPr>
          <w:lang w:val="ru-RU"/>
        </w:rPr>
      </w:pPr>
      <w:r w:rsidRPr="008642D2">
        <w:rPr>
          <w:lang w:val="ru-RU"/>
        </w:rPr>
        <w:t>о</w:t>
      </w:r>
      <w:r w:rsidR="00E1558E" w:rsidRPr="008642D2">
        <w:rPr>
          <w:lang w:val="ru-RU"/>
        </w:rPr>
        <w:t>пределена необходимость расширен</w:t>
      </w:r>
      <w:r w:rsidR="0090438A" w:rsidRPr="008642D2">
        <w:rPr>
          <w:lang w:val="ru-RU"/>
        </w:rPr>
        <w:t>ия зон действия отдельных источ</w:t>
      </w:r>
      <w:r w:rsidR="00E1558E" w:rsidRPr="008642D2">
        <w:rPr>
          <w:lang w:val="ru-RU"/>
        </w:rPr>
        <w:t xml:space="preserve">ников и перераспределения тепловой нагрузки между источниками одной и той же или соседних </w:t>
      </w:r>
      <w:r w:rsidR="009A1244" w:rsidRPr="008642D2">
        <w:rPr>
          <w:lang w:val="ru-RU"/>
        </w:rPr>
        <w:t>зон;</w:t>
      </w:r>
    </w:p>
    <w:p w:rsidR="009A1244" w:rsidRPr="008642D2" w:rsidRDefault="00870EB1" w:rsidP="00135E07">
      <w:pPr>
        <w:pStyle w:val="a5"/>
        <w:numPr>
          <w:ilvl w:val="1"/>
          <w:numId w:val="31"/>
        </w:numPr>
        <w:rPr>
          <w:lang w:val="ru-RU"/>
        </w:rPr>
      </w:pPr>
      <w:r w:rsidRPr="008642D2">
        <w:rPr>
          <w:lang w:val="ru-RU"/>
        </w:rPr>
        <w:t>о</w:t>
      </w:r>
      <w:r w:rsidR="00E1558E" w:rsidRPr="008642D2">
        <w:rPr>
          <w:lang w:val="ru-RU"/>
        </w:rPr>
        <w:t>пределены значения необходимых установленных и располагаемых те</w:t>
      </w:r>
      <w:r w:rsidR="0090438A" w:rsidRPr="008642D2">
        <w:rPr>
          <w:lang w:val="ru-RU"/>
        </w:rPr>
        <w:t xml:space="preserve">пловых </w:t>
      </w:r>
      <w:r w:rsidR="00E1558E" w:rsidRPr="008642D2">
        <w:rPr>
          <w:lang w:val="ru-RU"/>
        </w:rPr>
        <w:t>мощностей источников тепловой энергии;</w:t>
      </w:r>
    </w:p>
    <w:p w:rsidR="0036024E" w:rsidRPr="008642D2" w:rsidRDefault="00870EB1" w:rsidP="00135E07">
      <w:pPr>
        <w:pStyle w:val="a5"/>
        <w:numPr>
          <w:ilvl w:val="1"/>
          <w:numId w:val="31"/>
        </w:numPr>
        <w:rPr>
          <w:lang w:val="ru-RU"/>
        </w:rPr>
      </w:pPr>
      <w:r w:rsidRPr="008642D2">
        <w:rPr>
          <w:lang w:val="ru-RU"/>
        </w:rPr>
        <w:t>с</w:t>
      </w:r>
      <w:r w:rsidR="00E1558E" w:rsidRPr="008642D2">
        <w:rPr>
          <w:lang w:val="ru-RU"/>
        </w:rPr>
        <w:t xml:space="preserve">формированы предложения по строительству, </w:t>
      </w:r>
      <w:r w:rsidR="0090438A" w:rsidRPr="008642D2">
        <w:rPr>
          <w:lang w:val="ru-RU"/>
        </w:rPr>
        <w:t xml:space="preserve">реконструкции и техническому </w:t>
      </w:r>
      <w:r w:rsidR="00504263" w:rsidRPr="008642D2">
        <w:rPr>
          <w:lang w:val="ru-RU"/>
        </w:rPr>
        <w:t>перевооружению</w:t>
      </w:r>
      <w:r w:rsidR="00E1558E" w:rsidRPr="008642D2">
        <w:rPr>
          <w:lang w:val="ru-RU"/>
        </w:rPr>
        <w:t xml:space="preserve"> </w:t>
      </w:r>
      <w:r w:rsidR="00504263" w:rsidRPr="008642D2">
        <w:rPr>
          <w:lang w:val="ru-RU"/>
        </w:rPr>
        <w:t>источников тепловой энергии для обеспечения</w:t>
      </w:r>
      <w:r w:rsidR="0036024E" w:rsidRPr="008642D2">
        <w:rPr>
          <w:lang w:val="ru-RU"/>
        </w:rPr>
        <w:t xml:space="preserve"> перспективных тепловых нагрузок существующих потребителей и потребителей. на территориях, осваиваемых до расчетного срока схемы теплоснабжения.</w:t>
      </w:r>
    </w:p>
    <w:p w:rsidR="0036024E" w:rsidRPr="008642D2" w:rsidRDefault="0036024E" w:rsidP="00135E07">
      <w:pPr>
        <w:pStyle w:val="a5"/>
        <w:rPr>
          <w:lang w:val="ru-RU"/>
        </w:rPr>
      </w:pPr>
      <w:r w:rsidRPr="008642D2">
        <w:rPr>
          <w:lang w:val="ru-RU"/>
        </w:rPr>
        <w:t>При обосновании предложений по строительству, реконструкции и техническому перевооружению источников тепловой энергии в рамках схемы теплоснабжения учтено:</w:t>
      </w:r>
    </w:p>
    <w:p w:rsidR="0036024E" w:rsidRPr="008642D2" w:rsidRDefault="0036024E" w:rsidP="00135E07">
      <w:pPr>
        <w:pStyle w:val="a5"/>
        <w:numPr>
          <w:ilvl w:val="0"/>
          <w:numId w:val="32"/>
        </w:numPr>
        <w:rPr>
          <w:lang w:val="ru-RU"/>
        </w:rPr>
      </w:pPr>
      <w:r w:rsidRPr="008642D2">
        <w:rPr>
          <w:lang w:val="ru-RU"/>
        </w:rPr>
        <w:t>покрытие перспективной тепловой нагрузки, не обеспеченной тепловой мощностью;</w:t>
      </w:r>
    </w:p>
    <w:p w:rsidR="0036024E" w:rsidRPr="008642D2" w:rsidRDefault="0036024E" w:rsidP="00135E07">
      <w:pPr>
        <w:pStyle w:val="a5"/>
        <w:numPr>
          <w:ilvl w:val="0"/>
          <w:numId w:val="32"/>
        </w:numPr>
        <w:rPr>
          <w:lang w:val="ru-RU"/>
        </w:rPr>
      </w:pPr>
      <w:r w:rsidRPr="008642D2">
        <w:rPr>
          <w:lang w:val="ru-RU"/>
        </w:rPr>
        <w:t>определение перспективных режимов загрузки источников по присоединенной тепловой нагрузке;</w:t>
      </w:r>
    </w:p>
    <w:p w:rsidR="0036024E" w:rsidRPr="008642D2" w:rsidRDefault="0036024E" w:rsidP="00135E07">
      <w:pPr>
        <w:pStyle w:val="a5"/>
        <w:numPr>
          <w:ilvl w:val="0"/>
          <w:numId w:val="32"/>
        </w:numPr>
        <w:rPr>
          <w:lang w:val="ru-RU"/>
        </w:rPr>
      </w:pPr>
      <w:r w:rsidRPr="008642D2">
        <w:rPr>
          <w:lang w:val="ru-RU"/>
        </w:rPr>
        <w:t>определение потребности в топливе и рекомендации по видам используемого топлива.</w:t>
      </w:r>
    </w:p>
    <w:p w:rsidR="00315246" w:rsidRPr="00916318" w:rsidRDefault="00315246" w:rsidP="00315246"/>
    <w:p w:rsidR="002A6E1A" w:rsidRPr="002B1F9C" w:rsidRDefault="002A6E1A" w:rsidP="00E24B3F">
      <w:pPr>
        <w:pStyle w:val="13"/>
        <w:outlineLvl w:val="0"/>
      </w:pPr>
      <w:bookmarkStart w:id="0" w:name="_Toc37485077"/>
      <w:bookmarkStart w:id="1" w:name="_Toc226898966"/>
      <w:r w:rsidRPr="002A6E1A">
        <w:t>Оп</w:t>
      </w:r>
      <w:r w:rsidR="00481ACC">
        <w:t>исание</w:t>
      </w:r>
      <w:r w:rsidRPr="002A6E1A">
        <w:t xml:space="preserve"> </w:t>
      </w:r>
      <w:r w:rsidRPr="002A6E1A">
        <w:rPr>
          <w:spacing w:val="-4"/>
        </w:rPr>
        <w:t xml:space="preserve">условий </w:t>
      </w:r>
      <w:r w:rsidRPr="002A6E1A">
        <w:t>организации централизованного теплоснабжения, индивидуаль</w:t>
      </w:r>
      <w:r w:rsidR="00706E7F">
        <w:t>ного теплоснабжения, а также поквар</w:t>
      </w:r>
      <w:r w:rsidRPr="002A6E1A">
        <w:rPr>
          <w:spacing w:val="-3"/>
        </w:rPr>
        <w:t>тирного</w:t>
      </w:r>
      <w:r w:rsidRPr="002A6E1A">
        <w:rPr>
          <w:spacing w:val="26"/>
        </w:rPr>
        <w:t xml:space="preserve"> </w:t>
      </w:r>
      <w:r w:rsidRPr="002A6E1A">
        <w:rPr>
          <w:spacing w:val="-3"/>
        </w:rPr>
        <w:t>отопления</w:t>
      </w:r>
      <w:r>
        <w:rPr>
          <w:spacing w:val="-3"/>
        </w:rPr>
        <w:t>.</w:t>
      </w:r>
      <w:bookmarkEnd w:id="0"/>
      <w:bookmarkEnd w:id="1"/>
    </w:p>
    <w:p w:rsidR="002B1F9C" w:rsidRPr="00DE3228" w:rsidRDefault="002B1F9C" w:rsidP="00870EB1">
      <w:pPr>
        <w:rPr>
          <w:rFonts w:ascii="Arial" w:hAnsi="Arial" w:cs="Arial"/>
        </w:rPr>
      </w:pPr>
    </w:p>
    <w:p w:rsidR="002A6E1A" w:rsidRPr="008642D2" w:rsidRDefault="002A6E1A" w:rsidP="00662E0F">
      <w:pPr>
        <w:pStyle w:val="a5"/>
        <w:rPr>
          <w:lang w:val="ru-RU"/>
        </w:rPr>
      </w:pPr>
      <w:r w:rsidRPr="008642D2">
        <w:rPr>
          <w:lang w:val="ru-RU"/>
        </w:rPr>
        <w:t>В городе Череповце преобладает централизованное теплоснабжение от крупных р</w:t>
      </w:r>
      <w:r w:rsidR="00244602" w:rsidRPr="008642D2">
        <w:rPr>
          <w:lang w:val="ru-RU"/>
        </w:rPr>
        <w:t xml:space="preserve">айонных </w:t>
      </w:r>
      <w:r w:rsidRPr="008642D2">
        <w:rPr>
          <w:lang w:val="ru-RU"/>
        </w:rPr>
        <w:t>котельных, источника с комбинированной выработкой тепловой и электрической энергии ТЭЦ ПАО «Северсталь»</w:t>
      </w:r>
      <w:r w:rsidR="0022341F" w:rsidRPr="008642D2">
        <w:rPr>
          <w:lang w:val="ru-RU"/>
        </w:rPr>
        <w:t xml:space="preserve"> (2</w:t>
      </w:r>
      <w:r w:rsidR="00662E0F" w:rsidRPr="008642D2">
        <w:rPr>
          <w:lang w:val="ru-RU"/>
        </w:rPr>
        <w:t>4,7</w:t>
      </w:r>
      <w:r w:rsidR="0022341F" w:rsidRPr="008642D2">
        <w:rPr>
          <w:lang w:val="ru-RU"/>
        </w:rPr>
        <w:t>%).</w:t>
      </w:r>
    </w:p>
    <w:p w:rsidR="002A6E1A" w:rsidRPr="008642D2" w:rsidRDefault="002A6E1A" w:rsidP="00662E0F">
      <w:pPr>
        <w:pStyle w:val="a5"/>
        <w:rPr>
          <w:lang w:val="ru-RU"/>
        </w:rPr>
      </w:pPr>
      <w:r w:rsidRPr="008642D2">
        <w:rPr>
          <w:lang w:val="ru-RU"/>
        </w:rPr>
        <w:t xml:space="preserve">В </w:t>
      </w:r>
      <w:r w:rsidR="00244602" w:rsidRPr="008642D2">
        <w:rPr>
          <w:lang w:val="ru-RU"/>
        </w:rPr>
        <w:t>Череповце</w:t>
      </w:r>
      <w:r w:rsidRPr="008642D2">
        <w:rPr>
          <w:lang w:val="ru-RU"/>
        </w:rPr>
        <w:t xml:space="preserve"> централизованно обеспечивается </w:t>
      </w:r>
      <w:r w:rsidR="00244602" w:rsidRPr="008642D2">
        <w:rPr>
          <w:lang w:val="ru-RU"/>
        </w:rPr>
        <w:t>98</w:t>
      </w:r>
      <w:r w:rsidRPr="008642D2">
        <w:rPr>
          <w:lang w:val="ru-RU"/>
        </w:rPr>
        <w:t xml:space="preserve"> % нагрузки </w:t>
      </w:r>
      <w:r w:rsidR="00244602" w:rsidRPr="008642D2">
        <w:rPr>
          <w:lang w:val="ru-RU"/>
        </w:rPr>
        <w:t>отопле</w:t>
      </w:r>
      <w:r w:rsidRPr="008642D2">
        <w:rPr>
          <w:lang w:val="ru-RU"/>
        </w:rPr>
        <w:t>ния и горячего водоснабжения</w:t>
      </w:r>
      <w:r w:rsidR="0022341F" w:rsidRPr="008642D2">
        <w:rPr>
          <w:lang w:val="ru-RU"/>
        </w:rPr>
        <w:t xml:space="preserve"> потребителей.</w:t>
      </w:r>
    </w:p>
    <w:p w:rsidR="001834DD" w:rsidRPr="008642D2" w:rsidRDefault="001834DD" w:rsidP="001834DD">
      <w:pPr>
        <w:pStyle w:val="a5"/>
        <w:rPr>
          <w:lang w:val="ru-RU"/>
        </w:rPr>
      </w:pPr>
      <w:r w:rsidRPr="008642D2">
        <w:rPr>
          <w:lang w:val="ru-RU"/>
        </w:rPr>
        <w:t>Зоны действия индивидуального теплоснабжения в городе Череповце сформированы в микрорайонах с коттеджной и усадебной застройкой, которые не попадают в зоны действия источников централизованного теплоснабжения. Помимо этого, в городе присутствуют многоквартирные жилые дома с индивидуальным теплоснабжением.</w:t>
      </w:r>
    </w:p>
    <w:p w:rsidR="002B1F9C" w:rsidRPr="008642D2" w:rsidRDefault="002B1F9C" w:rsidP="00662E0F">
      <w:pPr>
        <w:pStyle w:val="a5"/>
        <w:rPr>
          <w:lang w:val="ru-RU"/>
        </w:rPr>
      </w:pPr>
      <w:r w:rsidRPr="008642D2">
        <w:rPr>
          <w:lang w:val="ru-RU"/>
        </w:rPr>
        <w:t xml:space="preserve">При принятии решения подключения </w:t>
      </w:r>
      <w:r w:rsidR="00382D0B" w:rsidRPr="008642D2">
        <w:rPr>
          <w:lang w:val="ru-RU"/>
        </w:rPr>
        <w:t xml:space="preserve">новых </w:t>
      </w:r>
      <w:r w:rsidRPr="008642D2">
        <w:rPr>
          <w:lang w:val="ru-RU"/>
        </w:rPr>
        <w:t xml:space="preserve">абонентов к централизованным источникам теплоснабжения или организации индивидуального </w:t>
      </w:r>
      <w:r w:rsidR="00D932BC" w:rsidRPr="008642D2">
        <w:rPr>
          <w:lang w:val="ru-RU"/>
        </w:rPr>
        <w:t>теплоснабжения учитывае</w:t>
      </w:r>
      <w:r w:rsidR="00382D0B" w:rsidRPr="008642D2">
        <w:rPr>
          <w:lang w:val="ru-RU"/>
        </w:rPr>
        <w:t>тся</w:t>
      </w:r>
      <w:r w:rsidR="00D932BC" w:rsidRPr="008642D2">
        <w:rPr>
          <w:lang w:val="ru-RU"/>
        </w:rPr>
        <w:t xml:space="preserve"> радиус эффективного теплоснабжения централизованных источников </w:t>
      </w:r>
      <w:r w:rsidR="00D932BC" w:rsidRPr="008642D2">
        <w:rPr>
          <w:lang w:val="ru-RU"/>
        </w:rPr>
        <w:lastRenderedPageBreak/>
        <w:t>тепла.</w:t>
      </w:r>
    </w:p>
    <w:p w:rsidR="00870EB1" w:rsidRPr="008642D2" w:rsidRDefault="00A709E4" w:rsidP="00662E0F">
      <w:pPr>
        <w:pStyle w:val="a5"/>
        <w:rPr>
          <w:lang w:val="ru-RU"/>
        </w:rPr>
      </w:pPr>
      <w:r w:rsidRPr="008642D2">
        <w:rPr>
          <w:lang w:val="ru-RU"/>
        </w:rPr>
        <w:t>Индивидуальное жилищное строительство будет обеспечиваться тепловой энергией от:</w:t>
      </w:r>
    </w:p>
    <w:p w:rsidR="00ED375F" w:rsidRPr="008642D2" w:rsidRDefault="00684EE8" w:rsidP="00662E0F">
      <w:pPr>
        <w:pStyle w:val="a5"/>
        <w:rPr>
          <w:lang w:val="ru-RU"/>
        </w:rPr>
      </w:pPr>
      <w:r w:rsidRPr="008642D2">
        <w:rPr>
          <w:lang w:val="ru-RU"/>
        </w:rPr>
        <w:t xml:space="preserve">127-130 </w:t>
      </w:r>
      <w:r w:rsidR="00A709E4" w:rsidRPr="008642D2">
        <w:rPr>
          <w:lang w:val="ru-RU"/>
        </w:rPr>
        <w:t>микрорайоны Зашекснинского района</w:t>
      </w:r>
      <w:r w:rsidR="00A709E4" w:rsidRPr="00662E0F">
        <w:t> </w:t>
      </w:r>
      <w:r w:rsidR="00A709E4" w:rsidRPr="008642D2">
        <w:rPr>
          <w:lang w:val="ru-RU"/>
        </w:rPr>
        <w:t>–локальная котельная</w:t>
      </w:r>
      <w:r w:rsidR="00ED375F" w:rsidRPr="008642D2">
        <w:rPr>
          <w:lang w:val="ru-RU"/>
        </w:rPr>
        <w:t xml:space="preserve"> мощностью 1,3 Гкал/час и</w:t>
      </w:r>
      <w:r w:rsidR="00A709E4" w:rsidRPr="008642D2">
        <w:rPr>
          <w:lang w:val="ru-RU"/>
        </w:rPr>
        <w:t xml:space="preserve"> автономные</w:t>
      </w:r>
      <w:r w:rsidR="00ED375F" w:rsidRPr="008642D2">
        <w:rPr>
          <w:lang w:val="ru-RU"/>
        </w:rPr>
        <w:t xml:space="preserve"> индустриаль</w:t>
      </w:r>
      <w:r w:rsidR="00A709E4" w:rsidRPr="008642D2">
        <w:rPr>
          <w:lang w:val="ru-RU"/>
        </w:rPr>
        <w:t>ные 2</w:t>
      </w:r>
      <w:r w:rsidR="00A709E4" w:rsidRPr="008642D2">
        <w:rPr>
          <w:lang w:val="ru-RU"/>
        </w:rPr>
        <w:noBreakHyphen/>
        <w:t>х функциональные теплогенераторы, обеспечивающие</w:t>
      </w:r>
      <w:r w:rsidR="00ED375F" w:rsidRPr="008642D2">
        <w:rPr>
          <w:lang w:val="ru-RU"/>
        </w:rPr>
        <w:t xml:space="preserve"> потребности отопления и горячего водоснабжения потребителе</w:t>
      </w:r>
      <w:r w:rsidR="00A709E4" w:rsidRPr="008642D2">
        <w:rPr>
          <w:lang w:val="ru-RU"/>
        </w:rPr>
        <w:t>й.</w:t>
      </w:r>
    </w:p>
    <w:p w:rsidR="00ED375F" w:rsidRPr="008642D2" w:rsidRDefault="00ED375F" w:rsidP="00662E0F">
      <w:pPr>
        <w:pStyle w:val="a5"/>
        <w:rPr>
          <w:lang w:val="ru-RU"/>
        </w:rPr>
      </w:pPr>
      <w:r w:rsidRPr="008642D2">
        <w:rPr>
          <w:lang w:val="ru-RU"/>
        </w:rPr>
        <w:t>147</w:t>
      </w:r>
      <w:r w:rsidR="00A709E4" w:rsidRPr="008642D2">
        <w:rPr>
          <w:lang w:val="ru-RU"/>
        </w:rPr>
        <w:t xml:space="preserve"> микрорайон Зашекснинского района</w:t>
      </w:r>
      <w:r w:rsidR="00A709E4" w:rsidRPr="00662E0F">
        <w:t> </w:t>
      </w:r>
      <w:r w:rsidR="00A709E4" w:rsidRPr="008642D2">
        <w:rPr>
          <w:lang w:val="ru-RU"/>
        </w:rPr>
        <w:t>–автономные индустриальные 2</w:t>
      </w:r>
      <w:r w:rsidR="00A709E4" w:rsidRPr="008642D2">
        <w:rPr>
          <w:lang w:val="ru-RU"/>
        </w:rPr>
        <w:noBreakHyphen/>
        <w:t>х функциональные теплогенераторы</w:t>
      </w:r>
      <w:r w:rsidRPr="008642D2">
        <w:rPr>
          <w:lang w:val="ru-RU"/>
        </w:rPr>
        <w:t>, обеспечивающи</w:t>
      </w:r>
      <w:r w:rsidR="00A709E4" w:rsidRPr="008642D2">
        <w:rPr>
          <w:lang w:val="ru-RU"/>
        </w:rPr>
        <w:t>е</w:t>
      </w:r>
      <w:r w:rsidRPr="008642D2">
        <w:rPr>
          <w:lang w:val="ru-RU"/>
        </w:rPr>
        <w:t xml:space="preserve"> потребности отопления и горячего в</w:t>
      </w:r>
      <w:r w:rsidR="00A709E4" w:rsidRPr="008642D2">
        <w:rPr>
          <w:lang w:val="ru-RU"/>
        </w:rPr>
        <w:t>одоснабжения потребителей.</w:t>
      </w:r>
    </w:p>
    <w:p w:rsidR="00684EE8" w:rsidRPr="008642D2" w:rsidRDefault="00A709E4" w:rsidP="00662E0F">
      <w:pPr>
        <w:pStyle w:val="a5"/>
        <w:rPr>
          <w:lang w:val="ru-RU"/>
        </w:rPr>
      </w:pPr>
      <w:r w:rsidRPr="008642D2">
        <w:rPr>
          <w:lang w:val="ru-RU"/>
        </w:rPr>
        <w:t>Малоэтажная жилая застройка для многодетных семей в восточной части Заягорбского района и северо-восточнее 26 мкр. – автономные индустриальные 2</w:t>
      </w:r>
      <w:r w:rsidRPr="008642D2">
        <w:rPr>
          <w:lang w:val="ru-RU"/>
        </w:rPr>
        <w:noBreakHyphen/>
        <w:t>х функциональные теплогенераторы, обеспечивающие потребности отопления и горячего водоснабжения потребителей.</w:t>
      </w:r>
    </w:p>
    <w:p w:rsidR="00077293" w:rsidRPr="008642D2" w:rsidRDefault="00077293" w:rsidP="00662E0F">
      <w:pPr>
        <w:pStyle w:val="a5"/>
        <w:rPr>
          <w:lang w:val="ru-RU"/>
        </w:rPr>
      </w:pPr>
      <w:r w:rsidRPr="008642D2">
        <w:rPr>
          <w:lang w:val="ru-RU"/>
        </w:rPr>
        <w:t xml:space="preserve">Для централизованного теплоснабжения новых микрорайонов в Зашекснинском районе, не попадающие в радиус эффективного теплоснабжения котельной Южная, потребуется строительство дополнительного источника тепловой энергии (котельной). Для применения на обязательной основе пунктов 5.5, 5.6 СП 124.13330.2012 «Тепловые сети» и соблюдения требований Федерального закона от 30.12.2009 </w:t>
      </w:r>
      <w:r w:rsidRPr="00662E0F">
        <w:t>N</w:t>
      </w:r>
      <w:r w:rsidRPr="008642D2">
        <w:rPr>
          <w:lang w:val="ru-RU"/>
        </w:rPr>
        <w:t xml:space="preserve"> 384-ФЗ "Технический регламент о безопасности зданий и сооружений" должна быть организована совместная работа котельных Южная и Новая на единую тепловую сеть. На основании этого была рассчитана тепловая мощность котельной Новая, которая составила 230 Гкал/ч.</w:t>
      </w:r>
    </w:p>
    <w:p w:rsidR="00077293" w:rsidRPr="008642D2" w:rsidRDefault="00077293" w:rsidP="00662E0F">
      <w:pPr>
        <w:pStyle w:val="a5"/>
        <w:rPr>
          <w:lang w:val="ru-RU"/>
        </w:rPr>
      </w:pPr>
      <w:r w:rsidRPr="008642D2">
        <w:rPr>
          <w:lang w:val="ru-RU"/>
        </w:rPr>
        <w:t>Для увеличения располагаемой мощности предусматривается реконструкция следующих котельных: Южная, №1.</w:t>
      </w:r>
    </w:p>
    <w:p w:rsidR="00870EB1" w:rsidRDefault="00870EB1" w:rsidP="001834DD">
      <w:pPr>
        <w:pStyle w:val="a5"/>
        <w:ind w:firstLine="0"/>
        <w:jc w:val="both"/>
        <w:rPr>
          <w:lang w:val="ru-RU"/>
        </w:rPr>
      </w:pPr>
    </w:p>
    <w:p w:rsidR="00870EB1" w:rsidRPr="00ED7043" w:rsidRDefault="00EE0BCE" w:rsidP="00ED7043">
      <w:pPr>
        <w:pStyle w:val="13"/>
      </w:pPr>
      <w:r w:rsidRPr="00EE0BCE">
        <w:t>Оценка финансовых потребностей для реконструкции и нового строительства источников тепловой энергии</w:t>
      </w:r>
      <w:r>
        <w:t>.</w:t>
      </w:r>
    </w:p>
    <w:p w:rsidR="00870EB1" w:rsidRPr="00FF609B" w:rsidRDefault="00870EB1" w:rsidP="00870EB1"/>
    <w:p w:rsidR="00EE0BCE" w:rsidRPr="008642D2" w:rsidRDefault="00C90FD2" w:rsidP="00662E0F">
      <w:pPr>
        <w:pStyle w:val="a5"/>
        <w:rPr>
          <w:lang w:val="ru-RU"/>
        </w:rPr>
      </w:pPr>
      <w:r w:rsidRPr="008642D2">
        <w:rPr>
          <w:lang w:val="ru-RU"/>
        </w:rPr>
        <w:t>При разработке</w:t>
      </w:r>
      <w:r w:rsidR="00EE0BCE" w:rsidRPr="008642D2">
        <w:rPr>
          <w:lang w:val="ru-RU"/>
        </w:rPr>
        <w:t xml:space="preserve"> Схемы теплоснабжения Череповца, для обоснования стоимости мероприятий использованы:</w:t>
      </w:r>
    </w:p>
    <w:p w:rsidR="00EE0BCE" w:rsidRPr="002F1B0D" w:rsidRDefault="00EE0BCE" w:rsidP="00662E0F">
      <w:pPr>
        <w:pStyle w:val="a5"/>
        <w:rPr>
          <w:lang w:val="ru-RU"/>
        </w:rPr>
      </w:pPr>
      <w:r w:rsidRPr="002F1B0D">
        <w:rPr>
          <w:lang w:val="ru-RU"/>
        </w:rPr>
        <w:t>единая</w:t>
      </w:r>
      <w:r w:rsidRPr="002F1B0D">
        <w:rPr>
          <w:spacing w:val="35"/>
          <w:lang w:val="ru-RU"/>
        </w:rPr>
        <w:t xml:space="preserve"> </w:t>
      </w:r>
      <w:r w:rsidRPr="002F1B0D">
        <w:rPr>
          <w:lang w:val="ru-RU"/>
        </w:rPr>
        <w:t>информационная</w:t>
      </w:r>
      <w:r w:rsidRPr="002F1B0D">
        <w:rPr>
          <w:spacing w:val="35"/>
          <w:lang w:val="ru-RU"/>
        </w:rPr>
        <w:t xml:space="preserve"> </w:t>
      </w:r>
      <w:r w:rsidRPr="002F1B0D">
        <w:rPr>
          <w:lang w:val="ru-RU"/>
        </w:rPr>
        <w:t>система</w:t>
      </w:r>
      <w:r w:rsidRPr="002F1B0D">
        <w:rPr>
          <w:spacing w:val="35"/>
          <w:lang w:val="ru-RU"/>
        </w:rPr>
        <w:t xml:space="preserve"> </w:t>
      </w:r>
      <w:r w:rsidRPr="002F1B0D">
        <w:rPr>
          <w:lang w:val="ru-RU"/>
        </w:rPr>
        <w:t>в</w:t>
      </w:r>
      <w:r w:rsidRPr="002F1B0D">
        <w:rPr>
          <w:spacing w:val="35"/>
          <w:lang w:val="ru-RU"/>
        </w:rPr>
        <w:t xml:space="preserve"> </w:t>
      </w:r>
      <w:r w:rsidRPr="002F1B0D">
        <w:rPr>
          <w:lang w:val="ru-RU"/>
        </w:rPr>
        <w:t>сфере</w:t>
      </w:r>
      <w:r w:rsidRPr="002F1B0D">
        <w:rPr>
          <w:spacing w:val="35"/>
          <w:lang w:val="ru-RU"/>
        </w:rPr>
        <w:t xml:space="preserve"> </w:t>
      </w:r>
      <w:r w:rsidRPr="002F1B0D">
        <w:rPr>
          <w:lang w:val="ru-RU"/>
        </w:rPr>
        <w:t>государственных</w:t>
      </w:r>
      <w:r w:rsidRPr="002F1B0D">
        <w:rPr>
          <w:spacing w:val="35"/>
          <w:lang w:val="ru-RU"/>
        </w:rPr>
        <w:t xml:space="preserve"> </w:t>
      </w:r>
      <w:r w:rsidRPr="002F1B0D">
        <w:rPr>
          <w:lang w:val="ru-RU"/>
        </w:rPr>
        <w:t>закупок(</w:t>
      </w:r>
      <w:hyperlink r:id="rId8" w:history="1">
        <w:r w:rsidRPr="00EE0BCE">
          <w:rPr>
            <w:rStyle w:val="af3"/>
            <w:color w:val="auto"/>
          </w:rPr>
          <w:t>www</w:t>
        </w:r>
        <w:r w:rsidRPr="00EE0BCE">
          <w:rPr>
            <w:rStyle w:val="af3"/>
            <w:color w:val="auto"/>
            <w:lang w:val="ru-RU"/>
          </w:rPr>
          <w:t>.</w:t>
        </w:r>
        <w:r w:rsidRPr="00EE0BCE">
          <w:rPr>
            <w:rStyle w:val="af3"/>
            <w:color w:val="auto"/>
          </w:rPr>
          <w:t>zakupki</w:t>
        </w:r>
        <w:r w:rsidRPr="00EE0BCE">
          <w:rPr>
            <w:rStyle w:val="af3"/>
            <w:color w:val="auto"/>
            <w:lang w:val="ru-RU"/>
          </w:rPr>
          <w:t>.</w:t>
        </w:r>
        <w:r w:rsidRPr="00EE0BCE">
          <w:rPr>
            <w:rStyle w:val="af3"/>
            <w:color w:val="auto"/>
          </w:rPr>
          <w:t>gov</w:t>
        </w:r>
        <w:r w:rsidRPr="00EE0BCE">
          <w:rPr>
            <w:rStyle w:val="af3"/>
            <w:color w:val="auto"/>
            <w:lang w:val="ru-RU"/>
          </w:rPr>
          <w:t>.</w:t>
        </w:r>
        <w:r w:rsidRPr="00EE0BCE">
          <w:rPr>
            <w:rStyle w:val="af3"/>
            <w:color w:val="auto"/>
          </w:rPr>
          <w:t>ru</w:t>
        </w:r>
      </w:hyperlink>
      <w:r w:rsidRPr="00EE0BCE">
        <w:rPr>
          <w:lang w:val="ru-RU"/>
        </w:rPr>
        <w:t>);</w:t>
      </w:r>
    </w:p>
    <w:p w:rsidR="00EE0BCE" w:rsidRDefault="00EE0BCE" w:rsidP="00662E0F">
      <w:pPr>
        <w:pStyle w:val="a5"/>
        <w:rPr>
          <w:lang w:val="ru-RU"/>
        </w:rPr>
      </w:pPr>
      <w:r w:rsidRPr="002F1B0D">
        <w:rPr>
          <w:lang w:val="ru-RU"/>
        </w:rPr>
        <w:t>предложения заводов – изготовителей оборудования, опу</w:t>
      </w:r>
      <w:r>
        <w:rPr>
          <w:lang w:val="ru-RU"/>
        </w:rPr>
        <w:t>бликованные в свободном доступе;</w:t>
      </w:r>
    </w:p>
    <w:p w:rsidR="00EE0BCE" w:rsidRDefault="00EE0BCE" w:rsidP="00662E0F">
      <w:pPr>
        <w:pStyle w:val="a5"/>
        <w:rPr>
          <w:lang w:val="ru-RU"/>
        </w:rPr>
      </w:pPr>
      <w:r>
        <w:rPr>
          <w:lang w:val="ru-RU"/>
        </w:rPr>
        <w:t>прогноз Министерства экономиче</w:t>
      </w:r>
      <w:r w:rsidR="007411EC">
        <w:rPr>
          <w:lang w:val="ru-RU"/>
        </w:rPr>
        <w:t xml:space="preserve">ского развития </w:t>
      </w:r>
      <w:r>
        <w:rPr>
          <w:lang w:val="ru-RU"/>
        </w:rPr>
        <w:t xml:space="preserve">индексов-дефляторов </w:t>
      </w:r>
      <w:r w:rsidR="00FF609B">
        <w:rPr>
          <w:lang w:val="ru-RU"/>
        </w:rPr>
        <w:t>и инфляции до 2040</w:t>
      </w:r>
      <w:r w:rsidR="007411EC">
        <w:rPr>
          <w:lang w:val="ru-RU"/>
        </w:rPr>
        <w:t xml:space="preserve"> года;</w:t>
      </w:r>
    </w:p>
    <w:p w:rsidR="00EE0BCE" w:rsidRDefault="007411EC" w:rsidP="00662E0F">
      <w:pPr>
        <w:pStyle w:val="a5"/>
        <w:rPr>
          <w:lang w:val="ru-RU"/>
        </w:rPr>
      </w:pPr>
      <w:r w:rsidRPr="007411EC">
        <w:rPr>
          <w:lang w:val="ru-RU"/>
        </w:rPr>
        <w:t>Поста</w:t>
      </w:r>
      <w:r>
        <w:rPr>
          <w:lang w:val="ru-RU"/>
        </w:rPr>
        <w:t>новление Правительства РФ</w:t>
      </w:r>
      <w:r w:rsidRPr="007411EC">
        <w:rPr>
          <w:lang w:val="ru-RU"/>
        </w:rPr>
        <w:t xml:space="preserve"> от 15 декабря 2017 г. </w:t>
      </w:r>
      <w:r w:rsidRPr="007411EC">
        <w:t>N</w:t>
      </w:r>
      <w:r w:rsidRPr="007411EC">
        <w:rPr>
          <w:lang w:val="ru-RU"/>
        </w:rPr>
        <w:t xml:space="preserve"> 1562</w:t>
      </w:r>
      <w:r>
        <w:rPr>
          <w:lang w:val="ru-RU"/>
        </w:rPr>
        <w:t xml:space="preserve"> (ред. от 19.06.2019 года) «Об определении в ценовых зонах теплоснабжения предельного уровня цены на тепловую энергию (мощность), включая индексацию предельного уровня цены на тепловую энергию (мощность) и технико-экономических параметров работы котельных и тепловых сетей, используемых для расчета предельного уровня цены на тепловую энергию (мощность).</w:t>
      </w:r>
    </w:p>
    <w:p w:rsidR="00FF609B" w:rsidRDefault="005E6959" w:rsidP="00662E0F">
      <w:pPr>
        <w:pStyle w:val="a5"/>
        <w:rPr>
          <w:lang w:val="ru-RU"/>
        </w:rPr>
      </w:pPr>
      <w:r>
        <w:rPr>
          <w:lang w:val="ru-RU"/>
        </w:rPr>
        <w:t>НЦС 81-02-19-202</w:t>
      </w:r>
      <w:r w:rsidR="00F43AA1">
        <w:rPr>
          <w:lang w:val="ru-RU"/>
        </w:rPr>
        <w:t>6</w:t>
      </w:r>
      <w:r w:rsidR="00FF609B">
        <w:rPr>
          <w:lang w:val="ru-RU"/>
        </w:rPr>
        <w:t>. Сборник №19. Здания и сооружения городской инфраструктуры</w:t>
      </w:r>
      <w:r w:rsidR="00F43AA1">
        <w:rPr>
          <w:lang w:val="ru-RU"/>
        </w:rPr>
        <w:t>, утвержденные приказом Министерства строительства и жилищно-коммунального хозяйства РФ от19 марта 2026 года №166/пр.</w:t>
      </w:r>
    </w:p>
    <w:p w:rsidR="00EE0BCE" w:rsidRPr="004A3EFE" w:rsidRDefault="00EE0BCE" w:rsidP="00662E0F">
      <w:pPr>
        <w:pStyle w:val="a5"/>
        <w:rPr>
          <w:lang w:val="ru-RU"/>
        </w:rPr>
      </w:pPr>
      <w:r w:rsidRPr="004A3EFE">
        <w:rPr>
          <w:lang w:val="ru-RU"/>
        </w:rPr>
        <w:t>На основании анализа вышеуказанных да</w:t>
      </w:r>
      <w:r>
        <w:rPr>
          <w:lang w:val="ru-RU"/>
        </w:rPr>
        <w:t>нных, определены удельные стои</w:t>
      </w:r>
      <w:r w:rsidRPr="004A3EFE">
        <w:rPr>
          <w:lang w:val="ru-RU"/>
        </w:rPr>
        <w:t>мости реализации различных типов инвестиционных проектов, в том числе:</w:t>
      </w:r>
    </w:p>
    <w:p w:rsidR="00EE0BCE" w:rsidRPr="004A3EFE" w:rsidRDefault="00D932BC" w:rsidP="00662E0F">
      <w:pPr>
        <w:pStyle w:val="a5"/>
        <w:rPr>
          <w:lang w:val="ru-RU"/>
        </w:rPr>
      </w:pPr>
      <w:r>
        <w:rPr>
          <w:lang w:val="ru-RU"/>
        </w:rPr>
        <w:lastRenderedPageBreak/>
        <w:t>реконструкция котельных с установкой новых котлов и вспомогательного оборудования</w:t>
      </w:r>
      <w:r w:rsidR="00EE0BCE" w:rsidRPr="004A3EFE">
        <w:rPr>
          <w:lang w:val="ru-RU"/>
        </w:rPr>
        <w:t>;</w:t>
      </w:r>
    </w:p>
    <w:p w:rsidR="00EE0BCE" w:rsidRDefault="00D932BC" w:rsidP="00662E0F">
      <w:pPr>
        <w:pStyle w:val="a5"/>
        <w:rPr>
          <w:lang w:val="ru-RU"/>
        </w:rPr>
      </w:pPr>
      <w:r>
        <w:rPr>
          <w:lang w:val="ru-RU"/>
        </w:rPr>
        <w:t>строительство новой котельной.</w:t>
      </w:r>
    </w:p>
    <w:p w:rsidR="00F73980" w:rsidRPr="008642D2" w:rsidRDefault="00F73980" w:rsidP="00662E0F">
      <w:pPr>
        <w:pStyle w:val="a5"/>
        <w:rPr>
          <w:lang w:val="ru-RU"/>
        </w:rPr>
      </w:pPr>
    </w:p>
    <w:p w:rsidR="006F084A" w:rsidRDefault="006F084A" w:rsidP="00662E0F">
      <w:pPr>
        <w:pStyle w:val="a5"/>
        <w:rPr>
          <w:lang w:val="ru-RU"/>
        </w:rPr>
      </w:pPr>
      <w:r>
        <w:rPr>
          <w:lang w:val="ru-RU"/>
        </w:rPr>
        <w:t xml:space="preserve">Расчет стоимости строительства котельной мощностью </w:t>
      </w:r>
      <w:r w:rsidR="00DE0B22">
        <w:rPr>
          <w:lang w:val="ru-RU"/>
        </w:rPr>
        <w:t>1</w:t>
      </w:r>
      <w:r>
        <w:rPr>
          <w:lang w:val="ru-RU"/>
        </w:rPr>
        <w:t xml:space="preserve">0 Гкал/ч </w:t>
      </w:r>
      <w:r w:rsidR="005E6959">
        <w:rPr>
          <w:lang w:val="ru-RU"/>
        </w:rPr>
        <w:t>(</w:t>
      </w:r>
      <w:r w:rsidR="00DE0B22">
        <w:rPr>
          <w:lang w:val="ru-RU"/>
        </w:rPr>
        <w:t>11,63</w:t>
      </w:r>
      <w:r w:rsidR="005E6959">
        <w:rPr>
          <w:lang w:val="ru-RU"/>
        </w:rPr>
        <w:t xml:space="preserve"> МВт) по НЦС 81-02-19-202</w:t>
      </w:r>
      <w:r w:rsidR="00A41A70">
        <w:rPr>
          <w:lang w:val="ru-RU"/>
        </w:rPr>
        <w:t>5</w:t>
      </w:r>
      <w:r>
        <w:rPr>
          <w:lang w:val="ru-RU"/>
        </w:rPr>
        <w:t>. Сборник №19. Здания и сооружения городской инфраструктуры.</w:t>
      </w:r>
    </w:p>
    <w:p w:rsidR="006F084A" w:rsidRDefault="006F084A" w:rsidP="00662E0F">
      <w:pPr>
        <w:pStyle w:val="a5"/>
        <w:rPr>
          <w:lang w:val="ru-RU"/>
        </w:rPr>
      </w:pPr>
    </w:p>
    <w:p w:rsidR="009150FC" w:rsidRDefault="00031AF3" w:rsidP="00EE0BCE">
      <w:pPr>
        <w:pStyle w:val="a5"/>
        <w:rPr>
          <w:lang w:val="ru-RU"/>
        </w:rPr>
      </w:pPr>
      <w:r>
        <w:rPr>
          <w:lang w:val="ru-RU"/>
        </w:rPr>
        <w:t>П</w:t>
      </w:r>
      <w:r>
        <w:rPr>
          <w:vertAlign w:val="subscript"/>
          <w:lang w:val="ru-RU"/>
        </w:rPr>
        <w:t>в</w:t>
      </w:r>
      <w:r>
        <w:rPr>
          <w:lang w:val="ru-RU"/>
        </w:rPr>
        <w:t>=П</w:t>
      </w:r>
      <w:r>
        <w:rPr>
          <w:vertAlign w:val="subscript"/>
          <w:lang w:val="ru-RU"/>
        </w:rPr>
        <w:t>с</w:t>
      </w:r>
      <w:r>
        <w:rPr>
          <w:lang w:val="ru-RU"/>
        </w:rPr>
        <w:t>-(с-в)*П</w:t>
      </w:r>
      <w:r>
        <w:rPr>
          <w:vertAlign w:val="subscript"/>
          <w:lang w:val="ru-RU"/>
        </w:rPr>
        <w:t>с</w:t>
      </w:r>
      <w:r>
        <w:rPr>
          <w:lang w:val="ru-RU"/>
        </w:rPr>
        <w:t>-Па/с-а,</w:t>
      </w:r>
    </w:p>
    <w:p w:rsidR="00031AF3" w:rsidRDefault="00031AF3" w:rsidP="00EE0BCE">
      <w:pPr>
        <w:pStyle w:val="a5"/>
        <w:rPr>
          <w:lang w:val="ru-RU"/>
        </w:rPr>
      </w:pPr>
      <w:r>
        <w:rPr>
          <w:lang w:val="ru-RU"/>
        </w:rPr>
        <w:t>где:</w:t>
      </w:r>
    </w:p>
    <w:p w:rsidR="00031AF3" w:rsidRDefault="00031AF3" w:rsidP="00EE0BCE">
      <w:pPr>
        <w:pStyle w:val="a5"/>
        <w:rPr>
          <w:lang w:val="ru-RU"/>
        </w:rPr>
      </w:pPr>
      <w:r>
        <w:rPr>
          <w:lang w:val="ru-RU"/>
        </w:rPr>
        <w:t>П</w:t>
      </w:r>
      <w:r>
        <w:rPr>
          <w:vertAlign w:val="subscript"/>
          <w:lang w:val="ru-RU"/>
        </w:rPr>
        <w:t>а</w:t>
      </w:r>
      <w:r>
        <w:rPr>
          <w:lang w:val="ru-RU"/>
        </w:rPr>
        <w:t xml:space="preserve">= </w:t>
      </w:r>
      <w:r w:rsidR="000C0E84">
        <w:rPr>
          <w:lang w:val="ru-RU"/>
        </w:rPr>
        <w:t>10841,38</w:t>
      </w:r>
      <w:r>
        <w:rPr>
          <w:lang w:val="ru-RU"/>
        </w:rPr>
        <w:t xml:space="preserve"> тыс.руб./1МВт</w:t>
      </w:r>
    </w:p>
    <w:p w:rsidR="00031AF3" w:rsidRDefault="00031AF3" w:rsidP="00EE0BCE">
      <w:pPr>
        <w:pStyle w:val="a5"/>
        <w:rPr>
          <w:lang w:val="ru-RU"/>
        </w:rPr>
      </w:pPr>
      <w:r>
        <w:rPr>
          <w:lang w:val="ru-RU"/>
        </w:rPr>
        <w:t>П</w:t>
      </w:r>
      <w:r>
        <w:rPr>
          <w:vertAlign w:val="subscript"/>
          <w:lang w:val="ru-RU"/>
        </w:rPr>
        <w:t>с</w:t>
      </w:r>
      <w:r>
        <w:rPr>
          <w:lang w:val="ru-RU"/>
        </w:rPr>
        <w:t xml:space="preserve">= </w:t>
      </w:r>
      <w:r w:rsidR="000C0E84">
        <w:rPr>
          <w:lang w:val="ru-RU"/>
        </w:rPr>
        <w:t>8629,3</w:t>
      </w:r>
      <w:r>
        <w:rPr>
          <w:lang w:val="ru-RU"/>
        </w:rPr>
        <w:t xml:space="preserve"> тыс.руб./1МВТ</w:t>
      </w:r>
    </w:p>
    <w:p w:rsidR="00DE0B22" w:rsidRDefault="00DE0B22" w:rsidP="00EE0BCE">
      <w:pPr>
        <w:pStyle w:val="a5"/>
        <w:rPr>
          <w:lang w:val="ru-RU"/>
        </w:rPr>
      </w:pPr>
      <w:r>
        <w:rPr>
          <w:lang w:val="ru-RU"/>
        </w:rPr>
        <w:t>а= 10 МВт</w:t>
      </w:r>
    </w:p>
    <w:p w:rsidR="00DE0B22" w:rsidRDefault="00DE0B22" w:rsidP="00EE0BCE">
      <w:pPr>
        <w:pStyle w:val="a5"/>
        <w:rPr>
          <w:lang w:val="ru-RU"/>
        </w:rPr>
      </w:pPr>
      <w:r>
        <w:rPr>
          <w:lang w:val="ru-RU"/>
        </w:rPr>
        <w:t>с= 15 МВт</w:t>
      </w:r>
    </w:p>
    <w:p w:rsidR="00DE0B22" w:rsidRDefault="00DE0B22" w:rsidP="00EE0BCE">
      <w:pPr>
        <w:pStyle w:val="a5"/>
        <w:rPr>
          <w:lang w:val="ru-RU"/>
        </w:rPr>
      </w:pPr>
      <w:r>
        <w:rPr>
          <w:lang w:val="ru-RU"/>
        </w:rPr>
        <w:t>в= 11,63 МВт</w:t>
      </w:r>
    </w:p>
    <w:p w:rsidR="00DE0B22" w:rsidRDefault="00DE0B22" w:rsidP="00DE0B22">
      <w:pPr>
        <w:pStyle w:val="a5"/>
        <w:rPr>
          <w:lang w:val="ru-RU"/>
        </w:rPr>
      </w:pPr>
      <w:r>
        <w:rPr>
          <w:lang w:val="ru-RU"/>
        </w:rPr>
        <w:t>С</w:t>
      </w:r>
      <w:r w:rsidRPr="008642D2">
        <w:rPr>
          <w:lang w:val="ru-RU"/>
        </w:rPr>
        <w:t>оответственно</w:t>
      </w:r>
      <w:r>
        <w:rPr>
          <w:lang w:val="ru-RU"/>
        </w:rPr>
        <w:t>, П</w:t>
      </w:r>
      <w:r>
        <w:rPr>
          <w:vertAlign w:val="subscript"/>
          <w:lang w:val="ru-RU"/>
        </w:rPr>
        <w:t>в</w:t>
      </w:r>
      <w:r>
        <w:rPr>
          <w:lang w:val="ru-RU"/>
        </w:rPr>
        <w:t xml:space="preserve">= </w:t>
      </w:r>
      <w:r w:rsidR="000C0E84">
        <w:rPr>
          <w:lang w:val="ru-RU"/>
        </w:rPr>
        <w:t>8629,3</w:t>
      </w:r>
      <w:r>
        <w:rPr>
          <w:lang w:val="ru-RU"/>
        </w:rPr>
        <w:t>- (15-11,63)*</w:t>
      </w:r>
      <w:r w:rsidR="000C0E84">
        <w:rPr>
          <w:lang w:val="ru-RU"/>
        </w:rPr>
        <w:t>8629,3</w:t>
      </w:r>
      <w:r>
        <w:rPr>
          <w:lang w:val="ru-RU"/>
        </w:rPr>
        <w:t>-</w:t>
      </w:r>
      <w:r w:rsidR="000C0E84">
        <w:rPr>
          <w:lang w:val="ru-RU"/>
        </w:rPr>
        <w:t>10841,38</w:t>
      </w:r>
      <w:r>
        <w:rPr>
          <w:lang w:val="ru-RU"/>
        </w:rPr>
        <w:t>/15-10=</w:t>
      </w:r>
      <w:r w:rsidR="000C0E84">
        <w:rPr>
          <w:lang w:val="ru-RU"/>
        </w:rPr>
        <w:t>10120,24</w:t>
      </w:r>
      <w:r w:rsidR="008E191C">
        <w:rPr>
          <w:lang w:val="ru-RU"/>
        </w:rPr>
        <w:t xml:space="preserve"> ты.руб.</w:t>
      </w:r>
    </w:p>
    <w:p w:rsidR="00D67B3E" w:rsidRDefault="00D67B3E" w:rsidP="00D67B3E">
      <w:pPr>
        <w:pStyle w:val="a5"/>
        <w:rPr>
          <w:lang w:val="ru-RU"/>
        </w:rPr>
      </w:pPr>
      <w:r>
        <w:rPr>
          <w:lang w:val="ru-RU"/>
        </w:rPr>
        <w:t xml:space="preserve">Удельная стоимость реконструкции котельной (замена водогрейного котла мощностью 10 Гкал/ч) равна: </w:t>
      </w:r>
    </w:p>
    <w:p w:rsidR="00D67B3E" w:rsidRDefault="000C0E84" w:rsidP="00D67B3E">
      <w:pPr>
        <w:pStyle w:val="a5"/>
        <w:rPr>
          <w:lang w:val="ru-RU"/>
        </w:rPr>
      </w:pPr>
      <w:r>
        <w:rPr>
          <w:lang w:val="ru-RU"/>
        </w:rPr>
        <w:t>10120,24</w:t>
      </w:r>
      <w:r w:rsidR="00D67B3E">
        <w:rPr>
          <w:lang w:val="ru-RU"/>
        </w:rPr>
        <w:t xml:space="preserve">х0,67= </w:t>
      </w:r>
      <w:r>
        <w:rPr>
          <w:lang w:val="ru-RU"/>
        </w:rPr>
        <w:t>6780,56</w:t>
      </w:r>
      <w:r w:rsidR="00D67B3E">
        <w:rPr>
          <w:lang w:val="ru-RU"/>
        </w:rPr>
        <w:t xml:space="preserve"> тыс.руб.</w:t>
      </w:r>
    </w:p>
    <w:p w:rsidR="00D67B3E" w:rsidRDefault="00D67B3E" w:rsidP="00DE0B22">
      <w:pPr>
        <w:pStyle w:val="a5"/>
        <w:rPr>
          <w:lang w:val="ru-RU"/>
        </w:rPr>
      </w:pPr>
    </w:p>
    <w:p w:rsidR="00843CED" w:rsidRDefault="00843CED" w:rsidP="00EE0BCE">
      <w:pPr>
        <w:pStyle w:val="a5"/>
        <w:rPr>
          <w:lang w:val="ru-RU"/>
        </w:rPr>
      </w:pPr>
    </w:p>
    <w:p w:rsidR="00843CED" w:rsidRPr="00DE0B22" w:rsidRDefault="00843CED" w:rsidP="00F73980">
      <w:pPr>
        <w:pStyle w:val="24"/>
        <w:spacing w:before="480" w:after="186"/>
        <w:rPr>
          <w:rFonts w:ascii="Times New Roman" w:eastAsia="Times New Roman" w:hAnsi="Times New Roman" w:cs="Times New Roman"/>
          <w:b w:val="0"/>
          <w:bCs w:val="0"/>
          <w:color w:val="161616"/>
          <w:lang w:val="ru-RU"/>
        </w:rPr>
        <w:sectPr w:rsidR="00843CED" w:rsidRPr="00DE0B22" w:rsidSect="00E11096">
          <w:footerReference w:type="default" r:id="rId9"/>
          <w:pgSz w:w="11910" w:h="16840"/>
          <w:pgMar w:top="1134" w:right="567" w:bottom="1134" w:left="1701" w:header="0" w:footer="422" w:gutter="0"/>
          <w:pgBorders w:display="firstPage" w:offsetFrom="page">
            <w:top w:val="single" w:sz="12" w:space="24" w:color="auto"/>
            <w:left w:val="single" w:sz="12" w:space="24" w:color="auto"/>
            <w:bottom w:val="single" w:sz="12" w:space="24" w:color="auto"/>
            <w:right w:val="single" w:sz="12" w:space="24" w:color="auto"/>
          </w:pgBorders>
          <w:cols w:space="720"/>
          <w:titlePg/>
          <w:docGrid w:linePitch="299"/>
        </w:sectPr>
      </w:pPr>
    </w:p>
    <w:p w:rsidR="00FD3273" w:rsidRDefault="00FD3273" w:rsidP="003071C9">
      <w:pPr>
        <w:pStyle w:val="23"/>
        <w:outlineLvl w:val="1"/>
      </w:pPr>
      <w:bookmarkStart w:id="2" w:name="_Toc226898967"/>
      <w:r w:rsidRPr="00FD3273">
        <w:lastRenderedPageBreak/>
        <w:t>Удельные стоимос</w:t>
      </w:r>
      <w:r>
        <w:t xml:space="preserve">ти строительства </w:t>
      </w:r>
      <w:r w:rsidRPr="00FD3273">
        <w:t xml:space="preserve">котельных </w:t>
      </w:r>
      <w:r>
        <w:t>без учета НДС</w:t>
      </w:r>
      <w:r w:rsidR="00B144B2">
        <w:t>, млн.</w:t>
      </w:r>
      <w:r w:rsidR="00A30188">
        <w:t xml:space="preserve"> </w:t>
      </w:r>
      <w:r w:rsidR="00B144B2">
        <w:t>руб./Гкал/ч.</w:t>
      </w:r>
      <w:bookmarkEnd w:id="2"/>
    </w:p>
    <w:p w:rsidR="00FD3273" w:rsidRDefault="00FD3273" w:rsidP="00FD3273">
      <w:pPr>
        <w:spacing w:line="360" w:lineRule="auto"/>
        <w:ind w:right="105"/>
        <w:jc w:val="both"/>
      </w:pPr>
    </w:p>
    <w:tbl>
      <w:tblPr>
        <w:tblStyle w:val="114"/>
        <w:tblW w:w="14603" w:type="dxa"/>
        <w:tblLook w:val="04A0" w:firstRow="1" w:lastRow="0" w:firstColumn="1" w:lastColumn="0" w:noHBand="0" w:noVBand="1"/>
      </w:tblPr>
      <w:tblGrid>
        <w:gridCol w:w="1292"/>
        <w:gridCol w:w="564"/>
        <w:gridCol w:w="607"/>
        <w:gridCol w:w="607"/>
        <w:gridCol w:w="607"/>
        <w:gridCol w:w="607"/>
        <w:gridCol w:w="607"/>
        <w:gridCol w:w="607"/>
        <w:gridCol w:w="607"/>
        <w:gridCol w:w="607"/>
        <w:gridCol w:w="607"/>
        <w:gridCol w:w="607"/>
        <w:gridCol w:w="607"/>
        <w:gridCol w:w="607"/>
        <w:gridCol w:w="607"/>
        <w:gridCol w:w="607"/>
        <w:gridCol w:w="607"/>
        <w:gridCol w:w="607"/>
        <w:gridCol w:w="607"/>
        <w:gridCol w:w="607"/>
        <w:gridCol w:w="607"/>
        <w:gridCol w:w="607"/>
        <w:gridCol w:w="607"/>
      </w:tblGrid>
      <w:tr w:rsidR="00A3662F" w:rsidRPr="00A3662F" w:rsidTr="001F72CD">
        <w:trPr>
          <w:trHeight w:val="242"/>
        </w:trPr>
        <w:tc>
          <w:tcPr>
            <w:tcW w:w="1292"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Годы</w:t>
            </w:r>
          </w:p>
        </w:tc>
        <w:tc>
          <w:tcPr>
            <w:tcW w:w="564"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2024</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2025</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2026</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2027</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2028</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2029</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2030</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2033</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2034</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2035</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2036</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2037</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2038</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2039</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2040</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2042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2043</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2044</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2045</w:t>
            </w:r>
          </w:p>
        </w:tc>
      </w:tr>
      <w:tr w:rsidR="00A3662F" w:rsidRPr="00A3662F" w:rsidTr="001F72CD">
        <w:trPr>
          <w:trHeight w:val="505"/>
        </w:trPr>
        <w:tc>
          <w:tcPr>
            <w:tcW w:w="1292" w:type="dxa"/>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индекс-дефляторы</w:t>
            </w:r>
          </w:p>
        </w:tc>
        <w:tc>
          <w:tcPr>
            <w:tcW w:w="564"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1,074</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1,055</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1,041</w:t>
            </w:r>
          </w:p>
        </w:tc>
      </w:tr>
      <w:tr w:rsidR="00A3662F" w:rsidRPr="00A3662F" w:rsidTr="001F72CD">
        <w:trPr>
          <w:trHeight w:val="505"/>
        </w:trPr>
        <w:tc>
          <w:tcPr>
            <w:tcW w:w="1292" w:type="dxa"/>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Мощность 100 Гкал/ч и выше</w:t>
            </w:r>
          </w:p>
        </w:tc>
        <w:tc>
          <w:tcPr>
            <w:tcW w:w="564"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15,9</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17,08</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18,02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18,75</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19,52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20,32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21,16</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22,02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22,93</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23,87</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24,85</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25,86</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26,93</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28,03</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29,18</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30,37</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31,62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32,92</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34,27</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35,67</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37,13</w:t>
            </w:r>
          </w:p>
        </w:tc>
        <w:tc>
          <w:tcPr>
            <w:tcW w:w="607" w:type="dxa"/>
            <w:noWrap/>
            <w:vAlign w:val="center"/>
            <w:hideMark/>
          </w:tcPr>
          <w:p w:rsidR="00A3662F" w:rsidRPr="00A3662F" w:rsidRDefault="00A3662F" w:rsidP="001F72CD">
            <w:pPr>
              <w:jc w:val="center"/>
              <w:rPr>
                <w:rFonts w:ascii="Arial" w:hAnsi="Arial" w:cs="Arial"/>
                <w:color w:val="000000"/>
                <w:sz w:val="15"/>
                <w:szCs w:val="15"/>
              </w:rPr>
            </w:pPr>
            <w:r w:rsidRPr="00A3662F">
              <w:rPr>
                <w:rFonts w:ascii="Arial" w:hAnsi="Arial" w:cs="Arial"/>
                <w:color w:val="000000"/>
                <w:sz w:val="15"/>
                <w:szCs w:val="15"/>
              </w:rPr>
              <w:t>38,66</w:t>
            </w:r>
          </w:p>
        </w:tc>
      </w:tr>
    </w:tbl>
    <w:p w:rsidR="0080471A" w:rsidRPr="00FD3273" w:rsidRDefault="0080471A" w:rsidP="00FD3273">
      <w:pPr>
        <w:spacing w:line="360" w:lineRule="auto"/>
        <w:ind w:right="105"/>
        <w:jc w:val="both"/>
      </w:pPr>
    </w:p>
    <w:p w:rsidR="00D40F81" w:rsidRDefault="0080471A" w:rsidP="003071C9">
      <w:pPr>
        <w:pStyle w:val="23"/>
        <w:outlineLvl w:val="1"/>
      </w:pPr>
      <w:bookmarkStart w:id="3" w:name="_Toc226898968"/>
      <w:r>
        <w:t xml:space="preserve">Удельные стоимости реконструкции </w:t>
      </w:r>
      <w:r w:rsidR="007B4972">
        <w:t>котельных без учета НДС</w:t>
      </w:r>
      <w:r w:rsidR="00B144B2">
        <w:t>, млн.</w:t>
      </w:r>
      <w:r w:rsidR="00A30188">
        <w:t xml:space="preserve"> </w:t>
      </w:r>
      <w:r w:rsidR="00B144B2">
        <w:t>руб./Гкал/ч.</w:t>
      </w:r>
      <w:bookmarkEnd w:id="3"/>
    </w:p>
    <w:p w:rsidR="007B4972" w:rsidRDefault="007B4972" w:rsidP="001611BD">
      <w:pPr>
        <w:pStyle w:val="31"/>
        <w:numPr>
          <w:ilvl w:val="0"/>
          <w:numId w:val="0"/>
        </w:numPr>
        <w:ind w:left="567"/>
      </w:pPr>
    </w:p>
    <w:tbl>
      <w:tblPr>
        <w:tblStyle w:val="114"/>
        <w:tblW w:w="14742" w:type="dxa"/>
        <w:tblLook w:val="04A0" w:firstRow="1" w:lastRow="0" w:firstColumn="1" w:lastColumn="0" w:noHBand="0" w:noVBand="1"/>
      </w:tblPr>
      <w:tblGrid>
        <w:gridCol w:w="1371"/>
        <w:gridCol w:w="622"/>
        <w:gridCol w:w="671"/>
        <w:gridCol w:w="671"/>
        <w:gridCol w:w="671"/>
        <w:gridCol w:w="671"/>
        <w:gridCol w:w="671"/>
        <w:gridCol w:w="671"/>
        <w:gridCol w:w="671"/>
        <w:gridCol w:w="671"/>
        <w:gridCol w:w="671"/>
        <w:gridCol w:w="671"/>
        <w:gridCol w:w="671"/>
        <w:gridCol w:w="671"/>
        <w:gridCol w:w="671"/>
        <w:gridCol w:w="671"/>
        <w:gridCol w:w="671"/>
        <w:gridCol w:w="671"/>
        <w:gridCol w:w="671"/>
        <w:gridCol w:w="671"/>
        <w:gridCol w:w="671"/>
      </w:tblGrid>
      <w:tr w:rsidR="00F43AA1" w:rsidTr="001F72CD">
        <w:trPr>
          <w:trHeight w:val="323"/>
        </w:trPr>
        <w:tc>
          <w:tcPr>
            <w:tcW w:w="13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Годы</w:t>
            </w:r>
          </w:p>
        </w:tc>
        <w:tc>
          <w:tcPr>
            <w:tcW w:w="622"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2026</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2027</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2028</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2029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2030</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2032</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2033</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2034</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2035</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2036</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2037</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2038</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2039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2040</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2042</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2043</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2044</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2045</w:t>
            </w:r>
          </w:p>
        </w:tc>
      </w:tr>
      <w:tr w:rsidR="00F43AA1" w:rsidTr="001F72CD">
        <w:trPr>
          <w:trHeight w:val="505"/>
        </w:trPr>
        <w:tc>
          <w:tcPr>
            <w:tcW w:w="1371" w:type="dxa"/>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индекс-дефляторы</w:t>
            </w:r>
          </w:p>
        </w:tc>
        <w:tc>
          <w:tcPr>
            <w:tcW w:w="622"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1,041</w:t>
            </w:r>
          </w:p>
        </w:tc>
      </w:tr>
      <w:tr w:rsidR="00F43AA1" w:rsidTr="001F72CD">
        <w:trPr>
          <w:trHeight w:val="505"/>
        </w:trPr>
        <w:tc>
          <w:tcPr>
            <w:tcW w:w="1371" w:type="dxa"/>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мощность -10 Гкал/ч</w:t>
            </w:r>
          </w:p>
        </w:tc>
        <w:tc>
          <w:tcPr>
            <w:tcW w:w="622"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6,78</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7,058</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7,347</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7,649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7,962</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8,289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8,628</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8,982</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9,351</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9,734</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10,13</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10,55</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10,98</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11,43</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11,9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12,39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12,9</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13,42</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13,97</w:t>
            </w:r>
          </w:p>
        </w:tc>
        <w:tc>
          <w:tcPr>
            <w:tcW w:w="671" w:type="dxa"/>
            <w:noWrap/>
            <w:vAlign w:val="center"/>
            <w:hideMark/>
          </w:tcPr>
          <w:p w:rsidR="00F43AA1" w:rsidRDefault="00F43AA1" w:rsidP="001F72CD">
            <w:pPr>
              <w:jc w:val="center"/>
              <w:rPr>
                <w:rFonts w:ascii="Arial" w:hAnsi="Arial" w:cs="Arial"/>
                <w:color w:val="000000"/>
                <w:sz w:val="16"/>
                <w:szCs w:val="16"/>
              </w:rPr>
            </w:pPr>
            <w:r>
              <w:rPr>
                <w:rFonts w:ascii="Arial" w:hAnsi="Arial" w:cs="Arial"/>
                <w:color w:val="000000"/>
                <w:sz w:val="16"/>
                <w:szCs w:val="16"/>
              </w:rPr>
              <w:t>14,55</w:t>
            </w:r>
          </w:p>
        </w:tc>
      </w:tr>
    </w:tbl>
    <w:p w:rsidR="00684EE8" w:rsidRPr="00A709E4" w:rsidRDefault="00684EE8" w:rsidP="00A709E4">
      <w:pPr>
        <w:pStyle w:val="11"/>
        <w:numPr>
          <w:ilvl w:val="0"/>
          <w:numId w:val="0"/>
        </w:numPr>
        <w:spacing w:before="60" w:after="100"/>
        <w:rPr>
          <w:rFonts w:ascii="Arial" w:hAnsi="Arial" w:cs="Arial"/>
        </w:rPr>
      </w:pPr>
    </w:p>
    <w:p w:rsidR="00E34B35" w:rsidRDefault="00D70147" w:rsidP="00E24B3F">
      <w:pPr>
        <w:pStyle w:val="13"/>
        <w:outlineLvl w:val="0"/>
      </w:pPr>
      <w:bookmarkStart w:id="4" w:name="_Toc37485080"/>
      <w:bookmarkStart w:id="5" w:name="_Toc226898969"/>
      <w:r w:rsidRPr="00D70147">
        <w:t>Обоснование предлагаемых для строительства источников теплово</w:t>
      </w:r>
      <w:r w:rsidR="00EE602B">
        <w:t>й энергии с комбинированной вы</w:t>
      </w:r>
      <w:r w:rsidRPr="00D70147">
        <w:t>работкой электрической и тепловой энергии для обеспечения перспективных тепловых</w:t>
      </w:r>
      <w:r w:rsidRPr="00D70147">
        <w:rPr>
          <w:spacing w:val="-31"/>
        </w:rPr>
        <w:t xml:space="preserve"> </w:t>
      </w:r>
      <w:r w:rsidRPr="00D70147">
        <w:t>нагрузок</w:t>
      </w:r>
      <w:r w:rsidR="005975D5">
        <w:t>.</w:t>
      </w:r>
      <w:bookmarkEnd w:id="4"/>
      <w:bookmarkEnd w:id="5"/>
    </w:p>
    <w:p w:rsidR="00ED7043" w:rsidRPr="00ED7043" w:rsidRDefault="00ED7043" w:rsidP="00ED7043"/>
    <w:p w:rsidR="00E34B35" w:rsidRDefault="007D1376" w:rsidP="00A30188">
      <w:pPr>
        <w:pStyle w:val="a5"/>
        <w:ind w:right="102" w:firstLine="709"/>
        <w:jc w:val="both"/>
        <w:rPr>
          <w:lang w:val="ru-RU"/>
        </w:rPr>
      </w:pPr>
      <w:r>
        <w:rPr>
          <w:lang w:val="ru-RU"/>
        </w:rPr>
        <w:t>В</w:t>
      </w:r>
      <w:r w:rsidR="001834DD">
        <w:rPr>
          <w:lang w:val="ru-RU"/>
        </w:rPr>
        <w:t xml:space="preserve"> актуализированной на 2027 год</w:t>
      </w:r>
      <w:r>
        <w:rPr>
          <w:lang w:val="ru-RU"/>
        </w:rPr>
        <w:t xml:space="preserve"> </w:t>
      </w:r>
      <w:r w:rsidR="00D70147" w:rsidRPr="00D70147">
        <w:rPr>
          <w:lang w:val="ru-RU"/>
        </w:rPr>
        <w:t>Схеме теплоснабж</w:t>
      </w:r>
      <w:r w:rsidR="005E6959">
        <w:rPr>
          <w:lang w:val="ru-RU"/>
        </w:rPr>
        <w:t>ения г. Череповца на период 202</w:t>
      </w:r>
      <w:r w:rsidR="00DB4CD8">
        <w:rPr>
          <w:lang w:val="ru-RU"/>
        </w:rPr>
        <w:t>5</w:t>
      </w:r>
      <w:r w:rsidR="00C90FD2">
        <w:rPr>
          <w:lang w:val="ru-RU"/>
        </w:rPr>
        <w:t xml:space="preserve"> – 204</w:t>
      </w:r>
      <w:r>
        <w:rPr>
          <w:lang w:val="ru-RU"/>
        </w:rPr>
        <w:t>5</w:t>
      </w:r>
      <w:r w:rsidR="00D70147" w:rsidRPr="00D70147">
        <w:rPr>
          <w:lang w:val="ru-RU"/>
        </w:rPr>
        <w:t xml:space="preserve"> гг. строительство источников т</w:t>
      </w:r>
      <w:r w:rsidR="005975D5">
        <w:rPr>
          <w:lang w:val="ru-RU"/>
        </w:rPr>
        <w:t>епловой энергии с комбинирован</w:t>
      </w:r>
      <w:r w:rsidR="00D70147" w:rsidRPr="00D70147">
        <w:rPr>
          <w:lang w:val="ru-RU"/>
        </w:rPr>
        <w:t>ной выработкой электрической и тепловой энергии для обеспечения перспективных тепловых нагрузок не предусматривается.</w:t>
      </w:r>
    </w:p>
    <w:p w:rsidR="00236FC7" w:rsidRDefault="00236FC7">
      <w:pPr>
        <w:pStyle w:val="a5"/>
        <w:ind w:left="112" w:right="104" w:firstLine="566"/>
        <w:jc w:val="both"/>
        <w:rPr>
          <w:lang w:val="ru-RU"/>
        </w:rPr>
      </w:pPr>
    </w:p>
    <w:p w:rsidR="005975D5" w:rsidRDefault="003B662B" w:rsidP="00E24B3F">
      <w:pPr>
        <w:pStyle w:val="13"/>
        <w:outlineLvl w:val="0"/>
      </w:pPr>
      <w:bookmarkStart w:id="6" w:name="_Toc37485081"/>
      <w:bookmarkStart w:id="7" w:name="_Toc226898970"/>
      <w:r>
        <w:t xml:space="preserve">Обоснование </w:t>
      </w:r>
      <w:r w:rsidR="005975D5" w:rsidRPr="003B662B">
        <w:t xml:space="preserve">по </w:t>
      </w:r>
      <w:r w:rsidR="005975D5" w:rsidRPr="003B662B">
        <w:rPr>
          <w:spacing w:val="-3"/>
        </w:rPr>
        <w:t xml:space="preserve">новому </w:t>
      </w:r>
      <w:r w:rsidR="005975D5" w:rsidRPr="003B662B">
        <w:t xml:space="preserve">строительству </w:t>
      </w:r>
      <w:r w:rsidR="005975D5" w:rsidRPr="003B662B">
        <w:rPr>
          <w:spacing w:val="-3"/>
        </w:rPr>
        <w:t xml:space="preserve">источников </w:t>
      </w:r>
      <w:r w:rsidR="005975D5" w:rsidRPr="003B662B">
        <w:t xml:space="preserve">тепловой энергии, обеспечивающие приросты перспективной тепловой нагрузки на вновь осваиваемых территориях города, для </w:t>
      </w:r>
      <w:r w:rsidR="005975D5" w:rsidRPr="003B662B">
        <w:rPr>
          <w:spacing w:val="-3"/>
        </w:rPr>
        <w:t xml:space="preserve">которых отсутствует возможность передачи </w:t>
      </w:r>
      <w:r w:rsidR="005975D5" w:rsidRPr="003B662B">
        <w:t xml:space="preserve">тепла </w:t>
      </w:r>
      <w:r w:rsidR="005975D5" w:rsidRPr="003B662B">
        <w:rPr>
          <w:spacing w:val="-4"/>
        </w:rPr>
        <w:t xml:space="preserve">от </w:t>
      </w:r>
      <w:r w:rsidR="005975D5" w:rsidRPr="003B662B">
        <w:t xml:space="preserve">существующих и реконструируемых </w:t>
      </w:r>
      <w:r w:rsidR="005975D5" w:rsidRPr="003B662B">
        <w:rPr>
          <w:spacing w:val="-3"/>
        </w:rPr>
        <w:t xml:space="preserve">источников </w:t>
      </w:r>
      <w:r w:rsidR="005975D5" w:rsidRPr="003B662B">
        <w:t>тепловой энергии.</w:t>
      </w:r>
      <w:bookmarkEnd w:id="6"/>
      <w:bookmarkEnd w:id="7"/>
      <w:r w:rsidR="005975D5" w:rsidRPr="003B662B">
        <w:t xml:space="preserve"> </w:t>
      </w:r>
    </w:p>
    <w:p w:rsidR="00346353" w:rsidRPr="008642D2" w:rsidRDefault="00346353" w:rsidP="00346353">
      <w:pPr>
        <w:pStyle w:val="a5"/>
        <w:rPr>
          <w:lang w:val="ru-RU"/>
        </w:rPr>
      </w:pPr>
    </w:p>
    <w:p w:rsidR="00346353" w:rsidRPr="008642D2" w:rsidRDefault="00346353" w:rsidP="00346353">
      <w:pPr>
        <w:pStyle w:val="a5"/>
        <w:rPr>
          <w:lang w:val="ru-RU"/>
        </w:rPr>
      </w:pPr>
      <w:r w:rsidRPr="008642D2">
        <w:rPr>
          <w:lang w:val="ru-RU"/>
        </w:rPr>
        <w:t>Для обеспечения тепловой энергией перспективного 26 микрорайона единая теплоснабжающая организация МУП города Череповца «Теплоэнергия», согласно пункта 100 Методических указаний по разработке схем теплоснабжения, утвержденных приказом Минэнерго России от 5 марта 2019 года №212, предлагает строительство в 26 микрорайоне блочно-модульной газовой котельной теплопроизводительностью 40 МВт с отдельным контуром тепловых сетей. Данное предложение отражено в письме №6311/16/25-Т от 07.08.2025.</w:t>
      </w:r>
    </w:p>
    <w:p w:rsidR="00130388" w:rsidRDefault="003B662B" w:rsidP="00A070F8">
      <w:pPr>
        <w:pStyle w:val="a5"/>
        <w:ind w:firstLine="709"/>
        <w:jc w:val="both"/>
        <w:rPr>
          <w:lang w:val="ru-RU"/>
        </w:rPr>
      </w:pPr>
      <w:r w:rsidRPr="003B662B">
        <w:rPr>
          <w:lang w:val="ru-RU"/>
        </w:rPr>
        <w:lastRenderedPageBreak/>
        <w:t xml:space="preserve">Для централизованного теплоснабжения новых микрорайонов </w:t>
      </w:r>
      <w:r w:rsidR="00130388">
        <w:rPr>
          <w:lang w:val="ru-RU"/>
        </w:rPr>
        <w:t>в Зашекснинском районе</w:t>
      </w:r>
      <w:r w:rsidRPr="003B662B">
        <w:rPr>
          <w:lang w:val="ru-RU"/>
        </w:rPr>
        <w:t>,</w:t>
      </w:r>
      <w:r>
        <w:rPr>
          <w:lang w:val="ru-RU"/>
        </w:rPr>
        <w:t xml:space="preserve"> не попадающие в радиус эффективного теплоснаб</w:t>
      </w:r>
      <w:r w:rsidR="00C54E67">
        <w:rPr>
          <w:lang w:val="ru-RU"/>
        </w:rPr>
        <w:t>ж</w:t>
      </w:r>
      <w:r>
        <w:rPr>
          <w:lang w:val="ru-RU"/>
        </w:rPr>
        <w:t>ения котельной Южная, потребуется</w:t>
      </w:r>
      <w:r w:rsidRPr="003B662B">
        <w:rPr>
          <w:lang w:val="ru-RU"/>
        </w:rPr>
        <w:t xml:space="preserve"> строительство дополнительного источника тепловой энергии</w:t>
      </w:r>
      <w:r w:rsidR="005F3971">
        <w:rPr>
          <w:lang w:val="ru-RU"/>
        </w:rPr>
        <w:t xml:space="preserve"> (котельной).</w:t>
      </w:r>
      <w:r w:rsidR="00D932BC" w:rsidRPr="00D932BC">
        <w:rPr>
          <w:lang w:val="ru-RU"/>
        </w:rPr>
        <w:t xml:space="preserve"> Для применения на обязательной основе пунктов 5.5, 5.6 СП 124.13330.2012 «Тепловые сети» и соблюдения требований Федерального закона от 30.12.2009 N 384-ФЗ "Технический регламент о безопасности зданий и сооружений" должна быть организована совместная работа котельных Южная и Новая на единую тепловую сеть.</w:t>
      </w:r>
      <w:r w:rsidR="00D932BC">
        <w:rPr>
          <w:lang w:val="ru-RU"/>
        </w:rPr>
        <w:t xml:space="preserve"> На основании этого была рассчитана тепловая мощность котельной Новая.</w:t>
      </w:r>
      <w:r w:rsidRPr="003B662B">
        <w:rPr>
          <w:lang w:val="ru-RU"/>
        </w:rPr>
        <w:t xml:space="preserve"> </w:t>
      </w:r>
    </w:p>
    <w:p w:rsidR="00A30188" w:rsidRPr="00A46FFE" w:rsidRDefault="00130388" w:rsidP="0058118F">
      <w:pPr>
        <w:pStyle w:val="a5"/>
        <w:jc w:val="right"/>
        <w:rPr>
          <w:lang w:val="ru-RU"/>
        </w:rPr>
      </w:pPr>
      <w:r>
        <w:rPr>
          <w:lang w:val="ru-RU"/>
        </w:rPr>
        <w:t xml:space="preserve">Таблица </w:t>
      </w:r>
      <w:r w:rsidR="001834DD">
        <w:rPr>
          <w:lang w:val="ru-RU"/>
        </w:rPr>
        <w:t>4</w:t>
      </w:r>
      <w:r>
        <w:rPr>
          <w:lang w:val="ru-RU"/>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917"/>
        <w:gridCol w:w="2917"/>
        <w:gridCol w:w="2916"/>
        <w:gridCol w:w="2916"/>
        <w:gridCol w:w="2916"/>
      </w:tblGrid>
      <w:tr w:rsidR="00130388" w:rsidRPr="00EE130F" w:rsidTr="0058118F">
        <w:trPr>
          <w:trHeight w:val="1404"/>
          <w:jc w:val="center"/>
        </w:trPr>
        <w:tc>
          <w:tcPr>
            <w:tcW w:w="1000" w:type="pct"/>
            <w:vAlign w:val="center"/>
          </w:tcPr>
          <w:p w:rsidR="00130388" w:rsidRPr="00EE130F" w:rsidRDefault="00130388" w:rsidP="0058118F">
            <w:pPr>
              <w:adjustRightInd w:val="0"/>
              <w:jc w:val="center"/>
            </w:pPr>
            <w:r w:rsidRPr="00EE130F">
              <w:rPr>
                <w:sz w:val="22"/>
                <w:szCs w:val="22"/>
              </w:rPr>
              <w:t>Система теплоснабжения</w:t>
            </w:r>
          </w:p>
        </w:tc>
        <w:tc>
          <w:tcPr>
            <w:tcW w:w="1000" w:type="pct"/>
            <w:vAlign w:val="center"/>
          </w:tcPr>
          <w:p w:rsidR="00130388" w:rsidRPr="00EE130F" w:rsidRDefault="00130388" w:rsidP="0058118F">
            <w:pPr>
              <w:adjustRightInd w:val="0"/>
              <w:jc w:val="center"/>
            </w:pPr>
            <w:r w:rsidRPr="00EE130F">
              <w:rPr>
                <w:sz w:val="22"/>
                <w:szCs w:val="22"/>
              </w:rPr>
              <w:t>Техническая сущность</w:t>
            </w:r>
          </w:p>
          <w:p w:rsidR="00130388" w:rsidRPr="00EE130F" w:rsidRDefault="00130388" w:rsidP="0058118F">
            <w:pPr>
              <w:adjustRightInd w:val="0"/>
              <w:jc w:val="center"/>
            </w:pPr>
            <w:r w:rsidRPr="00EE130F">
              <w:rPr>
                <w:sz w:val="22"/>
                <w:szCs w:val="22"/>
              </w:rPr>
              <w:t>предложений по</w:t>
            </w:r>
          </w:p>
          <w:p w:rsidR="00130388" w:rsidRPr="00EE130F" w:rsidRDefault="00130388" w:rsidP="0058118F">
            <w:pPr>
              <w:adjustRightInd w:val="0"/>
              <w:jc w:val="center"/>
            </w:pPr>
            <w:r w:rsidRPr="00EE130F">
              <w:rPr>
                <w:sz w:val="22"/>
                <w:szCs w:val="22"/>
              </w:rPr>
              <w:t>строительству</w:t>
            </w:r>
          </w:p>
          <w:p w:rsidR="00130388" w:rsidRPr="00EE130F" w:rsidRDefault="00130388" w:rsidP="0058118F">
            <w:pPr>
              <w:adjustRightInd w:val="0"/>
              <w:jc w:val="center"/>
            </w:pPr>
            <w:r w:rsidRPr="00EE130F">
              <w:rPr>
                <w:sz w:val="22"/>
                <w:szCs w:val="22"/>
              </w:rPr>
              <w:t>источников тепловой</w:t>
            </w:r>
          </w:p>
          <w:p w:rsidR="00130388" w:rsidRPr="00EE130F" w:rsidRDefault="00130388" w:rsidP="0058118F">
            <w:pPr>
              <w:adjustRightInd w:val="0"/>
              <w:jc w:val="center"/>
            </w:pPr>
            <w:r w:rsidRPr="00EE130F">
              <w:rPr>
                <w:sz w:val="22"/>
                <w:szCs w:val="22"/>
              </w:rPr>
              <w:t>энергии</w:t>
            </w:r>
          </w:p>
        </w:tc>
        <w:tc>
          <w:tcPr>
            <w:tcW w:w="1000" w:type="pct"/>
            <w:vAlign w:val="center"/>
          </w:tcPr>
          <w:p w:rsidR="00130388" w:rsidRPr="00EE130F" w:rsidRDefault="00130388" w:rsidP="0058118F">
            <w:pPr>
              <w:adjustRightInd w:val="0"/>
              <w:jc w:val="center"/>
            </w:pPr>
            <w:r w:rsidRPr="00EE130F">
              <w:rPr>
                <w:sz w:val="22"/>
                <w:szCs w:val="22"/>
              </w:rPr>
              <w:t>Цели предложений</w:t>
            </w:r>
          </w:p>
          <w:p w:rsidR="00130388" w:rsidRPr="00EE130F" w:rsidRDefault="00130388" w:rsidP="0058118F">
            <w:pPr>
              <w:adjustRightInd w:val="0"/>
              <w:jc w:val="center"/>
            </w:pPr>
            <w:r w:rsidRPr="00EE130F">
              <w:rPr>
                <w:sz w:val="22"/>
                <w:szCs w:val="22"/>
              </w:rPr>
              <w:t>по строительству</w:t>
            </w:r>
          </w:p>
          <w:p w:rsidR="00130388" w:rsidRPr="00EE130F" w:rsidRDefault="00130388" w:rsidP="0058118F">
            <w:pPr>
              <w:adjustRightInd w:val="0"/>
              <w:jc w:val="center"/>
            </w:pPr>
            <w:r w:rsidRPr="00EE130F">
              <w:rPr>
                <w:sz w:val="22"/>
                <w:szCs w:val="22"/>
              </w:rPr>
              <w:t>источников</w:t>
            </w:r>
          </w:p>
          <w:p w:rsidR="00130388" w:rsidRPr="00EE130F" w:rsidRDefault="00130388" w:rsidP="0058118F">
            <w:pPr>
              <w:adjustRightInd w:val="0"/>
              <w:jc w:val="center"/>
            </w:pPr>
            <w:r w:rsidRPr="00EE130F">
              <w:rPr>
                <w:sz w:val="22"/>
                <w:szCs w:val="22"/>
              </w:rPr>
              <w:t>тепловой энергии</w:t>
            </w:r>
          </w:p>
        </w:tc>
        <w:tc>
          <w:tcPr>
            <w:tcW w:w="1000" w:type="pct"/>
            <w:vAlign w:val="center"/>
          </w:tcPr>
          <w:p w:rsidR="00130388" w:rsidRPr="00EE130F" w:rsidRDefault="00130388" w:rsidP="0058118F">
            <w:pPr>
              <w:adjustRightInd w:val="0"/>
              <w:jc w:val="center"/>
            </w:pPr>
            <w:r w:rsidRPr="00EE130F">
              <w:rPr>
                <w:sz w:val="22"/>
                <w:szCs w:val="22"/>
              </w:rPr>
              <w:t>Год</w:t>
            </w:r>
          </w:p>
          <w:p w:rsidR="00130388" w:rsidRPr="00EE130F" w:rsidRDefault="00130388" w:rsidP="0058118F">
            <w:pPr>
              <w:adjustRightInd w:val="0"/>
              <w:jc w:val="center"/>
            </w:pPr>
            <w:r w:rsidRPr="00EE130F">
              <w:rPr>
                <w:sz w:val="22"/>
                <w:szCs w:val="22"/>
              </w:rPr>
              <w:t>реализации</w:t>
            </w:r>
          </w:p>
        </w:tc>
        <w:tc>
          <w:tcPr>
            <w:tcW w:w="1000" w:type="pct"/>
            <w:vAlign w:val="center"/>
          </w:tcPr>
          <w:p w:rsidR="00130388" w:rsidRPr="00EE130F" w:rsidRDefault="00130388" w:rsidP="0058118F">
            <w:pPr>
              <w:adjustRightInd w:val="0"/>
              <w:jc w:val="center"/>
            </w:pPr>
            <w:r w:rsidRPr="00EE130F">
              <w:rPr>
                <w:sz w:val="22"/>
                <w:szCs w:val="22"/>
              </w:rPr>
              <w:t>Капитальные</w:t>
            </w:r>
          </w:p>
          <w:p w:rsidR="00130388" w:rsidRPr="00EE130F" w:rsidRDefault="00130388" w:rsidP="0058118F">
            <w:pPr>
              <w:adjustRightInd w:val="0"/>
              <w:jc w:val="center"/>
            </w:pPr>
            <w:r w:rsidRPr="00EE130F">
              <w:rPr>
                <w:sz w:val="22"/>
                <w:szCs w:val="22"/>
              </w:rPr>
              <w:t>затраты,</w:t>
            </w:r>
          </w:p>
          <w:p w:rsidR="00130388" w:rsidRPr="00EE130F" w:rsidRDefault="00130388" w:rsidP="0058118F">
            <w:pPr>
              <w:adjustRightInd w:val="0"/>
              <w:jc w:val="center"/>
            </w:pPr>
            <w:r w:rsidRPr="00EE130F">
              <w:rPr>
                <w:sz w:val="22"/>
                <w:szCs w:val="22"/>
              </w:rPr>
              <w:t>млн. рублей</w:t>
            </w:r>
          </w:p>
          <w:p w:rsidR="00130388" w:rsidRPr="00EE130F" w:rsidRDefault="00130388" w:rsidP="0058118F">
            <w:pPr>
              <w:adjustRightInd w:val="0"/>
              <w:jc w:val="center"/>
            </w:pPr>
            <w:r w:rsidRPr="00EE130F">
              <w:rPr>
                <w:sz w:val="22"/>
                <w:szCs w:val="22"/>
              </w:rPr>
              <w:t>без НДС</w:t>
            </w:r>
          </w:p>
        </w:tc>
      </w:tr>
      <w:tr w:rsidR="00EC6823" w:rsidRPr="00EE130F" w:rsidTr="0058118F">
        <w:trPr>
          <w:trHeight w:val="887"/>
          <w:jc w:val="center"/>
        </w:trPr>
        <w:tc>
          <w:tcPr>
            <w:tcW w:w="1000" w:type="pct"/>
            <w:vAlign w:val="center"/>
          </w:tcPr>
          <w:p w:rsidR="00EC6823" w:rsidRPr="00EE130F" w:rsidRDefault="00EC6823" w:rsidP="0058118F">
            <w:pPr>
              <w:adjustRightInd w:val="0"/>
              <w:jc w:val="center"/>
            </w:pPr>
            <w:r w:rsidRPr="00EE130F">
              <w:rPr>
                <w:sz w:val="22"/>
                <w:szCs w:val="22"/>
              </w:rPr>
              <w:t>Заягорбский район.</w:t>
            </w:r>
          </w:p>
          <w:p w:rsidR="00EC6823" w:rsidRPr="00EE130F" w:rsidRDefault="00EC6823" w:rsidP="0058118F">
            <w:pPr>
              <w:adjustRightInd w:val="0"/>
              <w:jc w:val="center"/>
            </w:pPr>
            <w:r w:rsidRPr="00EE130F">
              <w:rPr>
                <w:sz w:val="22"/>
                <w:szCs w:val="22"/>
              </w:rPr>
              <w:t>БМК-26.</w:t>
            </w:r>
          </w:p>
        </w:tc>
        <w:tc>
          <w:tcPr>
            <w:tcW w:w="1000" w:type="pct"/>
            <w:vAlign w:val="center"/>
          </w:tcPr>
          <w:p w:rsidR="00EC6823" w:rsidRPr="00EE130F" w:rsidRDefault="00EC6823" w:rsidP="0058118F">
            <w:pPr>
              <w:adjustRightInd w:val="0"/>
              <w:jc w:val="center"/>
            </w:pPr>
            <w:r w:rsidRPr="00EE130F">
              <w:rPr>
                <w:sz w:val="22"/>
                <w:szCs w:val="22"/>
              </w:rPr>
              <w:t>Строительство блочно-модульной котельной мощностью 40 МВт со всеми коммуникациями.</w:t>
            </w:r>
          </w:p>
        </w:tc>
        <w:tc>
          <w:tcPr>
            <w:tcW w:w="1000" w:type="pct"/>
            <w:vAlign w:val="center"/>
          </w:tcPr>
          <w:p w:rsidR="00EC6823" w:rsidRPr="00EE130F" w:rsidRDefault="00EC6823" w:rsidP="0058118F">
            <w:pPr>
              <w:adjustRightInd w:val="0"/>
              <w:jc w:val="center"/>
            </w:pPr>
            <w:r w:rsidRPr="00EE130F">
              <w:rPr>
                <w:sz w:val="22"/>
                <w:szCs w:val="22"/>
              </w:rPr>
              <w:t>Обеспечение тепловой энергией потребителей 26 микрорайона Заягорбского района.</w:t>
            </w:r>
          </w:p>
        </w:tc>
        <w:tc>
          <w:tcPr>
            <w:tcW w:w="1000" w:type="pct"/>
            <w:vAlign w:val="center"/>
          </w:tcPr>
          <w:p w:rsidR="00EC6823" w:rsidRPr="00EE130F" w:rsidRDefault="00EC6823" w:rsidP="0058118F">
            <w:pPr>
              <w:adjustRightInd w:val="0"/>
              <w:jc w:val="center"/>
            </w:pPr>
            <w:r w:rsidRPr="00EE130F">
              <w:rPr>
                <w:sz w:val="22"/>
                <w:szCs w:val="22"/>
              </w:rPr>
              <w:t>2028</w:t>
            </w:r>
          </w:p>
        </w:tc>
        <w:tc>
          <w:tcPr>
            <w:tcW w:w="1000" w:type="pct"/>
            <w:vAlign w:val="center"/>
          </w:tcPr>
          <w:p w:rsidR="00EC6823" w:rsidRPr="00EE130F" w:rsidRDefault="00EC6823" w:rsidP="0058118F">
            <w:pPr>
              <w:adjustRightInd w:val="0"/>
              <w:jc w:val="center"/>
            </w:pPr>
            <w:r w:rsidRPr="00EE130F">
              <w:rPr>
                <w:sz w:val="22"/>
                <w:szCs w:val="22"/>
              </w:rPr>
              <w:t>471,8</w:t>
            </w:r>
          </w:p>
        </w:tc>
      </w:tr>
      <w:tr w:rsidR="00130388" w:rsidRPr="00EE130F" w:rsidTr="0058118F">
        <w:trPr>
          <w:trHeight w:val="887"/>
          <w:jc w:val="center"/>
        </w:trPr>
        <w:tc>
          <w:tcPr>
            <w:tcW w:w="1000" w:type="pct"/>
            <w:vAlign w:val="center"/>
          </w:tcPr>
          <w:p w:rsidR="00130388" w:rsidRPr="00EE130F" w:rsidRDefault="00130388" w:rsidP="0058118F">
            <w:pPr>
              <w:adjustRightInd w:val="0"/>
              <w:jc w:val="center"/>
            </w:pPr>
            <w:r w:rsidRPr="00EE130F">
              <w:rPr>
                <w:sz w:val="22"/>
                <w:szCs w:val="22"/>
              </w:rPr>
              <w:t>Зашекснинский</w:t>
            </w:r>
          </w:p>
          <w:p w:rsidR="00130388" w:rsidRPr="00EE130F" w:rsidRDefault="00130388" w:rsidP="0058118F">
            <w:pPr>
              <w:adjustRightInd w:val="0"/>
              <w:jc w:val="center"/>
            </w:pPr>
            <w:r w:rsidRPr="00EE130F">
              <w:rPr>
                <w:sz w:val="22"/>
                <w:szCs w:val="22"/>
              </w:rPr>
              <w:t>район.</w:t>
            </w:r>
          </w:p>
          <w:p w:rsidR="00130388" w:rsidRPr="00EE130F" w:rsidRDefault="00F46107" w:rsidP="0058118F">
            <w:pPr>
              <w:adjustRightInd w:val="0"/>
              <w:jc w:val="center"/>
            </w:pPr>
            <w:r w:rsidRPr="00EE130F">
              <w:rPr>
                <w:sz w:val="22"/>
                <w:szCs w:val="22"/>
              </w:rPr>
              <w:t>Котельная Новая.</w:t>
            </w:r>
          </w:p>
        </w:tc>
        <w:tc>
          <w:tcPr>
            <w:tcW w:w="1000" w:type="pct"/>
            <w:vAlign w:val="center"/>
          </w:tcPr>
          <w:p w:rsidR="00130388" w:rsidRPr="00EE130F" w:rsidRDefault="00F46107" w:rsidP="0058118F">
            <w:pPr>
              <w:adjustRightInd w:val="0"/>
              <w:jc w:val="center"/>
            </w:pPr>
            <w:r w:rsidRPr="00EE130F">
              <w:rPr>
                <w:sz w:val="22"/>
                <w:szCs w:val="22"/>
              </w:rPr>
              <w:t>Строительство водогрейной котельной</w:t>
            </w:r>
            <w:r w:rsidR="00130388" w:rsidRPr="00EE130F">
              <w:rPr>
                <w:sz w:val="22"/>
                <w:szCs w:val="22"/>
              </w:rPr>
              <w:t xml:space="preserve"> мощностью 230 Гкал/ч.</w:t>
            </w:r>
          </w:p>
        </w:tc>
        <w:tc>
          <w:tcPr>
            <w:tcW w:w="1000" w:type="pct"/>
            <w:vAlign w:val="center"/>
          </w:tcPr>
          <w:p w:rsidR="00130388" w:rsidRPr="00EE130F" w:rsidRDefault="00130388" w:rsidP="0058118F">
            <w:pPr>
              <w:adjustRightInd w:val="0"/>
              <w:jc w:val="center"/>
            </w:pPr>
            <w:r w:rsidRPr="00EE130F">
              <w:rPr>
                <w:sz w:val="22"/>
                <w:szCs w:val="22"/>
              </w:rPr>
              <w:t>Обеспечение тепловой энергией потребителей Восточной части Зашекснинского района.</w:t>
            </w:r>
          </w:p>
        </w:tc>
        <w:tc>
          <w:tcPr>
            <w:tcW w:w="1000" w:type="pct"/>
            <w:vAlign w:val="center"/>
          </w:tcPr>
          <w:p w:rsidR="00130388" w:rsidRPr="00EE130F" w:rsidRDefault="00DB4CD8" w:rsidP="0058118F">
            <w:pPr>
              <w:adjustRightInd w:val="0"/>
              <w:jc w:val="center"/>
            </w:pPr>
            <w:r w:rsidRPr="00EE130F">
              <w:rPr>
                <w:sz w:val="22"/>
                <w:szCs w:val="22"/>
              </w:rPr>
              <w:t>2032</w:t>
            </w:r>
          </w:p>
        </w:tc>
        <w:tc>
          <w:tcPr>
            <w:tcW w:w="1000" w:type="pct"/>
            <w:vAlign w:val="center"/>
          </w:tcPr>
          <w:p w:rsidR="00130388" w:rsidRPr="00EE130F" w:rsidRDefault="00A3662F" w:rsidP="0058118F">
            <w:pPr>
              <w:adjustRightInd w:val="0"/>
              <w:jc w:val="center"/>
            </w:pPr>
            <w:r w:rsidRPr="00EE130F">
              <w:rPr>
                <w:sz w:val="22"/>
                <w:szCs w:val="22"/>
              </w:rPr>
              <w:t>5273,9</w:t>
            </w:r>
          </w:p>
        </w:tc>
      </w:tr>
    </w:tbl>
    <w:p w:rsidR="00A070F8" w:rsidRPr="00A070F8" w:rsidRDefault="00A070F8" w:rsidP="00A070F8">
      <w:pPr>
        <w:pStyle w:val="13"/>
        <w:numPr>
          <w:ilvl w:val="0"/>
          <w:numId w:val="0"/>
        </w:numPr>
        <w:outlineLvl w:val="0"/>
      </w:pPr>
      <w:bookmarkStart w:id="8" w:name="_Toc37485082"/>
    </w:p>
    <w:p w:rsidR="0058118F" w:rsidRDefault="00D70147" w:rsidP="003071C9">
      <w:pPr>
        <w:pStyle w:val="13"/>
        <w:outlineLvl w:val="0"/>
      </w:pPr>
      <w:bookmarkStart w:id="9" w:name="_Toc226898971"/>
      <w:r w:rsidRPr="00D70147">
        <w:t>Обоснование предлагаемых мероприятий</w:t>
      </w:r>
      <w:r w:rsidR="0025797E">
        <w:t xml:space="preserve"> для реконструкции</w:t>
      </w:r>
      <w:r w:rsidR="00CF3090">
        <w:t>, техническому перевооружению</w:t>
      </w:r>
      <w:r w:rsidR="0025797E">
        <w:t xml:space="preserve"> и (или) модернизации</w:t>
      </w:r>
      <w:r w:rsidRPr="00A070F8">
        <w:rPr>
          <w:spacing w:val="-19"/>
        </w:rPr>
        <w:t xml:space="preserve"> </w:t>
      </w:r>
      <w:r w:rsidRPr="00D70147">
        <w:t>котельных</w:t>
      </w:r>
      <w:r w:rsidR="0025797E">
        <w:t>.</w:t>
      </w:r>
      <w:bookmarkEnd w:id="8"/>
      <w:bookmarkEnd w:id="9"/>
    </w:p>
    <w:p w:rsidR="00A3662F" w:rsidRPr="008642D2" w:rsidRDefault="00A3662F" w:rsidP="00EC6823">
      <w:pPr>
        <w:pStyle w:val="a5"/>
        <w:rPr>
          <w:lang w:val="ru-RU"/>
        </w:rPr>
      </w:pPr>
    </w:p>
    <w:p w:rsidR="00EC6823" w:rsidRPr="00EC6823" w:rsidRDefault="00EC6823" w:rsidP="00EC6823">
      <w:pPr>
        <w:pStyle w:val="a5"/>
        <w:jc w:val="right"/>
        <w:rPr>
          <w:lang w:val="ru-RU"/>
        </w:rPr>
      </w:pPr>
      <w:r>
        <w:rPr>
          <w:lang w:val="ru-RU"/>
        </w:rPr>
        <w:t>Таблица 5.1.</w:t>
      </w:r>
    </w:p>
    <w:tbl>
      <w:tblPr>
        <w:tblStyle w:val="af4"/>
        <w:tblW w:w="0" w:type="auto"/>
        <w:jc w:val="center"/>
        <w:tblLook w:val="04A0" w:firstRow="1" w:lastRow="0" w:firstColumn="1" w:lastColumn="0" w:noHBand="0" w:noVBand="1"/>
      </w:tblPr>
      <w:tblGrid>
        <w:gridCol w:w="2985"/>
        <w:gridCol w:w="4989"/>
        <w:gridCol w:w="3285"/>
        <w:gridCol w:w="1694"/>
        <w:gridCol w:w="1835"/>
      </w:tblGrid>
      <w:tr w:rsidR="00A3662F" w:rsidRPr="003071C9" w:rsidTr="00EE130F">
        <w:trPr>
          <w:trHeight w:val="734"/>
          <w:tblHeader/>
          <w:jc w:val="center"/>
        </w:trPr>
        <w:tc>
          <w:tcPr>
            <w:tcW w:w="3005" w:type="dxa"/>
            <w:vAlign w:val="center"/>
          </w:tcPr>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Система теплоснабжения</w:t>
            </w:r>
          </w:p>
        </w:tc>
        <w:tc>
          <w:tcPr>
            <w:tcW w:w="5049" w:type="dxa"/>
            <w:vAlign w:val="center"/>
          </w:tcPr>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Техническая сущность</w:t>
            </w:r>
          </w:p>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предложений</w:t>
            </w:r>
          </w:p>
        </w:tc>
        <w:tc>
          <w:tcPr>
            <w:tcW w:w="3315" w:type="dxa"/>
            <w:vAlign w:val="center"/>
          </w:tcPr>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Цели предложений</w:t>
            </w:r>
          </w:p>
          <w:p w:rsidR="00A3662F" w:rsidRPr="003071C9" w:rsidRDefault="00A3662F" w:rsidP="00EC6823">
            <w:pPr>
              <w:pStyle w:val="ConsPlusNormal"/>
              <w:jc w:val="center"/>
              <w:rPr>
                <w:rFonts w:ascii="Times New Roman" w:hAnsi="Times New Roman" w:cs="Times New Roman"/>
                <w:sz w:val="22"/>
                <w:szCs w:val="22"/>
              </w:rPr>
            </w:pPr>
          </w:p>
        </w:tc>
        <w:tc>
          <w:tcPr>
            <w:tcW w:w="1701" w:type="dxa"/>
            <w:vAlign w:val="center"/>
          </w:tcPr>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Год</w:t>
            </w:r>
          </w:p>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реализации</w:t>
            </w:r>
          </w:p>
        </w:tc>
        <w:tc>
          <w:tcPr>
            <w:tcW w:w="1842" w:type="dxa"/>
            <w:vAlign w:val="center"/>
          </w:tcPr>
          <w:p w:rsidR="00A3662F" w:rsidRPr="003071C9" w:rsidRDefault="00A3662F" w:rsidP="00EC6823">
            <w:pPr>
              <w:adjustRightInd w:val="0"/>
              <w:jc w:val="center"/>
            </w:pPr>
            <w:r w:rsidRPr="003071C9">
              <w:rPr>
                <w:sz w:val="22"/>
                <w:szCs w:val="22"/>
              </w:rPr>
              <w:t>Капитальные</w:t>
            </w:r>
          </w:p>
          <w:p w:rsidR="00A3662F" w:rsidRPr="003071C9" w:rsidRDefault="00A3662F" w:rsidP="00EC6823">
            <w:pPr>
              <w:adjustRightInd w:val="0"/>
              <w:jc w:val="center"/>
            </w:pPr>
            <w:r w:rsidRPr="003071C9">
              <w:rPr>
                <w:sz w:val="22"/>
                <w:szCs w:val="22"/>
              </w:rPr>
              <w:t>затраты,</w:t>
            </w:r>
          </w:p>
          <w:p w:rsidR="00A3662F" w:rsidRPr="003071C9" w:rsidRDefault="00A3662F" w:rsidP="00EC6823">
            <w:pPr>
              <w:adjustRightInd w:val="0"/>
              <w:jc w:val="center"/>
            </w:pPr>
            <w:r w:rsidRPr="003071C9">
              <w:rPr>
                <w:sz w:val="22"/>
                <w:szCs w:val="22"/>
              </w:rPr>
              <w:t>млн. рублей</w:t>
            </w:r>
          </w:p>
          <w:p w:rsidR="00A3662F" w:rsidRPr="003071C9" w:rsidRDefault="00A3662F" w:rsidP="00EC6823">
            <w:pPr>
              <w:pStyle w:val="ConsPlusNormal"/>
              <w:jc w:val="center"/>
              <w:rPr>
                <w:rFonts w:ascii="Times New Roman" w:hAnsi="Times New Roman" w:cs="Times New Roman"/>
                <w:sz w:val="22"/>
                <w:szCs w:val="22"/>
              </w:rPr>
            </w:pPr>
            <w:r w:rsidRPr="003071C9">
              <w:rPr>
                <w:rFonts w:ascii="Times New Roman" w:hAnsi="Times New Roman" w:cs="Times New Roman"/>
                <w:sz w:val="22"/>
                <w:szCs w:val="22"/>
              </w:rPr>
              <w:t>без НДС</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Заягорбский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котловПТВМ-50 №№2,3 на котельной №1 с доведением тепловой мощности до паспортной.</w:t>
            </w:r>
          </w:p>
        </w:tc>
        <w:tc>
          <w:tcPr>
            <w:tcW w:w="3315" w:type="dxa"/>
            <w:vAlign w:val="center"/>
          </w:tcPr>
          <w:p w:rsidR="00A3662F" w:rsidRPr="003071C9" w:rsidRDefault="00A3662F" w:rsidP="00EC6823">
            <w:pPr>
              <w:jc w:val="center"/>
              <w:rPr>
                <w:color w:val="000000"/>
              </w:rPr>
            </w:pPr>
            <w:r w:rsidRPr="003071C9">
              <w:rPr>
                <w:color w:val="000000"/>
                <w:sz w:val="22"/>
                <w:szCs w:val="22"/>
              </w:rPr>
              <w:t>Увеличение располагаемой тепловой мощности на котельной №1</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1,2</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Заягорбский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котла КВГМ-100 №№1, 2, ДКВР-20/13 №3 на котельной №2 с доведением тепловой мощности до паспортной</w:t>
            </w:r>
          </w:p>
        </w:tc>
        <w:tc>
          <w:tcPr>
            <w:tcW w:w="3315" w:type="dxa"/>
            <w:vAlign w:val="center"/>
          </w:tcPr>
          <w:p w:rsidR="00A3662F" w:rsidRPr="003071C9" w:rsidRDefault="00A3662F" w:rsidP="00EC6823">
            <w:pPr>
              <w:jc w:val="center"/>
              <w:rPr>
                <w:color w:val="000000"/>
              </w:rPr>
            </w:pPr>
            <w:r w:rsidRPr="003071C9">
              <w:rPr>
                <w:color w:val="000000"/>
                <w:sz w:val="22"/>
                <w:szCs w:val="22"/>
              </w:rPr>
              <w:t>Увеличение располагаемой тепловой мощности на котельной №2</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1,8</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lastRenderedPageBreak/>
              <w:t>Северный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котлов КВГМ-30 №№3,4,5 на котельной Северная с доведением тепловой мощности до паспортной</w:t>
            </w:r>
          </w:p>
        </w:tc>
        <w:tc>
          <w:tcPr>
            <w:tcW w:w="3315" w:type="dxa"/>
            <w:vAlign w:val="center"/>
          </w:tcPr>
          <w:p w:rsidR="00A3662F" w:rsidRPr="003071C9" w:rsidRDefault="00A3662F" w:rsidP="00EC6823">
            <w:pPr>
              <w:jc w:val="center"/>
              <w:rPr>
                <w:color w:val="000000"/>
              </w:rPr>
            </w:pPr>
            <w:r w:rsidRPr="003071C9">
              <w:rPr>
                <w:color w:val="000000"/>
                <w:sz w:val="22"/>
                <w:szCs w:val="22"/>
              </w:rPr>
              <w:t>Увеличение располагаемой тепловой мощности на котельной Северная</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1,8</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Зашекснинский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котла КВГМ-100 №№1, 2 с доведением тепловой мощности до паспортной</w:t>
            </w:r>
          </w:p>
        </w:tc>
        <w:tc>
          <w:tcPr>
            <w:tcW w:w="3315" w:type="dxa"/>
            <w:vAlign w:val="center"/>
          </w:tcPr>
          <w:p w:rsidR="00A3662F" w:rsidRPr="003071C9" w:rsidRDefault="00A3662F" w:rsidP="00EC6823">
            <w:pPr>
              <w:jc w:val="center"/>
              <w:rPr>
                <w:color w:val="000000"/>
              </w:rPr>
            </w:pPr>
            <w:r w:rsidRPr="003071C9">
              <w:rPr>
                <w:color w:val="000000"/>
                <w:sz w:val="22"/>
                <w:szCs w:val="22"/>
              </w:rPr>
              <w:t>Устранение дефицита тепловой мощности котельной Южная</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1,2</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Индустриальный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котлов ПТВМ-30 №№3,4,5 с доведением тепловой мощности до 35 Гкал/ч (п.1.3.6 ТУ 24.08.47-96).</w:t>
            </w:r>
          </w:p>
        </w:tc>
        <w:tc>
          <w:tcPr>
            <w:tcW w:w="3315" w:type="dxa"/>
            <w:vAlign w:val="center"/>
          </w:tcPr>
          <w:p w:rsidR="00A3662F" w:rsidRPr="003071C9" w:rsidRDefault="00A3662F" w:rsidP="00EC6823">
            <w:pPr>
              <w:jc w:val="center"/>
              <w:rPr>
                <w:color w:val="000000"/>
              </w:rPr>
            </w:pPr>
            <w:r w:rsidRPr="003071C9">
              <w:rPr>
                <w:color w:val="000000"/>
                <w:sz w:val="22"/>
                <w:szCs w:val="22"/>
              </w:rPr>
              <w:t>Увеличение располагаемой тепловой мощности на котельной №3.</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1,8</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Индустриальный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ГПУ-0,8 на котельной №3.</w:t>
            </w:r>
          </w:p>
        </w:tc>
        <w:tc>
          <w:tcPr>
            <w:tcW w:w="3315" w:type="dxa"/>
            <w:vAlign w:val="center"/>
          </w:tcPr>
          <w:p w:rsidR="00A3662F" w:rsidRPr="003071C9" w:rsidRDefault="00A3662F" w:rsidP="00EC6823">
            <w:pPr>
              <w:jc w:val="center"/>
              <w:rPr>
                <w:color w:val="000000"/>
              </w:rPr>
            </w:pPr>
            <w:r w:rsidRPr="003071C9">
              <w:rPr>
                <w:color w:val="000000"/>
                <w:sz w:val="22"/>
                <w:szCs w:val="22"/>
              </w:rPr>
              <w:t>Увеличение располагаемой тепловой мощности на котельной №3. Выработка собственной электрической энергии.</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0,6</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Северный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Режимно-наладочные испытания ГПУ-0,8 на котельной Северная.</w:t>
            </w:r>
          </w:p>
        </w:tc>
        <w:tc>
          <w:tcPr>
            <w:tcW w:w="3315" w:type="dxa"/>
            <w:vAlign w:val="center"/>
          </w:tcPr>
          <w:p w:rsidR="00A3662F" w:rsidRPr="003071C9" w:rsidRDefault="00A3662F" w:rsidP="00EC6823">
            <w:pPr>
              <w:jc w:val="center"/>
              <w:rPr>
                <w:color w:val="000000"/>
              </w:rPr>
            </w:pPr>
            <w:r w:rsidRPr="003071C9">
              <w:rPr>
                <w:color w:val="000000"/>
                <w:sz w:val="22"/>
                <w:szCs w:val="22"/>
              </w:rPr>
              <w:t>Увеличение располагаемой тепловой мощности на котельной Северная. Выработка собственной электрической энергии.</w:t>
            </w:r>
          </w:p>
        </w:tc>
        <w:tc>
          <w:tcPr>
            <w:tcW w:w="1701" w:type="dxa"/>
            <w:vAlign w:val="center"/>
          </w:tcPr>
          <w:p w:rsidR="00A3662F" w:rsidRPr="003071C9" w:rsidRDefault="00A3662F" w:rsidP="00EC6823">
            <w:pPr>
              <w:jc w:val="center"/>
              <w:rPr>
                <w:color w:val="000000"/>
              </w:rPr>
            </w:pPr>
            <w:r w:rsidRPr="003071C9">
              <w:rPr>
                <w:color w:val="000000"/>
                <w:sz w:val="22"/>
                <w:szCs w:val="22"/>
              </w:rPr>
              <w:t>2027</w:t>
            </w:r>
          </w:p>
        </w:tc>
        <w:tc>
          <w:tcPr>
            <w:tcW w:w="1842" w:type="dxa"/>
            <w:vAlign w:val="center"/>
          </w:tcPr>
          <w:p w:rsidR="00A3662F" w:rsidRPr="003071C9" w:rsidRDefault="00EE130F" w:rsidP="00EC6823">
            <w:pPr>
              <w:jc w:val="center"/>
              <w:rPr>
                <w:color w:val="000000"/>
              </w:rPr>
            </w:pPr>
            <w:r w:rsidRPr="003071C9">
              <w:rPr>
                <w:color w:val="000000"/>
                <w:sz w:val="22"/>
                <w:szCs w:val="22"/>
              </w:rPr>
              <w:t>0,6</w:t>
            </w:r>
          </w:p>
        </w:tc>
      </w:tr>
      <w:tr w:rsidR="00A3662F" w:rsidRPr="003071C9" w:rsidTr="00EC6823">
        <w:trPr>
          <w:trHeight w:val="308"/>
          <w:jc w:val="center"/>
        </w:trPr>
        <w:tc>
          <w:tcPr>
            <w:tcW w:w="3005" w:type="dxa"/>
            <w:vAlign w:val="center"/>
          </w:tcPr>
          <w:p w:rsidR="00A3662F" w:rsidRPr="003071C9" w:rsidRDefault="00A3662F" w:rsidP="00EC6823">
            <w:pPr>
              <w:jc w:val="center"/>
              <w:rPr>
                <w:color w:val="000000"/>
              </w:rPr>
            </w:pPr>
            <w:r w:rsidRPr="003071C9">
              <w:rPr>
                <w:color w:val="000000"/>
                <w:sz w:val="22"/>
                <w:szCs w:val="22"/>
              </w:rPr>
              <w:t>Заягорбский район.</w:t>
            </w:r>
          </w:p>
        </w:tc>
        <w:tc>
          <w:tcPr>
            <w:tcW w:w="5049" w:type="dxa"/>
            <w:vAlign w:val="center"/>
          </w:tcPr>
          <w:p w:rsidR="00A3662F" w:rsidRPr="003071C9" w:rsidRDefault="00A3662F" w:rsidP="00EC6823">
            <w:pPr>
              <w:jc w:val="center"/>
              <w:rPr>
                <w:color w:val="000000"/>
              </w:rPr>
            </w:pPr>
            <w:r w:rsidRPr="003071C9">
              <w:rPr>
                <w:color w:val="000000"/>
                <w:sz w:val="22"/>
                <w:szCs w:val="22"/>
              </w:rPr>
              <w:t>Реконструкция котельной №1– замена котла ДКВР-10/13-150ГМ на водогрейный котел КВГМ-10.</w:t>
            </w:r>
          </w:p>
        </w:tc>
        <w:tc>
          <w:tcPr>
            <w:tcW w:w="3315" w:type="dxa"/>
            <w:vAlign w:val="center"/>
          </w:tcPr>
          <w:p w:rsidR="00A3662F" w:rsidRPr="003071C9" w:rsidRDefault="00A3662F" w:rsidP="00EC6823">
            <w:pPr>
              <w:jc w:val="center"/>
              <w:rPr>
                <w:color w:val="000000"/>
              </w:rPr>
            </w:pPr>
            <w:r w:rsidRPr="003071C9">
              <w:rPr>
                <w:color w:val="000000"/>
                <w:sz w:val="22"/>
                <w:szCs w:val="22"/>
              </w:rPr>
              <w:t>Устранение дефицита тепловой мощности котельной №1.</w:t>
            </w:r>
          </w:p>
        </w:tc>
        <w:tc>
          <w:tcPr>
            <w:tcW w:w="1701" w:type="dxa"/>
            <w:vAlign w:val="center"/>
          </w:tcPr>
          <w:p w:rsidR="00A3662F" w:rsidRPr="003071C9" w:rsidRDefault="00A3662F" w:rsidP="00EC6823">
            <w:pPr>
              <w:jc w:val="center"/>
              <w:rPr>
                <w:color w:val="000000"/>
              </w:rPr>
            </w:pPr>
            <w:r w:rsidRPr="003071C9">
              <w:rPr>
                <w:color w:val="000000"/>
                <w:sz w:val="22"/>
                <w:szCs w:val="22"/>
              </w:rPr>
              <w:t>2027-2028</w:t>
            </w:r>
          </w:p>
        </w:tc>
        <w:tc>
          <w:tcPr>
            <w:tcW w:w="1842" w:type="dxa"/>
            <w:vAlign w:val="center"/>
          </w:tcPr>
          <w:p w:rsidR="00A3662F" w:rsidRPr="003071C9" w:rsidRDefault="00EC6823" w:rsidP="00EC6823">
            <w:pPr>
              <w:jc w:val="center"/>
              <w:rPr>
                <w:color w:val="000000"/>
              </w:rPr>
            </w:pPr>
            <w:r w:rsidRPr="003071C9">
              <w:rPr>
                <w:color w:val="000000"/>
                <w:sz w:val="22"/>
                <w:szCs w:val="22"/>
              </w:rPr>
              <w:t>73,47</w:t>
            </w:r>
          </w:p>
        </w:tc>
      </w:tr>
      <w:tr w:rsidR="00EC6823" w:rsidRPr="003071C9" w:rsidTr="00EC6823">
        <w:trPr>
          <w:trHeight w:val="326"/>
          <w:jc w:val="center"/>
        </w:trPr>
        <w:tc>
          <w:tcPr>
            <w:tcW w:w="3005" w:type="dxa"/>
            <w:tcBorders>
              <w:bottom w:val="single" w:sz="4" w:space="0" w:color="auto"/>
            </w:tcBorders>
            <w:vAlign w:val="center"/>
          </w:tcPr>
          <w:p w:rsidR="00EC6823" w:rsidRPr="003071C9" w:rsidRDefault="00EC6823" w:rsidP="00EC6823">
            <w:pPr>
              <w:jc w:val="center"/>
              <w:rPr>
                <w:color w:val="000000"/>
              </w:rPr>
            </w:pPr>
          </w:p>
        </w:tc>
        <w:tc>
          <w:tcPr>
            <w:tcW w:w="5049" w:type="dxa"/>
            <w:tcBorders>
              <w:bottom w:val="single" w:sz="4" w:space="0" w:color="auto"/>
            </w:tcBorders>
            <w:vAlign w:val="center"/>
          </w:tcPr>
          <w:p w:rsidR="00EC6823" w:rsidRPr="003071C9" w:rsidRDefault="00EC6823" w:rsidP="00EC6823">
            <w:pPr>
              <w:jc w:val="center"/>
              <w:rPr>
                <w:color w:val="000000"/>
              </w:rPr>
            </w:pPr>
          </w:p>
        </w:tc>
        <w:tc>
          <w:tcPr>
            <w:tcW w:w="3315" w:type="dxa"/>
            <w:tcBorders>
              <w:bottom w:val="single" w:sz="4" w:space="0" w:color="auto"/>
            </w:tcBorders>
            <w:vAlign w:val="center"/>
          </w:tcPr>
          <w:p w:rsidR="00EC6823" w:rsidRPr="003071C9" w:rsidRDefault="00EC6823" w:rsidP="00EC6823">
            <w:pPr>
              <w:jc w:val="center"/>
              <w:rPr>
                <w:color w:val="000000"/>
              </w:rPr>
            </w:pPr>
          </w:p>
        </w:tc>
        <w:tc>
          <w:tcPr>
            <w:tcW w:w="1701" w:type="dxa"/>
            <w:tcBorders>
              <w:bottom w:val="single" w:sz="4" w:space="0" w:color="auto"/>
            </w:tcBorders>
            <w:vAlign w:val="center"/>
          </w:tcPr>
          <w:p w:rsidR="00EC6823" w:rsidRPr="003071C9" w:rsidRDefault="003071C9" w:rsidP="00EC6823">
            <w:pPr>
              <w:jc w:val="center"/>
              <w:rPr>
                <w:color w:val="000000"/>
              </w:rPr>
            </w:pPr>
            <w:r>
              <w:rPr>
                <w:color w:val="000000"/>
                <w:sz w:val="22"/>
                <w:szCs w:val="22"/>
              </w:rPr>
              <w:t>Итого:</w:t>
            </w:r>
          </w:p>
        </w:tc>
        <w:tc>
          <w:tcPr>
            <w:tcW w:w="1842" w:type="dxa"/>
            <w:tcBorders>
              <w:bottom w:val="single" w:sz="4" w:space="0" w:color="auto"/>
            </w:tcBorders>
            <w:vAlign w:val="center"/>
          </w:tcPr>
          <w:p w:rsidR="00EC6823" w:rsidRPr="003071C9" w:rsidRDefault="00EE130F" w:rsidP="00EC6823">
            <w:pPr>
              <w:jc w:val="center"/>
              <w:rPr>
                <w:color w:val="000000"/>
              </w:rPr>
            </w:pPr>
            <w:r w:rsidRPr="003071C9">
              <w:rPr>
                <w:color w:val="000000"/>
                <w:sz w:val="22"/>
                <w:szCs w:val="22"/>
              </w:rPr>
              <w:fldChar w:fldCharType="begin"/>
            </w:r>
            <w:r w:rsidRPr="003071C9">
              <w:rPr>
                <w:color w:val="000000"/>
                <w:sz w:val="22"/>
                <w:szCs w:val="22"/>
              </w:rPr>
              <w:instrText xml:space="preserve"> =SUM(ABOVE) </w:instrText>
            </w:r>
            <w:r w:rsidRPr="003071C9">
              <w:rPr>
                <w:color w:val="000000"/>
                <w:sz w:val="22"/>
                <w:szCs w:val="22"/>
              </w:rPr>
              <w:fldChar w:fldCharType="separate"/>
            </w:r>
            <w:r w:rsidRPr="003071C9">
              <w:rPr>
                <w:noProof/>
                <w:color w:val="000000"/>
                <w:sz w:val="22"/>
                <w:szCs w:val="22"/>
              </w:rPr>
              <w:t>82,47</w:t>
            </w:r>
            <w:r w:rsidRPr="003071C9">
              <w:rPr>
                <w:color w:val="000000"/>
                <w:sz w:val="22"/>
                <w:szCs w:val="22"/>
              </w:rPr>
              <w:fldChar w:fldCharType="end"/>
            </w:r>
          </w:p>
        </w:tc>
      </w:tr>
    </w:tbl>
    <w:p w:rsidR="009F187D" w:rsidRDefault="009F187D" w:rsidP="009F187D">
      <w:pPr>
        <w:rPr>
          <w:sz w:val="20"/>
        </w:rPr>
        <w:sectPr w:rsidR="009F187D" w:rsidSect="00870EB1">
          <w:pgSz w:w="16840" w:h="11910" w:orient="landscape"/>
          <w:pgMar w:top="1134" w:right="567" w:bottom="1134" w:left="1701" w:header="0" w:footer="422" w:gutter="0"/>
          <w:cols w:space="720"/>
        </w:sectPr>
      </w:pPr>
    </w:p>
    <w:p w:rsidR="00E34B35" w:rsidRPr="000F66CF" w:rsidRDefault="00CF3090" w:rsidP="00E24B3F">
      <w:pPr>
        <w:pStyle w:val="13"/>
        <w:outlineLvl w:val="0"/>
      </w:pPr>
      <w:bookmarkStart w:id="10" w:name="_Toc37485083"/>
      <w:bookmarkStart w:id="11" w:name="_Toc226898972"/>
      <w:r>
        <w:lastRenderedPageBreak/>
        <w:t xml:space="preserve">Обоснование предложений </w:t>
      </w:r>
      <w:r w:rsidR="00C548EF">
        <w:t xml:space="preserve">по переоборудованию котельных в источники тепловой энергии, функционирующие </w:t>
      </w:r>
      <w:r w:rsidR="00D8002A">
        <w:t>в</w:t>
      </w:r>
      <w:r w:rsidR="00C548EF">
        <w:t xml:space="preserve"> режиме комбинированной выработки электрической и тепловой энергии с выработкой электроэнергии на собственные нужды источника тепловой энергии.</w:t>
      </w:r>
      <w:bookmarkEnd w:id="10"/>
      <w:bookmarkEnd w:id="11"/>
      <w:r w:rsidR="000F66CF" w:rsidRPr="000F66CF">
        <w:rPr>
          <w:sz w:val="24"/>
        </w:rPr>
        <w:t xml:space="preserve"> </w:t>
      </w:r>
    </w:p>
    <w:p w:rsidR="00FB59CF" w:rsidRDefault="00FB59CF" w:rsidP="00FB59CF">
      <w:pPr>
        <w:pStyle w:val="a5"/>
        <w:rPr>
          <w:b/>
          <w:sz w:val="28"/>
          <w:szCs w:val="28"/>
          <w:lang w:val="ru-RU"/>
        </w:rPr>
      </w:pPr>
    </w:p>
    <w:p w:rsidR="005416B4" w:rsidRDefault="005416B4" w:rsidP="00FB59CF">
      <w:pPr>
        <w:pStyle w:val="a5"/>
        <w:ind w:firstLine="723"/>
        <w:jc w:val="both"/>
        <w:rPr>
          <w:lang w:val="ru-RU"/>
        </w:rPr>
      </w:pPr>
      <w:r w:rsidRPr="00D70147">
        <w:rPr>
          <w:lang w:val="ru-RU"/>
        </w:rPr>
        <w:t>В</w:t>
      </w:r>
      <w:r w:rsidR="00DB4CD8">
        <w:rPr>
          <w:lang w:val="ru-RU"/>
        </w:rPr>
        <w:t xml:space="preserve"> актуализированной на 2027 год</w:t>
      </w:r>
      <w:r w:rsidRPr="00D70147">
        <w:rPr>
          <w:lang w:val="ru-RU"/>
        </w:rPr>
        <w:t xml:space="preserve"> Схеме теплоснабж</w:t>
      </w:r>
      <w:r w:rsidR="0058118F">
        <w:rPr>
          <w:lang w:val="ru-RU"/>
        </w:rPr>
        <w:t>ения г. Череповца на период 2025</w:t>
      </w:r>
      <w:r w:rsidR="005D6AB3">
        <w:rPr>
          <w:lang w:val="ru-RU"/>
        </w:rPr>
        <w:t xml:space="preserve"> – 204</w:t>
      </w:r>
      <w:r w:rsidR="001B62CA">
        <w:rPr>
          <w:lang w:val="ru-RU"/>
        </w:rPr>
        <w:t>5</w:t>
      </w:r>
      <w:r w:rsidR="005D6AB3">
        <w:rPr>
          <w:lang w:val="ru-RU"/>
        </w:rPr>
        <w:t xml:space="preserve"> гг. переоборудование </w:t>
      </w:r>
      <w:r w:rsidR="005D6AB3" w:rsidRPr="005D6AB3">
        <w:rPr>
          <w:lang w:val="ru-RU"/>
        </w:rPr>
        <w:t xml:space="preserve">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w:t>
      </w:r>
      <w:r w:rsidR="00FB59CF" w:rsidRPr="005D6AB3">
        <w:rPr>
          <w:lang w:val="ru-RU"/>
        </w:rPr>
        <w:t>собственные ну</w:t>
      </w:r>
      <w:r w:rsidR="00FB59CF">
        <w:rPr>
          <w:lang w:val="ru-RU"/>
        </w:rPr>
        <w:t>жды источника тепловой энергии,</w:t>
      </w:r>
      <w:r w:rsidRPr="00D70147">
        <w:rPr>
          <w:lang w:val="ru-RU"/>
        </w:rPr>
        <w:t xml:space="preserve"> не предусматривается.</w:t>
      </w:r>
    </w:p>
    <w:p w:rsidR="00D8002A" w:rsidRDefault="00D8002A" w:rsidP="00250EE5">
      <w:pPr>
        <w:jc w:val="right"/>
      </w:pPr>
    </w:p>
    <w:p w:rsidR="00E34B35" w:rsidRPr="00D70147" w:rsidRDefault="00D70147" w:rsidP="00E24B3F">
      <w:pPr>
        <w:pStyle w:val="13"/>
        <w:outlineLvl w:val="0"/>
      </w:pPr>
      <w:bookmarkStart w:id="12" w:name="_Toc37485084"/>
      <w:bookmarkStart w:id="13" w:name="_Toc226898973"/>
      <w:r w:rsidRPr="00D70147">
        <w:t>Обоснование предлагаемых для реконструкции котельных с увеличением зоны их действия</w:t>
      </w:r>
      <w:r w:rsidRPr="00D70147">
        <w:rPr>
          <w:spacing w:val="-24"/>
        </w:rPr>
        <w:t xml:space="preserve"> </w:t>
      </w:r>
      <w:r w:rsidRPr="00D70147">
        <w:t>путем включения в неё зон действия существующих источников тепловой</w:t>
      </w:r>
      <w:r w:rsidRPr="00D70147">
        <w:rPr>
          <w:spacing w:val="-18"/>
        </w:rPr>
        <w:t xml:space="preserve"> </w:t>
      </w:r>
      <w:r w:rsidRPr="00D70147">
        <w:t>энергии</w:t>
      </w:r>
      <w:r w:rsidR="002B0957">
        <w:t>.</w:t>
      </w:r>
      <w:bookmarkEnd w:id="12"/>
      <w:bookmarkEnd w:id="13"/>
    </w:p>
    <w:p w:rsidR="00FB59CF" w:rsidRDefault="00FB59CF" w:rsidP="00FB59CF">
      <w:pPr>
        <w:pStyle w:val="a5"/>
        <w:rPr>
          <w:b/>
          <w:sz w:val="23"/>
          <w:lang w:val="ru-RU"/>
        </w:rPr>
      </w:pPr>
    </w:p>
    <w:p w:rsidR="00E34B35" w:rsidRPr="00FB59CF" w:rsidRDefault="00D70147" w:rsidP="00FB59CF">
      <w:pPr>
        <w:pStyle w:val="a5"/>
        <w:ind w:firstLine="709"/>
        <w:jc w:val="both"/>
        <w:rPr>
          <w:lang w:val="ru-RU"/>
        </w:rPr>
      </w:pPr>
      <w:r w:rsidRPr="00D70147">
        <w:rPr>
          <w:lang w:val="ru-RU"/>
        </w:rPr>
        <w:t>В</w:t>
      </w:r>
      <w:r w:rsidR="005D6AB3">
        <w:rPr>
          <w:lang w:val="ru-RU"/>
        </w:rPr>
        <w:t xml:space="preserve"> разработанной</w:t>
      </w:r>
      <w:r w:rsidR="00FB59CF">
        <w:rPr>
          <w:lang w:val="ru-RU"/>
        </w:rPr>
        <w:t xml:space="preserve"> </w:t>
      </w:r>
      <w:r w:rsidRPr="00D70147">
        <w:rPr>
          <w:lang w:val="ru-RU"/>
        </w:rPr>
        <w:t>Схеме теплоснабж</w:t>
      </w:r>
      <w:r w:rsidR="005D6AB3">
        <w:rPr>
          <w:lang w:val="ru-RU"/>
        </w:rPr>
        <w:t>ения г. Череповца на п</w:t>
      </w:r>
      <w:r w:rsidR="0058118F">
        <w:rPr>
          <w:lang w:val="ru-RU"/>
        </w:rPr>
        <w:t>ериод 2025</w:t>
      </w:r>
      <w:r w:rsidR="005D6AB3">
        <w:rPr>
          <w:lang w:val="ru-RU"/>
        </w:rPr>
        <w:t xml:space="preserve"> – 204</w:t>
      </w:r>
      <w:r w:rsidR="001B62CA">
        <w:rPr>
          <w:lang w:val="ru-RU"/>
        </w:rPr>
        <w:t>5</w:t>
      </w:r>
      <w:r w:rsidRPr="00D70147">
        <w:rPr>
          <w:lang w:val="ru-RU"/>
        </w:rPr>
        <w:t xml:space="preserve"> гг. реконструкций котельных с увеличением зоны их действия путем включения в неё зон действия существующих источников тепловой энергии не предусматривается.</w:t>
      </w:r>
    </w:p>
    <w:p w:rsidR="00E34B35" w:rsidRPr="00D70147" w:rsidRDefault="00E34B35">
      <w:pPr>
        <w:pStyle w:val="a5"/>
        <w:rPr>
          <w:sz w:val="22"/>
          <w:lang w:val="ru-RU"/>
        </w:rPr>
      </w:pPr>
    </w:p>
    <w:p w:rsidR="00E34B35" w:rsidRPr="00FB59CF" w:rsidRDefault="00D70147" w:rsidP="00FB59CF">
      <w:pPr>
        <w:pStyle w:val="13"/>
        <w:outlineLvl w:val="0"/>
      </w:pPr>
      <w:bookmarkStart w:id="14" w:name="_Toc37485085"/>
      <w:bookmarkStart w:id="15" w:name="_Toc226898974"/>
      <w:r w:rsidRPr="00D70147">
        <w:t xml:space="preserve">Обоснование предлагаемых для перевода в пиковый режим </w:t>
      </w:r>
      <w:r w:rsidRPr="00D70147">
        <w:rPr>
          <w:spacing w:val="-2"/>
        </w:rPr>
        <w:t xml:space="preserve">работы </w:t>
      </w:r>
      <w:r w:rsidR="00D8002A">
        <w:t>котельных по отношению к источ</w:t>
      </w:r>
      <w:r w:rsidRPr="00D70147">
        <w:t>никам тепловой энергии с комбинированной выработкой тепловой и электрической</w:t>
      </w:r>
      <w:r w:rsidRPr="00D70147">
        <w:rPr>
          <w:spacing w:val="-33"/>
        </w:rPr>
        <w:t xml:space="preserve"> </w:t>
      </w:r>
      <w:r w:rsidRPr="00D70147">
        <w:t>энергии</w:t>
      </w:r>
      <w:r w:rsidR="002B0957">
        <w:t>.</w:t>
      </w:r>
      <w:bookmarkEnd w:id="14"/>
      <w:bookmarkEnd w:id="15"/>
    </w:p>
    <w:p w:rsidR="00FB59CF" w:rsidRDefault="00D70147" w:rsidP="00346353">
      <w:pPr>
        <w:pStyle w:val="a5"/>
        <w:spacing w:before="205"/>
        <w:ind w:firstLine="709"/>
        <w:jc w:val="both"/>
        <w:rPr>
          <w:lang w:val="ru-RU"/>
        </w:rPr>
      </w:pPr>
      <w:r w:rsidRPr="00D70147">
        <w:rPr>
          <w:lang w:val="ru-RU"/>
        </w:rPr>
        <w:t>В</w:t>
      </w:r>
      <w:r w:rsidR="005D6AB3">
        <w:rPr>
          <w:lang w:val="ru-RU"/>
        </w:rPr>
        <w:t xml:space="preserve"> </w:t>
      </w:r>
      <w:r w:rsidR="00DB4CD8">
        <w:rPr>
          <w:lang w:val="ru-RU"/>
        </w:rPr>
        <w:t>актуализированной на 2027 год</w:t>
      </w:r>
      <w:r w:rsidR="002B0957">
        <w:rPr>
          <w:lang w:val="ru-RU"/>
        </w:rPr>
        <w:t xml:space="preserve"> </w:t>
      </w:r>
      <w:r w:rsidRPr="00D70147">
        <w:rPr>
          <w:lang w:val="ru-RU"/>
        </w:rPr>
        <w:t>Схеме теплоснабж</w:t>
      </w:r>
      <w:r w:rsidR="002B0957">
        <w:rPr>
          <w:lang w:val="ru-RU"/>
        </w:rPr>
        <w:t>е</w:t>
      </w:r>
      <w:r w:rsidR="0058118F">
        <w:rPr>
          <w:lang w:val="ru-RU"/>
        </w:rPr>
        <w:t>ния г. Череповца на период 2025</w:t>
      </w:r>
      <w:r w:rsidR="00FB59CF">
        <w:rPr>
          <w:lang w:val="ru-RU"/>
        </w:rPr>
        <w:t xml:space="preserve"> </w:t>
      </w:r>
      <w:r w:rsidR="005D6AB3">
        <w:rPr>
          <w:lang w:val="ru-RU"/>
        </w:rPr>
        <w:t>– 204</w:t>
      </w:r>
      <w:r w:rsidR="001B62CA">
        <w:rPr>
          <w:lang w:val="ru-RU"/>
        </w:rPr>
        <w:t>5</w:t>
      </w:r>
      <w:r w:rsidRPr="00D70147">
        <w:rPr>
          <w:lang w:val="ru-RU"/>
        </w:rPr>
        <w:t xml:space="preserve"> гг. перевод в пиковый режим работы котельных по отношению к источникам тепловой энергии с комбинированной выработкой тепловой и электрической энергии не предусматривается.</w:t>
      </w:r>
    </w:p>
    <w:p w:rsidR="00346353" w:rsidRDefault="00346353" w:rsidP="00346353">
      <w:pPr>
        <w:pStyle w:val="a5"/>
        <w:spacing w:before="205"/>
        <w:ind w:firstLine="709"/>
        <w:jc w:val="both"/>
        <w:rPr>
          <w:lang w:val="ru-RU"/>
        </w:rPr>
      </w:pPr>
    </w:p>
    <w:p w:rsidR="0086606A" w:rsidRDefault="0086606A" w:rsidP="00981571">
      <w:pPr>
        <w:pStyle w:val="13"/>
        <w:outlineLvl w:val="0"/>
      </w:pPr>
      <w:bookmarkStart w:id="16" w:name="_Toc226898975"/>
      <w:r>
        <w:t>О</w:t>
      </w:r>
      <w:r w:rsidRPr="0086606A">
        <w:t>боснование предложений по расширению зон действия действующих источников тепловой энергии, функционирующих в режиме комбинированной выработки э</w:t>
      </w:r>
      <w:r>
        <w:t>лектрической и тепловой энергии.</w:t>
      </w:r>
      <w:bookmarkEnd w:id="16"/>
    </w:p>
    <w:p w:rsidR="00CA69B1" w:rsidRPr="00CA69B1" w:rsidRDefault="00CA69B1" w:rsidP="001611BD">
      <w:pPr>
        <w:pStyle w:val="23"/>
        <w:numPr>
          <w:ilvl w:val="0"/>
          <w:numId w:val="0"/>
        </w:numPr>
        <w:ind w:left="567"/>
      </w:pPr>
    </w:p>
    <w:p w:rsidR="00CA69B1" w:rsidRPr="001611BD" w:rsidRDefault="00CA69B1" w:rsidP="003071C9">
      <w:pPr>
        <w:pStyle w:val="23"/>
        <w:outlineLvl w:val="1"/>
      </w:pPr>
      <w:bookmarkStart w:id="17" w:name="_Toc68854407"/>
      <w:bookmarkStart w:id="18" w:name="_Toc226898976"/>
      <w:r w:rsidRPr="001611BD">
        <w:t>Расширение зоны действия источников тепловой энергии ПАО «Северсталь».</w:t>
      </w:r>
      <w:bookmarkEnd w:id="17"/>
      <w:bookmarkEnd w:id="18"/>
    </w:p>
    <w:p w:rsidR="00FB59CF" w:rsidRDefault="00FB59CF" w:rsidP="0086606A">
      <w:pPr>
        <w:pStyle w:val="a5"/>
        <w:rPr>
          <w:lang w:val="ru-RU"/>
        </w:rPr>
      </w:pPr>
    </w:p>
    <w:p w:rsidR="0086606A" w:rsidRPr="008642D2" w:rsidRDefault="0086606A" w:rsidP="001611BD">
      <w:pPr>
        <w:pStyle w:val="a5"/>
        <w:rPr>
          <w:lang w:val="ru-RU"/>
        </w:rPr>
      </w:pPr>
      <w:r w:rsidRPr="008642D2">
        <w:rPr>
          <w:lang w:val="ru-RU"/>
        </w:rPr>
        <w:t>Этот вариант позволит покрыть весь дефицит тепловой мощности котельной №3 до 204</w:t>
      </w:r>
      <w:r w:rsidR="001B62CA" w:rsidRPr="008642D2">
        <w:rPr>
          <w:lang w:val="ru-RU"/>
        </w:rPr>
        <w:t>5</w:t>
      </w:r>
      <w:r w:rsidRPr="008642D2">
        <w:rPr>
          <w:lang w:val="ru-RU"/>
        </w:rPr>
        <w:t xml:space="preserve"> года.</w:t>
      </w:r>
    </w:p>
    <w:p w:rsidR="0086606A" w:rsidRPr="008642D2" w:rsidRDefault="0086606A" w:rsidP="001611BD">
      <w:pPr>
        <w:pStyle w:val="a5"/>
        <w:rPr>
          <w:lang w:val="ru-RU"/>
        </w:rPr>
        <w:sectPr w:rsidR="0086606A" w:rsidRPr="008642D2" w:rsidSect="00870EB1">
          <w:pgSz w:w="11910" w:h="16840"/>
          <w:pgMar w:top="1134" w:right="567" w:bottom="1134" w:left="1701" w:header="0" w:footer="422" w:gutter="0"/>
          <w:cols w:space="720"/>
          <w:docGrid w:linePitch="299"/>
        </w:sectPr>
      </w:pPr>
      <w:r w:rsidRPr="008642D2">
        <w:rPr>
          <w:lang w:val="ru-RU"/>
        </w:rPr>
        <w:t xml:space="preserve">Для выполнения данного варианта потребуется режимная наладка системы теплоснабжения Индустриального района и проведение переключений на тепловых сетях: </w:t>
      </w:r>
      <w:r w:rsidR="00250A4F" w:rsidRPr="008642D2">
        <w:rPr>
          <w:lang w:val="ru-RU"/>
        </w:rPr>
        <w:t xml:space="preserve">выполнить отключения в </w:t>
      </w:r>
      <w:r w:rsidR="0058118F" w:rsidRPr="008642D2">
        <w:rPr>
          <w:lang w:val="ru-RU"/>
        </w:rPr>
        <w:t>тепловых камерах.</w:t>
      </w:r>
    </w:p>
    <w:p w:rsidR="00250A4F" w:rsidRPr="008642D2" w:rsidRDefault="0086606A" w:rsidP="001611BD">
      <w:pPr>
        <w:pStyle w:val="a5"/>
        <w:rPr>
          <w:lang w:val="ru-RU"/>
        </w:rPr>
      </w:pPr>
      <w:r w:rsidRPr="008642D2">
        <w:rPr>
          <w:lang w:val="ru-RU"/>
        </w:rPr>
        <w:lastRenderedPageBreak/>
        <w:t>В результате расчетов гидравлического режима передачи тепловой энергии по всем смоделированным путям подключения перспективной тепловой нагрузки (по всем потребителям) определено, что пропускная способность трубопроводов тепловых сетей достаточна для обеспечения нормативных гидравлических режимов по прогнозируемому состоянию до 204</w:t>
      </w:r>
      <w:r w:rsidR="001611BD">
        <w:rPr>
          <w:lang w:val="ru-RU"/>
        </w:rPr>
        <w:t>5</w:t>
      </w:r>
      <w:r w:rsidRPr="008642D2">
        <w:rPr>
          <w:lang w:val="ru-RU"/>
        </w:rPr>
        <w:t xml:space="preserve"> года.</w:t>
      </w:r>
    </w:p>
    <w:p w:rsidR="0058118F" w:rsidRPr="00DE3228" w:rsidRDefault="0058118F" w:rsidP="001611BD">
      <w:pPr>
        <w:pStyle w:val="a5"/>
        <w:rPr>
          <w:rFonts w:eastAsia="Calibri"/>
        </w:rPr>
      </w:pPr>
      <w:r w:rsidRPr="008642D2">
        <w:rPr>
          <w:rFonts w:eastAsia="Calibri"/>
          <w:lang w:val="ru-RU"/>
        </w:rPr>
        <w:t xml:space="preserve">Пьезометрический график до конечного потребителя – ул. </w:t>
      </w:r>
      <w:r w:rsidRPr="00DE3228">
        <w:rPr>
          <w:rFonts w:eastAsia="Calibri"/>
        </w:rPr>
        <w:t>Комсомольская,15.</w:t>
      </w:r>
    </w:p>
    <w:p w:rsidR="0058118F" w:rsidRDefault="0058118F" w:rsidP="0058118F">
      <w:pPr>
        <w:ind w:firstLine="709"/>
        <w:jc w:val="both"/>
        <w:rPr>
          <w:rFonts w:eastAsia="Calibri"/>
          <w:sz w:val="26"/>
          <w:szCs w:val="26"/>
        </w:rPr>
      </w:pPr>
    </w:p>
    <w:p w:rsidR="00321660" w:rsidRDefault="00321660" w:rsidP="0058118F">
      <w:pPr>
        <w:ind w:firstLine="709"/>
        <w:jc w:val="both"/>
        <w:rPr>
          <w:rFonts w:eastAsia="Calibri"/>
          <w:sz w:val="26"/>
          <w:szCs w:val="26"/>
        </w:rPr>
      </w:pPr>
    </w:p>
    <w:p w:rsidR="00321660" w:rsidRPr="0058118F" w:rsidRDefault="00321660" w:rsidP="0058118F">
      <w:pPr>
        <w:ind w:firstLine="709"/>
        <w:jc w:val="both"/>
        <w:rPr>
          <w:rFonts w:eastAsia="Calibri"/>
          <w:sz w:val="26"/>
          <w:szCs w:val="26"/>
        </w:rPr>
      </w:pPr>
      <w:r w:rsidRPr="00321660">
        <w:rPr>
          <w:rFonts w:eastAsia="Calibri"/>
          <w:noProof/>
          <w:sz w:val="26"/>
          <w:szCs w:val="26"/>
        </w:rPr>
        <w:drawing>
          <wp:inline distT="0" distB="0" distL="0" distR="0" wp14:anchorId="7FB2A3B4" wp14:editId="033F3671">
            <wp:extent cx="8645472" cy="2324100"/>
            <wp:effectExtent l="0" t="0" r="0" b="0"/>
            <wp:docPr id="11" name="Рисунок 11" descr="C:\Users\гена\Desktop\6 мк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ена\Desktop\6 мкр.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02128" cy="2339330"/>
                    </a:xfrm>
                    <a:prstGeom prst="rect">
                      <a:avLst/>
                    </a:prstGeom>
                    <a:noFill/>
                    <a:ln>
                      <a:noFill/>
                    </a:ln>
                  </pic:spPr>
                </pic:pic>
              </a:graphicData>
            </a:graphic>
          </wp:inline>
        </w:drawing>
      </w:r>
    </w:p>
    <w:p w:rsidR="0058118F" w:rsidRPr="0058118F" w:rsidRDefault="0058118F" w:rsidP="0058118F">
      <w:pPr>
        <w:ind w:firstLine="709"/>
        <w:jc w:val="both"/>
        <w:rPr>
          <w:rFonts w:eastAsia="Calibri"/>
          <w:sz w:val="26"/>
          <w:szCs w:val="26"/>
        </w:rPr>
      </w:pPr>
    </w:p>
    <w:p w:rsidR="0058118F" w:rsidRPr="00250A4F" w:rsidRDefault="0058118F" w:rsidP="00504263">
      <w:pPr>
        <w:ind w:firstLine="709"/>
        <w:jc w:val="both"/>
      </w:pPr>
    </w:p>
    <w:p w:rsidR="00E34B35" w:rsidRDefault="00E34B35"/>
    <w:tbl>
      <w:tblPr>
        <w:tblW w:w="14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1100"/>
        <w:gridCol w:w="1097"/>
        <w:gridCol w:w="1155"/>
        <w:gridCol w:w="718"/>
        <w:gridCol w:w="742"/>
        <w:gridCol w:w="1097"/>
        <w:gridCol w:w="1097"/>
        <w:gridCol w:w="814"/>
        <w:gridCol w:w="814"/>
        <w:gridCol w:w="827"/>
        <w:gridCol w:w="827"/>
        <w:gridCol w:w="1097"/>
        <w:gridCol w:w="1097"/>
      </w:tblGrid>
      <w:tr w:rsidR="00321660" w:rsidRPr="00A12BD0" w:rsidTr="00A070F8">
        <w:trPr>
          <w:trHeight w:val="1140"/>
          <w:tblHeader/>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Наименование узла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Геодезическая высота, м</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Напор в обратном трубопроводе, м</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Располагаемый напор, м</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Длина участка, м</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Диаметр участка, м</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Потери напора в подающем трубопроводе, м</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Потери напора в обратном трубопроводе, м</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Скорость движения воды в под.тр-де, м/с</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Скорость движения воды в обр.тр-де, м/с</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Удельные линейные потери в ПС, мм/м</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Удельные линейные потери в ОС, мм/м</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Расход в подающем трубопроводе, т/ч</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Расход в обратном трубопроводе, т/ч</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ТЭЦ ПВС</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34</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w:t>
            </w:r>
          </w:p>
        </w:tc>
        <w:tc>
          <w:tcPr>
            <w:tcW w:w="749" w:type="dxa"/>
            <w:shd w:val="clear" w:color="auto" w:fill="auto"/>
            <w:vAlign w:val="center"/>
            <w:hideMark/>
          </w:tcPr>
          <w:p w:rsidR="00321660" w:rsidRPr="00321660" w:rsidRDefault="00BF0333" w:rsidP="00321660">
            <w:pPr>
              <w:jc w:val="center"/>
              <w:rPr>
                <w:color w:val="000000"/>
                <w:sz w:val="16"/>
                <w:szCs w:val="16"/>
              </w:rPr>
            </w:pPr>
            <w:r>
              <w:rPr>
                <w:color w:val="000000"/>
                <w:sz w:val="16"/>
                <w:szCs w:val="16"/>
              </w:rPr>
              <w:t>0,595</w:t>
            </w:r>
          </w:p>
        </w:tc>
        <w:tc>
          <w:tcPr>
            <w:tcW w:w="749" w:type="dxa"/>
            <w:shd w:val="clear" w:color="auto" w:fill="auto"/>
            <w:vAlign w:val="center"/>
            <w:hideMark/>
          </w:tcPr>
          <w:p w:rsidR="00321660" w:rsidRPr="00321660" w:rsidRDefault="00BF0333" w:rsidP="00321660">
            <w:pPr>
              <w:jc w:val="center"/>
              <w:rPr>
                <w:color w:val="000000"/>
                <w:sz w:val="16"/>
                <w:szCs w:val="16"/>
              </w:rPr>
            </w:pPr>
            <w:r>
              <w:rPr>
                <w:color w:val="000000"/>
                <w:sz w:val="16"/>
                <w:szCs w:val="16"/>
              </w:rPr>
              <w:t>-0,588</w:t>
            </w:r>
          </w:p>
        </w:tc>
        <w:tc>
          <w:tcPr>
            <w:tcW w:w="774" w:type="dxa"/>
            <w:shd w:val="clear" w:color="auto" w:fill="auto"/>
            <w:vAlign w:val="center"/>
            <w:hideMark/>
          </w:tcPr>
          <w:p w:rsidR="00321660" w:rsidRPr="00321660" w:rsidRDefault="00BF0333" w:rsidP="00321660">
            <w:pPr>
              <w:jc w:val="center"/>
              <w:rPr>
                <w:color w:val="000000"/>
                <w:sz w:val="16"/>
                <w:szCs w:val="16"/>
              </w:rPr>
            </w:pPr>
            <w:r>
              <w:rPr>
                <w:color w:val="000000"/>
                <w:sz w:val="16"/>
                <w:szCs w:val="16"/>
              </w:rPr>
              <w:t>0,228</w:t>
            </w:r>
          </w:p>
        </w:tc>
        <w:tc>
          <w:tcPr>
            <w:tcW w:w="774" w:type="dxa"/>
            <w:shd w:val="clear" w:color="auto" w:fill="auto"/>
            <w:vAlign w:val="center"/>
            <w:hideMark/>
          </w:tcPr>
          <w:p w:rsidR="00321660" w:rsidRPr="00321660" w:rsidRDefault="00BF0333" w:rsidP="00321660">
            <w:pPr>
              <w:jc w:val="center"/>
              <w:rPr>
                <w:color w:val="000000"/>
                <w:sz w:val="16"/>
                <w:szCs w:val="16"/>
              </w:rPr>
            </w:pPr>
            <w:r>
              <w:rPr>
                <w:color w:val="000000"/>
                <w:sz w:val="16"/>
                <w:szCs w:val="16"/>
              </w:rPr>
              <w:t>0,223</w:t>
            </w:r>
          </w:p>
        </w:tc>
        <w:tc>
          <w:tcPr>
            <w:tcW w:w="1109" w:type="dxa"/>
            <w:shd w:val="clear" w:color="auto" w:fill="auto"/>
            <w:vAlign w:val="center"/>
            <w:hideMark/>
          </w:tcPr>
          <w:p w:rsidR="00321660" w:rsidRPr="00321660" w:rsidRDefault="00BF0333" w:rsidP="00321660">
            <w:pPr>
              <w:jc w:val="center"/>
              <w:rPr>
                <w:color w:val="000000"/>
                <w:sz w:val="16"/>
                <w:szCs w:val="16"/>
              </w:rPr>
            </w:pPr>
            <w:r>
              <w:rPr>
                <w:color w:val="000000"/>
                <w:sz w:val="16"/>
                <w:szCs w:val="16"/>
              </w:rPr>
              <w:t>3212,291</w:t>
            </w:r>
          </w:p>
        </w:tc>
        <w:tc>
          <w:tcPr>
            <w:tcW w:w="1109" w:type="dxa"/>
            <w:shd w:val="clear" w:color="auto" w:fill="auto"/>
            <w:vAlign w:val="center"/>
            <w:hideMark/>
          </w:tcPr>
          <w:p w:rsidR="00321660" w:rsidRPr="00321660" w:rsidRDefault="00BF0333" w:rsidP="00321660">
            <w:pPr>
              <w:jc w:val="center"/>
              <w:rPr>
                <w:color w:val="000000"/>
                <w:sz w:val="16"/>
                <w:szCs w:val="16"/>
              </w:rPr>
            </w:pPr>
            <w:r>
              <w:rPr>
                <w:color w:val="000000"/>
                <w:sz w:val="16"/>
                <w:szCs w:val="16"/>
              </w:rPr>
              <w:t>-3179,358</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ПАВИЛЬОН_М/МЕТАЛЛУРГОВ</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33.999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-1067.9</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166.07</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33.858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42.7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-1067.9</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К-1А/МИРА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166.145</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33.706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116.3</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0.209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0.203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1083.58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-1067.9</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К-2А/МИРА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166.348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33.294</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60.6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0.109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0.106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lastRenderedPageBreak/>
              <w:t>К-2/МИРА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166.454</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33.079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0.107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1083.46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-1068.1</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К-3/МИРА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166.56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32.863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-1068.1</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К-4/МИРА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166.637</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32.707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82</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0.147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0.143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1083.38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-1068.1</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К-5/МИРА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166.781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32.416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48</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-1068.2</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К-5А/МИРА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166.865</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32.246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52</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0.102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1.092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-1.076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1.866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1083.29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-1068.2</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К-6/МИРА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166.964</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32.045</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99.5</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0.195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1.092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-1.076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1.866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1083.26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-1068.3</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К-7/МИРА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167.153</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31.66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159.7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0.313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0.304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1.091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-1.076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1.866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1.816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1083.19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-1068.3</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К-8/МИРА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167.458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31.043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53.4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1.666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1083.08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-1068.4</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К-9/МИРА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167.551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30.853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52</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-0.751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0.753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1028.76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-1014.7</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К-10/МИРА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167.591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30.772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122.6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-0.751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0.753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1028.71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-1014.7</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К-11/МИРА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167.686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30.581</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102</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-0.751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0.753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1028.6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-1014.8</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К-12/МИРА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167.764</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30.422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1.036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-1.023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1028.5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-1014.9</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К-12'/МИРА</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167.781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30.387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0.594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-0.588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0.558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0.547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589.334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-583.66</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ТК-13/МАЯКОВСКОГО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167.808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30.333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0.589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-0.583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0.549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0.538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584.413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-578.84</w:t>
            </w:r>
          </w:p>
        </w:tc>
      </w:tr>
      <w:tr w:rsidR="00321660" w:rsidRPr="00321660" w:rsidTr="00A070F8">
        <w:trPr>
          <w:trHeight w:val="91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ТК-13/МАЯКОВСКОГО-комп2</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167.808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30.332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0.433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0.246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584.412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-578.84</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ТК-14/МАЯКОВСКОГО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30.308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0.433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0.246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584.368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-578.88</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ТК-15/МАЯКОВСКОГО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167.831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30.286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0.589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-0.583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0.548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0.538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584.327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-578.93</w:t>
            </w:r>
          </w:p>
        </w:tc>
      </w:tr>
      <w:tr w:rsidR="00321660" w:rsidRPr="00321660" w:rsidTr="00A070F8">
        <w:trPr>
          <w:trHeight w:val="91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ТК-15/МАЯКОВСКОГО-комп2</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167.832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30.285</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0.433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0.246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584.326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-578.93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ТК-16/МАЯКОВСКОГО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167.847</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30.254</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70.9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0.405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-0.401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0.216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0.212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546.614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-541.42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lastRenderedPageBreak/>
              <w:t>ТК-16А/МАЯКОВСКОГО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167.863</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30.222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0.551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-0.546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0.472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546.547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-541.49</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ТК-17/МАЯКОВСКОГО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130.5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167.89</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30.168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0.528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-0.523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0.433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0.425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541.352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-536.39</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ТК-18/МАЯКОВСКОГО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130.4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167.916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30.115</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0.484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-0.479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0.364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0.358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496.26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-491.63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ТК-19/МАЯКОВСКОГО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167.942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30.063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104.5</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0.464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0.336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0.329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475.997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-471.52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ТК-20'/МАЯКОВСКОГО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167.978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29.99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0.455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0.322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0.316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466.382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-462.1</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ТК-20А/МАЯКОВСКОГО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128.4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168.018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29.909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0.455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-0.451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0.322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0.317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466.297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-462.19</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ТК-12/ПОБЕДЫ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128.4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168.022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29.902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115</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0.77</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1040.3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-1037</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К-12Б/ПОБЕДЫ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128.9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168.114</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29.716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0.976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-0.973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1.463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1.455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1001.08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-998.22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К-12В/ПОБЕДЫ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128.9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168.16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29.625</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1.441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993.195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-990.41</w:t>
            </w:r>
          </w:p>
        </w:tc>
      </w:tr>
      <w:tr w:rsidR="00321660" w:rsidRPr="00321660" w:rsidTr="0038481B">
        <w:trPr>
          <w:trHeight w:val="240"/>
        </w:trPr>
        <w:tc>
          <w:tcPr>
            <w:tcW w:w="2361"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К-12Г/110</w:t>
            </w:r>
          </w:p>
        </w:tc>
        <w:tc>
          <w:tcPr>
            <w:tcW w:w="112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168.175</w:t>
            </w:r>
          </w:p>
        </w:tc>
        <w:tc>
          <w:tcPr>
            <w:tcW w:w="1205"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29.594</w:t>
            </w:r>
          </w:p>
        </w:tc>
        <w:tc>
          <w:tcPr>
            <w:tcW w:w="630"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111</w:t>
            </w:r>
          </w:p>
        </w:tc>
        <w:tc>
          <w:tcPr>
            <w:tcW w:w="66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0.167</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0.166</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0.965</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-0.962</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1.43</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1.422</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989.485</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-986.74</w:t>
            </w:r>
          </w:p>
        </w:tc>
      </w:tr>
      <w:tr w:rsidR="00321660" w:rsidRPr="00321660" w:rsidTr="0038481B">
        <w:trPr>
          <w:trHeight w:val="690"/>
        </w:trPr>
        <w:tc>
          <w:tcPr>
            <w:tcW w:w="2361"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К-13/ПОБЕДЫ</w:t>
            </w:r>
          </w:p>
        </w:tc>
        <w:tc>
          <w:tcPr>
            <w:tcW w:w="112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129.2</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168.341</w:t>
            </w:r>
          </w:p>
        </w:tc>
        <w:tc>
          <w:tcPr>
            <w:tcW w:w="1205"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29.262</w:t>
            </w:r>
          </w:p>
        </w:tc>
        <w:tc>
          <w:tcPr>
            <w:tcW w:w="630"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86</w:t>
            </w:r>
          </w:p>
        </w:tc>
        <w:tc>
          <w:tcPr>
            <w:tcW w:w="66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0.129</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0.128</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0.965</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-0.962</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1.43</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1.422</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989.406</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-986.81</w:t>
            </w:r>
          </w:p>
        </w:tc>
      </w:tr>
      <w:tr w:rsidR="00321660" w:rsidRPr="00321660" w:rsidTr="0038481B">
        <w:trPr>
          <w:trHeight w:val="690"/>
        </w:trPr>
        <w:tc>
          <w:tcPr>
            <w:tcW w:w="2361"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К-13А/ПОБЕДЫ</w:t>
            </w:r>
          </w:p>
        </w:tc>
        <w:tc>
          <w:tcPr>
            <w:tcW w:w="1128"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129.5</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168.469</w:t>
            </w:r>
          </w:p>
        </w:tc>
        <w:tc>
          <w:tcPr>
            <w:tcW w:w="1205"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29.004</w:t>
            </w:r>
          </w:p>
        </w:tc>
        <w:tc>
          <w:tcPr>
            <w:tcW w:w="630"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62</w:t>
            </w:r>
          </w:p>
        </w:tc>
        <w:tc>
          <w:tcPr>
            <w:tcW w:w="668"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0.092</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0.092</w:t>
            </w:r>
          </w:p>
        </w:tc>
        <w:tc>
          <w:tcPr>
            <w:tcW w:w="74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0.96</w:t>
            </w:r>
          </w:p>
        </w:tc>
        <w:tc>
          <w:tcPr>
            <w:tcW w:w="74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-0.958</w:t>
            </w:r>
          </w:p>
        </w:tc>
        <w:tc>
          <w:tcPr>
            <w:tcW w:w="774"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1.416</w:t>
            </w:r>
          </w:p>
        </w:tc>
        <w:tc>
          <w:tcPr>
            <w:tcW w:w="774"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1.409</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984.721</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-982.29</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lastRenderedPageBreak/>
              <w:t>К-14/ПОБЕДЫ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168.561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28.82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0.113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0.113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-0.953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1.404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1.397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980.276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-977.93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К-15/ПОБЕДЫ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168.674</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28.594</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173</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0.954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-0.951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1.398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1.392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978.222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-975.99</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К-16/ПОБЕДЫ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127.7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168.926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28.087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0.115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0.724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-0.723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0.681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0.679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978.099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-976.12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К-17/ПОБЕДЫ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169.041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27.857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85</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0.121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0.941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-0.939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1.346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977.948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-976.27</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К-18/ПОБЕДЫ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125.2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169.161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27.617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0.941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-0.939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1.346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977.887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-976.33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К-41/ПОБЕДЫ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169.167</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27.606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0.648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-0.645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0.805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0.796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472.265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-469.54</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ТК-53/ПОБЕДЫ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124.5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169.195</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27.548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99.2</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0.197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0.195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0.865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1.892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1.871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400.813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-398.52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ТК-54/ПОБЕДЫ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169.39</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27.156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0.149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0.865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1.892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1.871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400.781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-398.55</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ТК-55/ПОБЕДЫ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169.539</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26.856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0.865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1.891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1.871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400.757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-398.57</w:t>
            </w:r>
          </w:p>
        </w:tc>
      </w:tr>
      <w:tr w:rsidR="00321660" w:rsidRPr="00321660" w:rsidTr="0038481B">
        <w:trPr>
          <w:trHeight w:val="690"/>
        </w:trPr>
        <w:tc>
          <w:tcPr>
            <w:tcW w:w="2361"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ТК-56/ПОБЕДЫ</w:t>
            </w:r>
          </w:p>
        </w:tc>
        <w:tc>
          <w:tcPr>
            <w:tcW w:w="112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124.7</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169.618</w:t>
            </w:r>
          </w:p>
        </w:tc>
        <w:tc>
          <w:tcPr>
            <w:tcW w:w="1205"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26.698</w:t>
            </w:r>
          </w:p>
        </w:tc>
        <w:tc>
          <w:tcPr>
            <w:tcW w:w="630"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212</w:t>
            </w:r>
          </w:p>
        </w:tc>
        <w:tc>
          <w:tcPr>
            <w:tcW w:w="66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0.409</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0.405</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0.852</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-0.848</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1.838</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1.818</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394.978</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-392.85</w:t>
            </w:r>
          </w:p>
        </w:tc>
      </w:tr>
      <w:tr w:rsidR="00321660" w:rsidRPr="00321660" w:rsidTr="0038481B">
        <w:trPr>
          <w:trHeight w:val="690"/>
        </w:trPr>
        <w:tc>
          <w:tcPr>
            <w:tcW w:w="2361"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ТК-57/ПОБЕДЫ</w:t>
            </w:r>
          </w:p>
        </w:tc>
        <w:tc>
          <w:tcPr>
            <w:tcW w:w="112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122.4</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170.023</w:t>
            </w:r>
          </w:p>
        </w:tc>
        <w:tc>
          <w:tcPr>
            <w:tcW w:w="1205"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25.884</w:t>
            </w:r>
          </w:p>
        </w:tc>
        <w:tc>
          <w:tcPr>
            <w:tcW w:w="630"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68.4</w:t>
            </w:r>
          </w:p>
        </w:tc>
        <w:tc>
          <w:tcPr>
            <w:tcW w:w="668"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0.132</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0.131</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0.852</w:t>
            </w:r>
          </w:p>
        </w:tc>
        <w:tc>
          <w:tcPr>
            <w:tcW w:w="74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-0.848</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1.837</w:t>
            </w:r>
          </w:p>
        </w:tc>
        <w:tc>
          <w:tcPr>
            <w:tcW w:w="774"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1.819</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394.909</w:t>
            </w:r>
          </w:p>
        </w:tc>
        <w:tc>
          <w:tcPr>
            <w:tcW w:w="1109" w:type="dxa"/>
            <w:tcBorders>
              <w:bottom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-392.92</w:t>
            </w:r>
          </w:p>
        </w:tc>
      </w:tr>
      <w:tr w:rsidR="00321660" w:rsidRPr="00321660" w:rsidTr="0038481B">
        <w:trPr>
          <w:trHeight w:val="690"/>
        </w:trPr>
        <w:tc>
          <w:tcPr>
            <w:tcW w:w="2361"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ТК-58/ПОБЕДЫ</w:t>
            </w:r>
          </w:p>
        </w:tc>
        <w:tc>
          <w:tcPr>
            <w:tcW w:w="1128"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121.4</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170.153</w:t>
            </w:r>
          </w:p>
        </w:tc>
        <w:tc>
          <w:tcPr>
            <w:tcW w:w="1205"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25.622</w:t>
            </w:r>
          </w:p>
        </w:tc>
        <w:tc>
          <w:tcPr>
            <w:tcW w:w="630"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83</w:t>
            </w:r>
          </w:p>
        </w:tc>
        <w:tc>
          <w:tcPr>
            <w:tcW w:w="668"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0.059</w:t>
            </w:r>
          </w:p>
        </w:tc>
        <w:tc>
          <w:tcPr>
            <w:tcW w:w="74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0.517</w:t>
            </w:r>
          </w:p>
        </w:tc>
        <w:tc>
          <w:tcPr>
            <w:tcW w:w="74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-0.515</w:t>
            </w:r>
          </w:p>
        </w:tc>
        <w:tc>
          <w:tcPr>
            <w:tcW w:w="774"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0.684</w:t>
            </w:r>
          </w:p>
        </w:tc>
        <w:tc>
          <w:tcPr>
            <w:tcW w:w="774"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0.676</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239.779</w:t>
            </w:r>
          </w:p>
        </w:tc>
        <w:tc>
          <w:tcPr>
            <w:tcW w:w="1109" w:type="dxa"/>
            <w:tcBorders>
              <w:top w:val="single" w:sz="4" w:space="0" w:color="auto"/>
            </w:tcBorders>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-238.49</w:t>
            </w:r>
          </w:p>
        </w:tc>
      </w:tr>
      <w:tr w:rsidR="00321660" w:rsidRPr="00321660" w:rsidTr="00A070F8">
        <w:trPr>
          <w:trHeight w:val="91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lastRenderedPageBreak/>
              <w:t>Задвижка-ТК-59/ПОБЕДЫ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120.2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170.212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25.503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0.683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0.677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239.752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-238.52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ТК-59/ПОБЕДЫ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120.2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170.213</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25.502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88</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0.683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0.677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239.752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-238.52</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ТК-60/ПОБЕДЫ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170.276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25.376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56.5</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0.683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0.677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239.724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-238.55</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ТК-61/ПОБЕДЫ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170.316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25.296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0.486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-0.484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0.604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0.599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225.304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-224.23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ТК-62/ПОБЕДЫ</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123.8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170.382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25.162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0.837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-0.834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3.18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3.155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152.454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-151.83</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В(Ю)_ПОБ45/6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123.9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170.468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24.989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0.162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0.837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-0.834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3.18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3.155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152.451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-151.84</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Р6/6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123.9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170.631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24.663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-0.814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3.031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3.008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148.811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-148.23</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В(С)_ПОБ45/6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123.62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170.726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24.472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51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0.162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0.161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-0.814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3.031</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3.008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148.807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-148.23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К-10/ЛУНАЧАРСКОГО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170.887</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24.149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0.798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-0.795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2.894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2.872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145.366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-144.82</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Р26/6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170.914</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24.095</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109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0.699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-0.696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2.223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127.272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-126.8</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К-11/ЛУНАЧАРСКОГО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120.3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171.166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23.588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48</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0.095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0.645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-0.643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1.896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1.882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117.435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-117.02</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Р7/6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120</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171.261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23.397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48</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0.087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-0.615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1.735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1.723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112.307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-111.9</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К-12/ЛУНАЧАРСКОГО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171.348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23.223</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0.531</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1.281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96.6888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-96.334</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Р2/6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118.2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171.411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23.096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30</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0.506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-0.504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1.174</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1.166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92.1871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-91.844</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К-13/6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171.448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23.022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62.9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0.452</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-0.45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0.939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0.932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82.3353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-82.006</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lastRenderedPageBreak/>
              <w:t>К-15/ЛУНАЧАРСКОГО</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116.4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171.509</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22.899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-0.356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1.152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1.148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22.1073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-22.071</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В(Ю)_КОМС21/6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116.5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171.538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22.841</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39</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0.356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-0.356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1.152</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1.148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22.1063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-22.072</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Р16/6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171.585</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22.747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0.77</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18.0049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-17.974</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В(В)_КОМС21/6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171.618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22.68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24</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0.019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0.767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18.0032</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-17.976</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К-КОМС19/6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117.05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171.638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22.642</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0.125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0.028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0.998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0.998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12.7097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-12.71</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В(С)_КОМС17/6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118.15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171.666</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22.585</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0.125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0.039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0.295</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-0.295</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0.998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0.998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12.7089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-12.71</w:t>
            </w:r>
          </w:p>
        </w:tc>
      </w:tr>
      <w:tr w:rsidR="00321660" w:rsidRPr="00321660" w:rsidTr="00A070F8">
        <w:trPr>
          <w:trHeight w:val="24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Р8/6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118.15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171.705</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22.508</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35</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0.138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-0.138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8.5355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-8.5393</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В(В)_КОМС17/6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171.711</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22.494</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46</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0.009</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0.138</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-0.138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0.18</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8.534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-8.5408</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К(З)-КОМС15/6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171.72</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22.477</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41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0.1</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0.003</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-0.066</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0.073</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0.074</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1.8178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-1.8287</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К(В)-КОМС15/6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117.5</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171.723</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22.471</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0.046</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0.046</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6.257</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7.0053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-7.0052</w:t>
            </w:r>
          </w:p>
        </w:tc>
      </w:tr>
      <w:tr w:rsidR="00321660" w:rsidRPr="00321660" w:rsidTr="00A070F8">
        <w:trPr>
          <w:trHeight w:val="465"/>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В(СЗ)_КОМС15/6</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171.769</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22.379</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0.007</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0.519</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-0.519</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6.257</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6.257</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7.0053</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-7.0053</w:t>
            </w:r>
          </w:p>
        </w:tc>
      </w:tr>
      <w:tr w:rsidR="00321660" w:rsidRPr="00321660" w:rsidTr="00A070F8">
        <w:trPr>
          <w:trHeight w:val="690"/>
        </w:trPr>
        <w:tc>
          <w:tcPr>
            <w:tcW w:w="2361"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КОМСОМОЛЬСКАЯ 15</w:t>
            </w:r>
          </w:p>
        </w:tc>
        <w:tc>
          <w:tcPr>
            <w:tcW w:w="112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118</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171.78</w:t>
            </w:r>
          </w:p>
        </w:tc>
        <w:tc>
          <w:tcPr>
            <w:tcW w:w="1205"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22.366</w:t>
            </w:r>
          </w:p>
        </w:tc>
        <w:tc>
          <w:tcPr>
            <w:tcW w:w="630"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668"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74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774"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c>
          <w:tcPr>
            <w:tcW w:w="1109" w:type="dxa"/>
            <w:shd w:val="clear" w:color="auto" w:fill="auto"/>
            <w:vAlign w:val="center"/>
            <w:hideMark/>
          </w:tcPr>
          <w:p w:rsidR="00321660" w:rsidRPr="00321660" w:rsidRDefault="00321660" w:rsidP="00321660">
            <w:pPr>
              <w:jc w:val="center"/>
              <w:rPr>
                <w:color w:val="000000"/>
                <w:sz w:val="16"/>
                <w:szCs w:val="16"/>
              </w:rPr>
            </w:pPr>
            <w:r w:rsidRPr="00321660">
              <w:rPr>
                <w:color w:val="000000"/>
                <w:sz w:val="16"/>
                <w:szCs w:val="16"/>
              </w:rPr>
              <w:t> </w:t>
            </w:r>
          </w:p>
        </w:tc>
      </w:tr>
    </w:tbl>
    <w:p w:rsidR="00321660" w:rsidRDefault="00321660"/>
    <w:p w:rsidR="00321660" w:rsidRDefault="00321660">
      <w:r w:rsidRPr="00321660">
        <w:rPr>
          <w:rFonts w:eastAsia="Calibri"/>
          <w:noProof/>
        </w:rPr>
        <w:lastRenderedPageBreak/>
        <w:drawing>
          <wp:inline distT="0" distB="0" distL="0" distR="0" wp14:anchorId="2B183EE1" wp14:editId="5C310F90">
            <wp:extent cx="8772525" cy="2655070"/>
            <wp:effectExtent l="0" t="0" r="0" b="0"/>
            <wp:docPr id="12" name="Рисунок 12" descr="C:\Users\гена\Desktop\пьезометр 6 мкр.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гена\Desktop\пьезометр 6 мкр.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795053" cy="2661888"/>
                    </a:xfrm>
                    <a:prstGeom prst="rect">
                      <a:avLst/>
                    </a:prstGeom>
                    <a:noFill/>
                    <a:ln>
                      <a:noFill/>
                    </a:ln>
                  </pic:spPr>
                </pic:pic>
              </a:graphicData>
            </a:graphic>
          </wp:inline>
        </w:drawing>
      </w:r>
    </w:p>
    <w:p w:rsidR="0086606A" w:rsidRDefault="0086606A"/>
    <w:p w:rsidR="00CA69B1" w:rsidRDefault="00CA69B1"/>
    <w:p w:rsidR="000F66CF" w:rsidRDefault="000F66CF"/>
    <w:p w:rsidR="000F66CF" w:rsidRDefault="000F66CF"/>
    <w:p w:rsidR="00E73040" w:rsidRPr="008642D2" w:rsidRDefault="00E73040" w:rsidP="001611BD">
      <w:pPr>
        <w:pStyle w:val="a5"/>
        <w:rPr>
          <w:lang w:val="ru-RU"/>
        </w:rPr>
      </w:pPr>
      <w:r w:rsidRPr="008642D2">
        <w:rPr>
          <w:lang w:val="ru-RU"/>
        </w:rPr>
        <w:t xml:space="preserve">Рисунок </w:t>
      </w:r>
      <w:r w:rsidR="00ED7043">
        <w:rPr>
          <w:lang w:val="ru-RU"/>
        </w:rPr>
        <w:t>9</w:t>
      </w:r>
      <w:r w:rsidRPr="008642D2">
        <w:rPr>
          <w:lang w:val="ru-RU"/>
        </w:rPr>
        <w:t>.1 Пьезометрический график до конечного потребителя –</w:t>
      </w:r>
      <w:r w:rsidR="0058118F" w:rsidRPr="008642D2">
        <w:rPr>
          <w:lang w:val="ru-RU"/>
        </w:rPr>
        <w:t>ул.Комсомольская,15</w:t>
      </w:r>
      <w:r w:rsidRPr="008642D2">
        <w:rPr>
          <w:lang w:val="ru-RU"/>
        </w:rPr>
        <w:t>.</w:t>
      </w:r>
    </w:p>
    <w:p w:rsidR="00E73040" w:rsidRPr="008642D2" w:rsidRDefault="00E73040" w:rsidP="001611BD">
      <w:pPr>
        <w:pStyle w:val="a5"/>
        <w:rPr>
          <w:lang w:val="ru-RU"/>
        </w:rPr>
      </w:pPr>
    </w:p>
    <w:p w:rsidR="000F66CF" w:rsidRPr="008642D2" w:rsidRDefault="00CA69B1" w:rsidP="001611BD">
      <w:pPr>
        <w:pStyle w:val="a5"/>
        <w:rPr>
          <w:lang w:val="ru-RU"/>
        </w:rPr>
      </w:pPr>
      <w:r w:rsidRPr="008642D2">
        <w:rPr>
          <w:lang w:val="ru-RU"/>
        </w:rPr>
        <w:t>Зон с недостаточными располагаемыми напорами у потребителей не выявлено.</w:t>
      </w:r>
    </w:p>
    <w:p w:rsidR="00CA69B1" w:rsidRPr="00DE3228" w:rsidRDefault="00CA69B1">
      <w:pPr>
        <w:rPr>
          <w:rFonts w:ascii="Arial" w:hAnsi="Arial" w:cs="Arial"/>
        </w:rPr>
      </w:pPr>
    </w:p>
    <w:p w:rsidR="00E8443B" w:rsidRDefault="00E8443B"/>
    <w:p w:rsidR="00E8443B" w:rsidRDefault="00E8443B"/>
    <w:p w:rsidR="00E8443B" w:rsidRDefault="00E8443B"/>
    <w:p w:rsidR="00E8443B" w:rsidRDefault="00E8443B"/>
    <w:p w:rsidR="00E8443B" w:rsidRDefault="00E8443B">
      <w:pPr>
        <w:sectPr w:rsidR="00E8443B" w:rsidSect="00870EB1">
          <w:pgSz w:w="16840" w:h="11910" w:orient="landscape"/>
          <w:pgMar w:top="1134" w:right="567" w:bottom="1134" w:left="1701" w:header="0" w:footer="422" w:gutter="0"/>
          <w:cols w:space="720"/>
          <w:docGrid w:linePitch="299"/>
        </w:sectPr>
      </w:pPr>
    </w:p>
    <w:p w:rsidR="00CA69B1" w:rsidRPr="00CA69B1" w:rsidRDefault="00CA69B1" w:rsidP="00981571">
      <w:pPr>
        <w:pStyle w:val="13"/>
        <w:outlineLvl w:val="0"/>
      </w:pPr>
      <w:bookmarkStart w:id="19" w:name="_Toc226898977"/>
      <w:r>
        <w:lastRenderedPageBreak/>
        <w:t>О</w:t>
      </w:r>
      <w:r w:rsidRPr="00CA69B1">
        <w:t>боснование предлагаемых для вывода в резерв и (или) вывода из эксплуатации котельных при передаче тепловых нагрузок на другие</w:t>
      </w:r>
      <w:r>
        <w:t xml:space="preserve"> источники тепловой энергии.</w:t>
      </w:r>
      <w:bookmarkEnd w:id="19"/>
    </w:p>
    <w:p w:rsidR="00CA69B1" w:rsidRDefault="00CA69B1"/>
    <w:p w:rsidR="00CA69B1" w:rsidRPr="008642D2" w:rsidRDefault="00CA69B1" w:rsidP="00E06E73">
      <w:pPr>
        <w:pStyle w:val="a5"/>
        <w:rPr>
          <w:lang w:val="ru-RU"/>
        </w:rPr>
      </w:pPr>
      <w:r w:rsidRPr="008642D2">
        <w:rPr>
          <w:lang w:val="ru-RU"/>
        </w:rPr>
        <w:t xml:space="preserve">В </w:t>
      </w:r>
      <w:r w:rsidR="00E06E73">
        <w:rPr>
          <w:lang w:val="ru-RU"/>
        </w:rPr>
        <w:t>актуализированной на 2027 год</w:t>
      </w:r>
      <w:r w:rsidR="002A298E" w:rsidRPr="008642D2">
        <w:rPr>
          <w:lang w:val="ru-RU"/>
        </w:rPr>
        <w:t xml:space="preserve"> </w:t>
      </w:r>
      <w:r w:rsidRPr="008642D2">
        <w:rPr>
          <w:lang w:val="ru-RU"/>
        </w:rPr>
        <w:t xml:space="preserve">Схеме теплоснабжения г. Череповца на период </w:t>
      </w:r>
      <w:r w:rsidR="00321660" w:rsidRPr="008642D2">
        <w:rPr>
          <w:lang w:val="ru-RU"/>
        </w:rPr>
        <w:t>2025</w:t>
      </w:r>
      <w:r w:rsidRPr="008642D2">
        <w:rPr>
          <w:lang w:val="ru-RU"/>
        </w:rPr>
        <w:t>– 204</w:t>
      </w:r>
      <w:r w:rsidR="001B62CA" w:rsidRPr="008642D2">
        <w:rPr>
          <w:lang w:val="ru-RU"/>
        </w:rPr>
        <w:t>5</w:t>
      </w:r>
      <w:r w:rsidRPr="008642D2">
        <w:rPr>
          <w:lang w:val="ru-RU"/>
        </w:rPr>
        <w:t xml:space="preserve"> гг. вывод в резерв и (или) вывод из эксплуатации котельных при передаче тепловых нагрузок на другие источники тепловой энергии не предусматривается.</w:t>
      </w:r>
    </w:p>
    <w:p w:rsidR="00E24B3F" w:rsidRDefault="00E24B3F"/>
    <w:p w:rsidR="00981571" w:rsidRDefault="00E24B3F" w:rsidP="00981571">
      <w:pPr>
        <w:pStyle w:val="13"/>
        <w:outlineLvl w:val="0"/>
      </w:pPr>
      <w:bookmarkStart w:id="20" w:name="_Toc226898978"/>
      <w:r>
        <w:t>О</w:t>
      </w:r>
      <w:r w:rsidRPr="00E24B3F">
        <w:t>боснование организации индивидуального теплоснабжения в зонах заст</w:t>
      </w:r>
      <w:r>
        <w:t>ройки города малоэтажными жилыми зданиями.</w:t>
      </w:r>
      <w:bookmarkEnd w:id="20"/>
    </w:p>
    <w:p w:rsidR="002A298E" w:rsidRDefault="002A298E" w:rsidP="00981571">
      <w:pPr>
        <w:pStyle w:val="a5"/>
        <w:rPr>
          <w:lang w:val="ru-RU"/>
        </w:rPr>
      </w:pPr>
    </w:p>
    <w:p w:rsidR="00981571" w:rsidRDefault="00981571" w:rsidP="00BB2668">
      <w:pPr>
        <w:pStyle w:val="a5"/>
        <w:ind w:firstLine="709"/>
        <w:jc w:val="both"/>
        <w:rPr>
          <w:lang w:val="ru-RU"/>
        </w:rPr>
      </w:pPr>
      <w:r>
        <w:rPr>
          <w:lang w:val="ru-RU"/>
        </w:rPr>
        <w:t>Согласно Генеральному плану города Череповца в зонах застройки города малоэтажными жилыми зданиями предусмотрен</w:t>
      </w:r>
      <w:r w:rsidR="00BB2668">
        <w:rPr>
          <w:lang w:val="ru-RU"/>
        </w:rPr>
        <w:t>о индивидуальное теплоснабжение.</w:t>
      </w:r>
    </w:p>
    <w:p w:rsidR="00B833D3" w:rsidRPr="00870EB1" w:rsidRDefault="00B833D3" w:rsidP="00B833D3">
      <w:pPr>
        <w:pStyle w:val="a5"/>
        <w:numPr>
          <w:ilvl w:val="0"/>
          <w:numId w:val="12"/>
        </w:numPr>
        <w:rPr>
          <w:lang w:val="ru-RU"/>
        </w:rPr>
      </w:pPr>
      <w:r w:rsidRPr="00870EB1">
        <w:rPr>
          <w:lang w:val="ru-RU"/>
        </w:rPr>
        <w:t>127-130 микрорайоны Зашекснинского района</w:t>
      </w:r>
      <w:r>
        <w:t> </w:t>
      </w:r>
      <w:r w:rsidRPr="00870EB1">
        <w:rPr>
          <w:lang w:val="ru-RU"/>
        </w:rPr>
        <w:t>–локальная котельная мощностью 1,3 Гкал/час и автономные индустриальные 2</w:t>
      </w:r>
      <w:r w:rsidRPr="00870EB1">
        <w:rPr>
          <w:lang w:val="ru-RU"/>
        </w:rPr>
        <w:noBreakHyphen/>
        <w:t>х функциональные теплогенераторы, обеспечивающие потребности отопления и горячего водоснабжения потребителей.</w:t>
      </w:r>
    </w:p>
    <w:p w:rsidR="00B833D3" w:rsidRPr="0080471A" w:rsidRDefault="00B833D3" w:rsidP="00B833D3">
      <w:pPr>
        <w:pStyle w:val="a5"/>
        <w:numPr>
          <w:ilvl w:val="0"/>
          <w:numId w:val="12"/>
        </w:numPr>
        <w:rPr>
          <w:lang w:val="ru-RU"/>
        </w:rPr>
      </w:pPr>
      <w:r w:rsidRPr="0080471A">
        <w:rPr>
          <w:lang w:val="ru-RU"/>
        </w:rPr>
        <w:t>147 микрорайон Зашекснинского района</w:t>
      </w:r>
      <w:r>
        <w:t> </w:t>
      </w:r>
      <w:r w:rsidRPr="0080471A">
        <w:rPr>
          <w:lang w:val="ru-RU"/>
        </w:rPr>
        <w:t>–автономные индустриальные 2</w:t>
      </w:r>
      <w:r w:rsidRPr="0080471A">
        <w:rPr>
          <w:lang w:val="ru-RU"/>
        </w:rPr>
        <w:noBreakHyphen/>
        <w:t>х функциональные теплогенераторы, обеспечивающие потребности отопления и горячего водоснабжения потребителей.</w:t>
      </w:r>
    </w:p>
    <w:p w:rsidR="00B833D3" w:rsidRDefault="00B833D3" w:rsidP="00B833D3">
      <w:pPr>
        <w:pStyle w:val="a5"/>
        <w:numPr>
          <w:ilvl w:val="0"/>
          <w:numId w:val="12"/>
        </w:numPr>
        <w:jc w:val="both"/>
        <w:rPr>
          <w:lang w:val="ru-RU"/>
        </w:rPr>
      </w:pPr>
      <w:r w:rsidRPr="00684EE8">
        <w:rPr>
          <w:lang w:val="ru-RU"/>
        </w:rPr>
        <w:t>Малоэтажная жилая застройка для многодетных семей в восточной части Заягорбского района и северо-восточнее 26 мкр. – автономные индустриальные 2</w:t>
      </w:r>
      <w:r w:rsidRPr="00684EE8">
        <w:rPr>
          <w:lang w:val="ru-RU"/>
        </w:rPr>
        <w:noBreakHyphen/>
        <w:t>х функциональные теплогенераторы, обеспечивающие потребности отопления и горячего водоснабжения потребителей.</w:t>
      </w:r>
    </w:p>
    <w:p w:rsidR="00B833D3" w:rsidRDefault="00B833D3" w:rsidP="00BB2668">
      <w:pPr>
        <w:pStyle w:val="a5"/>
        <w:ind w:firstLine="709"/>
        <w:jc w:val="both"/>
        <w:rPr>
          <w:lang w:val="ru-RU"/>
        </w:rPr>
      </w:pPr>
    </w:p>
    <w:p w:rsidR="001B62CA" w:rsidRDefault="001B62CA" w:rsidP="00BB2668">
      <w:pPr>
        <w:pStyle w:val="a5"/>
        <w:ind w:firstLine="709"/>
        <w:jc w:val="both"/>
        <w:rPr>
          <w:lang w:val="ru-RU"/>
        </w:rPr>
      </w:pPr>
    </w:p>
    <w:p w:rsidR="001B62CA" w:rsidRPr="00BB2668" w:rsidRDefault="001B62CA" w:rsidP="00BB2668">
      <w:pPr>
        <w:pStyle w:val="a5"/>
        <w:ind w:firstLine="709"/>
        <w:jc w:val="both"/>
        <w:rPr>
          <w:lang w:val="ru-RU"/>
        </w:rPr>
        <w:sectPr w:rsidR="001B62CA" w:rsidRPr="00BB2668" w:rsidSect="00870EB1">
          <w:pgSz w:w="11910" w:h="16840"/>
          <w:pgMar w:top="1134" w:right="567" w:bottom="1134" w:left="1701" w:header="0" w:footer="422" w:gutter="0"/>
          <w:cols w:space="720"/>
          <w:docGrid w:linePitch="299"/>
        </w:sectPr>
      </w:pPr>
    </w:p>
    <w:p w:rsidR="00C54E67" w:rsidRPr="009E71D6" w:rsidRDefault="002B0957" w:rsidP="00C54E67">
      <w:pPr>
        <w:pStyle w:val="13"/>
        <w:outlineLvl w:val="0"/>
      </w:pPr>
      <w:bookmarkStart w:id="21" w:name="_Toc37485086"/>
      <w:bookmarkStart w:id="22" w:name="_Toc226898979"/>
      <w:r w:rsidRPr="009E71D6">
        <w:lastRenderedPageBreak/>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bookmarkEnd w:id="21"/>
      <w:bookmarkEnd w:id="22"/>
    </w:p>
    <w:p w:rsidR="002A298E" w:rsidRPr="00321660" w:rsidRDefault="002A298E" w:rsidP="005814B5">
      <w:pPr>
        <w:pStyle w:val="a5"/>
        <w:rPr>
          <w:b/>
          <w:color w:val="FF0000"/>
          <w:lang w:val="ru-RU" w:eastAsia="ru-RU"/>
        </w:rPr>
      </w:pPr>
    </w:p>
    <w:p w:rsidR="005814B5" w:rsidRPr="005814B5" w:rsidRDefault="005814B5" w:rsidP="002A298E">
      <w:pPr>
        <w:pStyle w:val="a5"/>
        <w:ind w:firstLine="709"/>
        <w:jc w:val="both"/>
        <w:rPr>
          <w:lang w:val="ru-RU"/>
        </w:rPr>
      </w:pPr>
      <w:r w:rsidRPr="005814B5">
        <w:rPr>
          <w:lang w:val="ru-RU"/>
        </w:rPr>
        <w:t>В табл</w:t>
      </w:r>
      <w:r w:rsidR="00BB2668">
        <w:rPr>
          <w:lang w:val="ru-RU"/>
        </w:rPr>
        <w:t>ице</w:t>
      </w:r>
      <w:r w:rsidRPr="005814B5">
        <w:rPr>
          <w:lang w:val="ru-RU"/>
        </w:rPr>
        <w:t xml:space="preserve"> представлены перспективные балансы тепловой мощности и теплов</w:t>
      </w:r>
      <w:r>
        <w:rPr>
          <w:lang w:val="ru-RU"/>
        </w:rPr>
        <w:t>ой нагрузки в зонах действия источников тепловой энергии по годам на период до 204</w:t>
      </w:r>
      <w:r w:rsidR="00B833D3">
        <w:rPr>
          <w:lang w:val="ru-RU"/>
        </w:rPr>
        <w:t>5</w:t>
      </w:r>
      <w:r w:rsidRPr="005814B5">
        <w:rPr>
          <w:lang w:val="ru-RU"/>
        </w:rPr>
        <w:t xml:space="preserve"> г.</w:t>
      </w:r>
    </w:p>
    <w:p w:rsidR="00957251" w:rsidRDefault="005814B5" w:rsidP="002A298E">
      <w:pPr>
        <w:pStyle w:val="a5"/>
        <w:ind w:firstLine="709"/>
        <w:jc w:val="both"/>
        <w:rPr>
          <w:lang w:val="ru-RU"/>
        </w:rPr>
      </w:pPr>
      <w:r w:rsidRPr="005814B5">
        <w:rPr>
          <w:lang w:val="ru-RU"/>
        </w:rPr>
        <w:t>В результате анализа данных можно сделать вывод, что реализация предложе</w:t>
      </w:r>
      <w:r>
        <w:rPr>
          <w:lang w:val="ru-RU"/>
        </w:rPr>
        <w:t>нных мероприятий по развитию котельных</w:t>
      </w:r>
      <w:r w:rsidRPr="005814B5">
        <w:rPr>
          <w:lang w:val="ru-RU"/>
        </w:rPr>
        <w:t xml:space="preserve"> позволит обеспечить качественное теплоснабжения потребителей в тече</w:t>
      </w:r>
      <w:r>
        <w:rPr>
          <w:lang w:val="ru-RU"/>
        </w:rPr>
        <w:t>нии всего периода планирования.</w:t>
      </w:r>
    </w:p>
    <w:p w:rsidR="00750348" w:rsidRDefault="003071C9" w:rsidP="003071C9">
      <w:pPr>
        <w:pStyle w:val="a5"/>
        <w:ind w:firstLine="0"/>
        <w:jc w:val="right"/>
        <w:rPr>
          <w:lang w:val="ru-RU"/>
        </w:rPr>
      </w:pPr>
      <w:r>
        <w:rPr>
          <w:lang w:val="ru-RU"/>
        </w:rPr>
        <w:t>Таблица 12.</w:t>
      </w:r>
    </w:p>
    <w:tbl>
      <w:tblPr>
        <w:tblStyle w:val="114"/>
        <w:tblW w:w="22221" w:type="dxa"/>
        <w:tblLook w:val="04A0" w:firstRow="1" w:lastRow="0" w:firstColumn="1" w:lastColumn="0" w:noHBand="0" w:noVBand="1"/>
      </w:tblPr>
      <w:tblGrid>
        <w:gridCol w:w="1568"/>
        <w:gridCol w:w="2218"/>
        <w:gridCol w:w="877"/>
        <w:gridCol w:w="878"/>
        <w:gridCol w:w="878"/>
        <w:gridCol w:w="878"/>
        <w:gridCol w:w="878"/>
        <w:gridCol w:w="878"/>
        <w:gridCol w:w="878"/>
        <w:gridCol w:w="877"/>
        <w:gridCol w:w="878"/>
        <w:gridCol w:w="878"/>
        <w:gridCol w:w="878"/>
        <w:gridCol w:w="878"/>
        <w:gridCol w:w="878"/>
        <w:gridCol w:w="878"/>
        <w:gridCol w:w="877"/>
        <w:gridCol w:w="878"/>
        <w:gridCol w:w="878"/>
        <w:gridCol w:w="878"/>
        <w:gridCol w:w="878"/>
        <w:gridCol w:w="878"/>
        <w:gridCol w:w="878"/>
      </w:tblGrid>
      <w:tr w:rsidR="00750348" w:rsidRPr="00750348" w:rsidTr="003071C9">
        <w:trPr>
          <w:trHeight w:val="920"/>
          <w:tblHeader/>
        </w:trPr>
        <w:tc>
          <w:tcPr>
            <w:tcW w:w="1568" w:type="dxa"/>
            <w:vAlign w:val="center"/>
            <w:hideMark/>
          </w:tcPr>
          <w:p w:rsidR="00750348" w:rsidRPr="00750348" w:rsidRDefault="00750348" w:rsidP="00750348">
            <w:pPr>
              <w:jc w:val="center"/>
              <w:rPr>
                <w:color w:val="000000"/>
              </w:rPr>
            </w:pPr>
            <w:r w:rsidRPr="00750348">
              <w:rPr>
                <w:color w:val="000000"/>
              </w:rPr>
              <w:t>Источники тепловой энергии.</w:t>
            </w:r>
          </w:p>
        </w:tc>
        <w:tc>
          <w:tcPr>
            <w:tcW w:w="2218" w:type="dxa"/>
            <w:vAlign w:val="center"/>
            <w:hideMark/>
          </w:tcPr>
          <w:p w:rsidR="00750348" w:rsidRPr="00750348" w:rsidRDefault="00750348" w:rsidP="00750348">
            <w:pPr>
              <w:jc w:val="center"/>
              <w:rPr>
                <w:color w:val="000000"/>
              </w:rPr>
            </w:pPr>
            <w:r w:rsidRPr="00750348">
              <w:rPr>
                <w:color w:val="000000"/>
              </w:rPr>
              <w:t>Наименование показателя</w:t>
            </w:r>
          </w:p>
        </w:tc>
        <w:tc>
          <w:tcPr>
            <w:tcW w:w="877" w:type="dxa"/>
            <w:vAlign w:val="center"/>
            <w:hideMark/>
          </w:tcPr>
          <w:p w:rsidR="00750348" w:rsidRPr="00750348" w:rsidRDefault="00750348" w:rsidP="00750348">
            <w:pPr>
              <w:jc w:val="center"/>
              <w:rPr>
                <w:color w:val="000000"/>
              </w:rPr>
            </w:pPr>
            <w:r w:rsidRPr="00750348">
              <w:rPr>
                <w:color w:val="000000"/>
              </w:rPr>
              <w:t>2025</w:t>
            </w:r>
          </w:p>
        </w:tc>
        <w:tc>
          <w:tcPr>
            <w:tcW w:w="878" w:type="dxa"/>
            <w:vAlign w:val="center"/>
            <w:hideMark/>
          </w:tcPr>
          <w:p w:rsidR="00750348" w:rsidRPr="00750348" w:rsidRDefault="00750348" w:rsidP="00750348">
            <w:pPr>
              <w:jc w:val="center"/>
              <w:rPr>
                <w:color w:val="000000"/>
              </w:rPr>
            </w:pPr>
            <w:r w:rsidRPr="00750348">
              <w:rPr>
                <w:color w:val="000000"/>
              </w:rPr>
              <w:t>2026</w:t>
            </w:r>
          </w:p>
        </w:tc>
        <w:tc>
          <w:tcPr>
            <w:tcW w:w="878" w:type="dxa"/>
            <w:vAlign w:val="center"/>
            <w:hideMark/>
          </w:tcPr>
          <w:p w:rsidR="00750348" w:rsidRPr="00750348" w:rsidRDefault="00750348" w:rsidP="00750348">
            <w:pPr>
              <w:jc w:val="center"/>
              <w:rPr>
                <w:color w:val="000000"/>
              </w:rPr>
            </w:pPr>
            <w:r w:rsidRPr="00750348">
              <w:rPr>
                <w:color w:val="000000"/>
              </w:rPr>
              <w:t>2027</w:t>
            </w:r>
          </w:p>
        </w:tc>
        <w:tc>
          <w:tcPr>
            <w:tcW w:w="878" w:type="dxa"/>
            <w:vAlign w:val="center"/>
            <w:hideMark/>
          </w:tcPr>
          <w:p w:rsidR="00750348" w:rsidRPr="00750348" w:rsidRDefault="00750348" w:rsidP="00750348">
            <w:pPr>
              <w:jc w:val="center"/>
              <w:rPr>
                <w:color w:val="000000"/>
              </w:rPr>
            </w:pPr>
            <w:r w:rsidRPr="00750348">
              <w:rPr>
                <w:color w:val="000000"/>
              </w:rPr>
              <w:t>2028</w:t>
            </w:r>
          </w:p>
        </w:tc>
        <w:tc>
          <w:tcPr>
            <w:tcW w:w="878" w:type="dxa"/>
            <w:vAlign w:val="center"/>
            <w:hideMark/>
          </w:tcPr>
          <w:p w:rsidR="00750348" w:rsidRPr="00750348" w:rsidRDefault="00750348" w:rsidP="00750348">
            <w:pPr>
              <w:jc w:val="center"/>
              <w:rPr>
                <w:color w:val="000000"/>
              </w:rPr>
            </w:pPr>
            <w:r w:rsidRPr="00750348">
              <w:rPr>
                <w:color w:val="000000"/>
              </w:rPr>
              <w:t>2029</w:t>
            </w:r>
          </w:p>
        </w:tc>
        <w:tc>
          <w:tcPr>
            <w:tcW w:w="878" w:type="dxa"/>
            <w:vAlign w:val="center"/>
            <w:hideMark/>
          </w:tcPr>
          <w:p w:rsidR="00750348" w:rsidRPr="00750348" w:rsidRDefault="00750348" w:rsidP="00750348">
            <w:pPr>
              <w:jc w:val="center"/>
              <w:rPr>
                <w:color w:val="000000"/>
              </w:rPr>
            </w:pPr>
            <w:r w:rsidRPr="00750348">
              <w:rPr>
                <w:color w:val="000000"/>
              </w:rPr>
              <w:t>2030</w:t>
            </w:r>
          </w:p>
        </w:tc>
        <w:tc>
          <w:tcPr>
            <w:tcW w:w="878" w:type="dxa"/>
            <w:vAlign w:val="center"/>
            <w:hideMark/>
          </w:tcPr>
          <w:p w:rsidR="00750348" w:rsidRPr="00750348" w:rsidRDefault="00750348" w:rsidP="00750348">
            <w:pPr>
              <w:jc w:val="center"/>
              <w:rPr>
                <w:color w:val="000000"/>
              </w:rPr>
            </w:pPr>
            <w:r w:rsidRPr="00750348">
              <w:rPr>
                <w:color w:val="000000"/>
              </w:rPr>
              <w:t>2031</w:t>
            </w:r>
          </w:p>
        </w:tc>
        <w:tc>
          <w:tcPr>
            <w:tcW w:w="877" w:type="dxa"/>
            <w:vAlign w:val="center"/>
            <w:hideMark/>
          </w:tcPr>
          <w:p w:rsidR="00750348" w:rsidRPr="00750348" w:rsidRDefault="00750348" w:rsidP="00750348">
            <w:pPr>
              <w:jc w:val="center"/>
              <w:rPr>
                <w:color w:val="000000"/>
              </w:rPr>
            </w:pPr>
            <w:r w:rsidRPr="00750348">
              <w:rPr>
                <w:color w:val="000000"/>
              </w:rPr>
              <w:t>2032</w:t>
            </w:r>
          </w:p>
        </w:tc>
        <w:tc>
          <w:tcPr>
            <w:tcW w:w="878" w:type="dxa"/>
            <w:vAlign w:val="center"/>
            <w:hideMark/>
          </w:tcPr>
          <w:p w:rsidR="00750348" w:rsidRPr="00750348" w:rsidRDefault="00750348" w:rsidP="00750348">
            <w:pPr>
              <w:jc w:val="center"/>
              <w:rPr>
                <w:color w:val="000000"/>
              </w:rPr>
            </w:pPr>
            <w:r w:rsidRPr="00750348">
              <w:rPr>
                <w:color w:val="000000"/>
              </w:rPr>
              <w:t>2033</w:t>
            </w:r>
          </w:p>
        </w:tc>
        <w:tc>
          <w:tcPr>
            <w:tcW w:w="878" w:type="dxa"/>
            <w:vAlign w:val="center"/>
            <w:hideMark/>
          </w:tcPr>
          <w:p w:rsidR="00750348" w:rsidRPr="00750348" w:rsidRDefault="00750348" w:rsidP="00750348">
            <w:pPr>
              <w:jc w:val="center"/>
              <w:rPr>
                <w:color w:val="000000"/>
              </w:rPr>
            </w:pPr>
            <w:r w:rsidRPr="00750348">
              <w:rPr>
                <w:color w:val="000000"/>
              </w:rPr>
              <w:t>2034</w:t>
            </w:r>
          </w:p>
        </w:tc>
        <w:tc>
          <w:tcPr>
            <w:tcW w:w="878" w:type="dxa"/>
            <w:vAlign w:val="center"/>
            <w:hideMark/>
          </w:tcPr>
          <w:p w:rsidR="00750348" w:rsidRPr="00750348" w:rsidRDefault="00750348" w:rsidP="00750348">
            <w:pPr>
              <w:jc w:val="center"/>
              <w:rPr>
                <w:color w:val="000000"/>
              </w:rPr>
            </w:pPr>
            <w:r w:rsidRPr="00750348">
              <w:rPr>
                <w:color w:val="000000"/>
              </w:rPr>
              <w:t>2035</w:t>
            </w:r>
          </w:p>
        </w:tc>
        <w:tc>
          <w:tcPr>
            <w:tcW w:w="878" w:type="dxa"/>
            <w:vAlign w:val="center"/>
            <w:hideMark/>
          </w:tcPr>
          <w:p w:rsidR="00750348" w:rsidRPr="00750348" w:rsidRDefault="00750348" w:rsidP="00750348">
            <w:pPr>
              <w:jc w:val="center"/>
              <w:rPr>
                <w:color w:val="000000"/>
              </w:rPr>
            </w:pPr>
            <w:r w:rsidRPr="00750348">
              <w:rPr>
                <w:color w:val="000000"/>
              </w:rPr>
              <w:t>2036</w:t>
            </w:r>
          </w:p>
        </w:tc>
        <w:tc>
          <w:tcPr>
            <w:tcW w:w="878" w:type="dxa"/>
            <w:vAlign w:val="center"/>
            <w:hideMark/>
          </w:tcPr>
          <w:p w:rsidR="00750348" w:rsidRPr="00750348" w:rsidRDefault="00750348" w:rsidP="00750348">
            <w:pPr>
              <w:jc w:val="center"/>
              <w:rPr>
                <w:color w:val="000000"/>
              </w:rPr>
            </w:pPr>
            <w:r w:rsidRPr="00750348">
              <w:rPr>
                <w:color w:val="000000"/>
              </w:rPr>
              <w:t>2037</w:t>
            </w:r>
          </w:p>
        </w:tc>
        <w:tc>
          <w:tcPr>
            <w:tcW w:w="878" w:type="dxa"/>
            <w:vAlign w:val="center"/>
            <w:hideMark/>
          </w:tcPr>
          <w:p w:rsidR="00750348" w:rsidRPr="00750348" w:rsidRDefault="00750348" w:rsidP="00750348">
            <w:pPr>
              <w:jc w:val="center"/>
              <w:rPr>
                <w:color w:val="000000"/>
              </w:rPr>
            </w:pPr>
            <w:r w:rsidRPr="00750348">
              <w:rPr>
                <w:color w:val="000000"/>
              </w:rPr>
              <w:t>2038</w:t>
            </w:r>
          </w:p>
        </w:tc>
        <w:tc>
          <w:tcPr>
            <w:tcW w:w="877" w:type="dxa"/>
            <w:vAlign w:val="center"/>
            <w:hideMark/>
          </w:tcPr>
          <w:p w:rsidR="00750348" w:rsidRPr="00750348" w:rsidRDefault="00750348" w:rsidP="00750348">
            <w:pPr>
              <w:jc w:val="center"/>
              <w:rPr>
                <w:color w:val="000000"/>
              </w:rPr>
            </w:pPr>
            <w:r w:rsidRPr="00750348">
              <w:rPr>
                <w:color w:val="000000"/>
              </w:rPr>
              <w:t>2039</w:t>
            </w:r>
          </w:p>
        </w:tc>
        <w:tc>
          <w:tcPr>
            <w:tcW w:w="878" w:type="dxa"/>
            <w:vAlign w:val="center"/>
            <w:hideMark/>
          </w:tcPr>
          <w:p w:rsidR="00750348" w:rsidRPr="00750348" w:rsidRDefault="00750348" w:rsidP="00750348">
            <w:pPr>
              <w:jc w:val="center"/>
              <w:rPr>
                <w:color w:val="000000"/>
              </w:rPr>
            </w:pPr>
            <w:r w:rsidRPr="00750348">
              <w:rPr>
                <w:color w:val="000000"/>
              </w:rPr>
              <w:t>2040</w:t>
            </w:r>
          </w:p>
        </w:tc>
        <w:tc>
          <w:tcPr>
            <w:tcW w:w="878" w:type="dxa"/>
            <w:vAlign w:val="center"/>
            <w:hideMark/>
          </w:tcPr>
          <w:p w:rsidR="00750348" w:rsidRPr="00750348" w:rsidRDefault="00750348" w:rsidP="00750348">
            <w:pPr>
              <w:jc w:val="center"/>
              <w:rPr>
                <w:color w:val="000000"/>
              </w:rPr>
            </w:pPr>
            <w:r w:rsidRPr="00750348">
              <w:rPr>
                <w:color w:val="000000"/>
              </w:rPr>
              <w:t>2041</w:t>
            </w:r>
          </w:p>
        </w:tc>
        <w:tc>
          <w:tcPr>
            <w:tcW w:w="878" w:type="dxa"/>
            <w:vAlign w:val="center"/>
            <w:hideMark/>
          </w:tcPr>
          <w:p w:rsidR="00750348" w:rsidRPr="00750348" w:rsidRDefault="00750348" w:rsidP="00750348">
            <w:pPr>
              <w:jc w:val="center"/>
              <w:rPr>
                <w:color w:val="000000"/>
              </w:rPr>
            </w:pPr>
            <w:r w:rsidRPr="00750348">
              <w:rPr>
                <w:color w:val="000000"/>
              </w:rPr>
              <w:t>2042</w:t>
            </w:r>
          </w:p>
        </w:tc>
        <w:tc>
          <w:tcPr>
            <w:tcW w:w="878" w:type="dxa"/>
            <w:vAlign w:val="center"/>
            <w:hideMark/>
          </w:tcPr>
          <w:p w:rsidR="00750348" w:rsidRPr="00750348" w:rsidRDefault="00750348" w:rsidP="00750348">
            <w:pPr>
              <w:jc w:val="center"/>
              <w:rPr>
                <w:color w:val="000000"/>
              </w:rPr>
            </w:pPr>
            <w:r w:rsidRPr="00750348">
              <w:rPr>
                <w:color w:val="000000"/>
              </w:rPr>
              <w:t>2043</w:t>
            </w:r>
          </w:p>
        </w:tc>
        <w:tc>
          <w:tcPr>
            <w:tcW w:w="878" w:type="dxa"/>
            <w:vAlign w:val="center"/>
            <w:hideMark/>
          </w:tcPr>
          <w:p w:rsidR="00750348" w:rsidRPr="00750348" w:rsidRDefault="00750348" w:rsidP="00750348">
            <w:pPr>
              <w:jc w:val="center"/>
              <w:rPr>
                <w:color w:val="000000"/>
              </w:rPr>
            </w:pPr>
            <w:r w:rsidRPr="00750348">
              <w:rPr>
                <w:color w:val="000000"/>
              </w:rPr>
              <w:t>2044</w:t>
            </w:r>
          </w:p>
        </w:tc>
        <w:tc>
          <w:tcPr>
            <w:tcW w:w="878" w:type="dxa"/>
            <w:vAlign w:val="center"/>
            <w:hideMark/>
          </w:tcPr>
          <w:p w:rsidR="00750348" w:rsidRPr="00750348" w:rsidRDefault="00750348" w:rsidP="00750348">
            <w:pPr>
              <w:jc w:val="center"/>
              <w:rPr>
                <w:color w:val="000000"/>
              </w:rPr>
            </w:pPr>
            <w:r w:rsidRPr="00750348">
              <w:rPr>
                <w:color w:val="000000"/>
              </w:rPr>
              <w:t>2045</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№1</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7"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7"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c>
          <w:tcPr>
            <w:tcW w:w="878" w:type="dxa"/>
            <w:vAlign w:val="center"/>
            <w:hideMark/>
          </w:tcPr>
          <w:p w:rsidR="00750348" w:rsidRPr="00750348" w:rsidRDefault="00750348" w:rsidP="00750348">
            <w:pPr>
              <w:jc w:val="center"/>
              <w:rPr>
                <w:color w:val="000000"/>
              </w:rPr>
            </w:pPr>
            <w:r w:rsidRPr="00750348">
              <w:rPr>
                <w:color w:val="000000"/>
              </w:rPr>
              <w:t>169</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150,08</w:t>
            </w:r>
          </w:p>
        </w:tc>
        <w:tc>
          <w:tcPr>
            <w:tcW w:w="878" w:type="dxa"/>
            <w:vAlign w:val="center"/>
            <w:hideMark/>
          </w:tcPr>
          <w:p w:rsidR="00750348" w:rsidRPr="00750348" w:rsidRDefault="00750348" w:rsidP="00750348">
            <w:pPr>
              <w:jc w:val="center"/>
              <w:rPr>
                <w:color w:val="000000"/>
              </w:rPr>
            </w:pPr>
            <w:r w:rsidRPr="00750348">
              <w:rPr>
                <w:color w:val="000000"/>
              </w:rPr>
              <w:t>150,08</w:t>
            </w:r>
          </w:p>
        </w:tc>
        <w:tc>
          <w:tcPr>
            <w:tcW w:w="878" w:type="dxa"/>
            <w:vAlign w:val="center"/>
            <w:hideMark/>
          </w:tcPr>
          <w:p w:rsidR="00750348" w:rsidRPr="00750348" w:rsidRDefault="00750348" w:rsidP="00750348">
            <w:pPr>
              <w:jc w:val="center"/>
              <w:rPr>
                <w:color w:val="000000"/>
              </w:rPr>
            </w:pPr>
            <w:r w:rsidRPr="00750348">
              <w:rPr>
                <w:color w:val="000000"/>
              </w:rPr>
              <w:t>150,08</w:t>
            </w:r>
          </w:p>
        </w:tc>
        <w:tc>
          <w:tcPr>
            <w:tcW w:w="878" w:type="dxa"/>
            <w:vAlign w:val="center"/>
            <w:hideMark/>
          </w:tcPr>
          <w:p w:rsidR="00750348" w:rsidRPr="00750348" w:rsidRDefault="00750348" w:rsidP="00750348">
            <w:pPr>
              <w:jc w:val="center"/>
              <w:rPr>
                <w:color w:val="000000"/>
              </w:rPr>
            </w:pPr>
            <w:r w:rsidRPr="00750348">
              <w:rPr>
                <w:color w:val="000000"/>
              </w:rPr>
              <w:t>150,5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7"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7"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c>
          <w:tcPr>
            <w:tcW w:w="878" w:type="dxa"/>
            <w:vAlign w:val="center"/>
            <w:hideMark/>
          </w:tcPr>
          <w:p w:rsidR="00750348" w:rsidRPr="00750348" w:rsidRDefault="00750348" w:rsidP="00750348">
            <w:pPr>
              <w:jc w:val="center"/>
              <w:rPr>
                <w:color w:val="000000"/>
              </w:rPr>
            </w:pPr>
            <w:r w:rsidRPr="00750348">
              <w:rPr>
                <w:color w:val="000000"/>
              </w:rPr>
              <w:t>160,5</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7"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7"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c>
          <w:tcPr>
            <w:tcW w:w="878" w:type="dxa"/>
            <w:vAlign w:val="center"/>
            <w:hideMark/>
          </w:tcPr>
          <w:p w:rsidR="00750348" w:rsidRPr="00750348" w:rsidRDefault="00750348" w:rsidP="00750348">
            <w:pPr>
              <w:jc w:val="center"/>
              <w:rPr>
                <w:color w:val="000000"/>
              </w:rPr>
            </w:pPr>
            <w:r w:rsidRPr="00750348">
              <w:rPr>
                <w:color w:val="000000"/>
              </w:rPr>
              <w:t>1,2</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148,88</w:t>
            </w:r>
          </w:p>
        </w:tc>
        <w:tc>
          <w:tcPr>
            <w:tcW w:w="878" w:type="dxa"/>
            <w:vAlign w:val="center"/>
            <w:hideMark/>
          </w:tcPr>
          <w:p w:rsidR="00750348" w:rsidRPr="00750348" w:rsidRDefault="00750348" w:rsidP="00750348">
            <w:pPr>
              <w:jc w:val="center"/>
              <w:rPr>
                <w:color w:val="000000"/>
              </w:rPr>
            </w:pPr>
            <w:r w:rsidRPr="00750348">
              <w:rPr>
                <w:color w:val="000000"/>
              </w:rPr>
              <w:t>148,88</w:t>
            </w:r>
          </w:p>
        </w:tc>
        <w:tc>
          <w:tcPr>
            <w:tcW w:w="878" w:type="dxa"/>
            <w:vAlign w:val="center"/>
            <w:hideMark/>
          </w:tcPr>
          <w:p w:rsidR="00750348" w:rsidRPr="00750348" w:rsidRDefault="00750348" w:rsidP="00750348">
            <w:pPr>
              <w:jc w:val="center"/>
              <w:rPr>
                <w:color w:val="000000"/>
              </w:rPr>
            </w:pPr>
            <w:r w:rsidRPr="00750348">
              <w:rPr>
                <w:color w:val="000000"/>
              </w:rPr>
              <w:t>148,88</w:t>
            </w:r>
          </w:p>
        </w:tc>
        <w:tc>
          <w:tcPr>
            <w:tcW w:w="878" w:type="dxa"/>
            <w:vAlign w:val="center"/>
            <w:hideMark/>
          </w:tcPr>
          <w:p w:rsidR="00750348" w:rsidRPr="00750348" w:rsidRDefault="00750348" w:rsidP="00750348">
            <w:pPr>
              <w:jc w:val="center"/>
              <w:rPr>
                <w:color w:val="000000"/>
              </w:rPr>
            </w:pPr>
            <w:r w:rsidRPr="00750348">
              <w:rPr>
                <w:color w:val="000000"/>
              </w:rPr>
              <w:t>149,3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7"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7"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c>
          <w:tcPr>
            <w:tcW w:w="878" w:type="dxa"/>
            <w:vAlign w:val="center"/>
            <w:hideMark/>
          </w:tcPr>
          <w:p w:rsidR="00750348" w:rsidRPr="00750348" w:rsidRDefault="00750348" w:rsidP="00750348">
            <w:pPr>
              <w:jc w:val="center"/>
              <w:rPr>
                <w:color w:val="000000"/>
              </w:rPr>
            </w:pPr>
            <w:r w:rsidRPr="00750348">
              <w:rPr>
                <w:color w:val="000000"/>
              </w:rPr>
              <w:t>159,3</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7"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7"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c>
          <w:tcPr>
            <w:tcW w:w="878" w:type="dxa"/>
            <w:vAlign w:val="center"/>
            <w:hideMark/>
          </w:tcPr>
          <w:p w:rsidR="00750348" w:rsidRPr="00750348" w:rsidRDefault="00750348" w:rsidP="00750348">
            <w:pPr>
              <w:jc w:val="center"/>
              <w:rPr>
                <w:color w:val="000000"/>
              </w:rPr>
            </w:pPr>
            <w:r w:rsidRPr="00750348">
              <w:rPr>
                <w:color w:val="000000"/>
              </w:rPr>
              <w:t>10,3</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168,24</w:t>
            </w:r>
          </w:p>
        </w:tc>
        <w:tc>
          <w:tcPr>
            <w:tcW w:w="878" w:type="dxa"/>
            <w:vAlign w:val="center"/>
            <w:hideMark/>
          </w:tcPr>
          <w:p w:rsidR="00750348" w:rsidRPr="00750348" w:rsidRDefault="00750348" w:rsidP="00750348">
            <w:pPr>
              <w:jc w:val="center"/>
              <w:rPr>
                <w:color w:val="000000"/>
              </w:rPr>
            </w:pPr>
            <w:r w:rsidRPr="00750348">
              <w:rPr>
                <w:color w:val="000000"/>
              </w:rPr>
              <w:t>168,24</w:t>
            </w:r>
          </w:p>
        </w:tc>
        <w:tc>
          <w:tcPr>
            <w:tcW w:w="878" w:type="dxa"/>
            <w:vAlign w:val="center"/>
            <w:hideMark/>
          </w:tcPr>
          <w:p w:rsidR="00750348" w:rsidRPr="00750348" w:rsidRDefault="00750348" w:rsidP="00750348">
            <w:pPr>
              <w:jc w:val="center"/>
              <w:rPr>
                <w:color w:val="000000"/>
              </w:rPr>
            </w:pPr>
            <w:r w:rsidRPr="00750348">
              <w:rPr>
                <w:color w:val="000000"/>
              </w:rPr>
              <w:t>169,21</w:t>
            </w:r>
          </w:p>
        </w:tc>
        <w:tc>
          <w:tcPr>
            <w:tcW w:w="878" w:type="dxa"/>
            <w:vAlign w:val="center"/>
            <w:hideMark/>
          </w:tcPr>
          <w:p w:rsidR="00750348" w:rsidRPr="00750348" w:rsidRDefault="00750348" w:rsidP="00750348">
            <w:pPr>
              <w:jc w:val="center"/>
              <w:rPr>
                <w:color w:val="000000"/>
              </w:rPr>
            </w:pPr>
            <w:r w:rsidRPr="00750348">
              <w:rPr>
                <w:color w:val="000000"/>
              </w:rPr>
              <w:t>169,3</w:t>
            </w:r>
          </w:p>
        </w:tc>
        <w:tc>
          <w:tcPr>
            <w:tcW w:w="878" w:type="dxa"/>
            <w:vAlign w:val="center"/>
            <w:hideMark/>
          </w:tcPr>
          <w:p w:rsidR="00750348" w:rsidRPr="00750348" w:rsidRDefault="00750348" w:rsidP="00750348">
            <w:pPr>
              <w:jc w:val="center"/>
              <w:rPr>
                <w:color w:val="000000"/>
              </w:rPr>
            </w:pPr>
            <w:r w:rsidRPr="00750348">
              <w:rPr>
                <w:color w:val="000000"/>
              </w:rPr>
              <w:t>169,3</w:t>
            </w:r>
          </w:p>
        </w:tc>
        <w:tc>
          <w:tcPr>
            <w:tcW w:w="878" w:type="dxa"/>
            <w:vAlign w:val="center"/>
            <w:hideMark/>
          </w:tcPr>
          <w:p w:rsidR="00750348" w:rsidRPr="00750348" w:rsidRDefault="00750348" w:rsidP="00750348">
            <w:pPr>
              <w:jc w:val="center"/>
              <w:rPr>
                <w:color w:val="000000"/>
              </w:rPr>
            </w:pPr>
            <w:r w:rsidRPr="00750348">
              <w:rPr>
                <w:color w:val="000000"/>
              </w:rPr>
              <w:t>169,3</w:t>
            </w:r>
          </w:p>
        </w:tc>
        <w:tc>
          <w:tcPr>
            <w:tcW w:w="878" w:type="dxa"/>
            <w:vAlign w:val="center"/>
            <w:hideMark/>
          </w:tcPr>
          <w:p w:rsidR="00750348" w:rsidRPr="00750348" w:rsidRDefault="00750348" w:rsidP="00750348">
            <w:pPr>
              <w:jc w:val="center"/>
              <w:rPr>
                <w:color w:val="000000"/>
              </w:rPr>
            </w:pPr>
            <w:r w:rsidRPr="00750348">
              <w:rPr>
                <w:color w:val="000000"/>
              </w:rPr>
              <w:t>170,13</w:t>
            </w:r>
          </w:p>
        </w:tc>
        <w:tc>
          <w:tcPr>
            <w:tcW w:w="877" w:type="dxa"/>
            <w:vAlign w:val="center"/>
            <w:hideMark/>
          </w:tcPr>
          <w:p w:rsidR="00750348" w:rsidRPr="00750348" w:rsidRDefault="00750348" w:rsidP="00750348">
            <w:pPr>
              <w:jc w:val="center"/>
              <w:rPr>
                <w:color w:val="000000"/>
              </w:rPr>
            </w:pPr>
            <w:r w:rsidRPr="00750348">
              <w:rPr>
                <w:color w:val="000000"/>
              </w:rPr>
              <w:t>170,96</w:t>
            </w:r>
          </w:p>
        </w:tc>
        <w:tc>
          <w:tcPr>
            <w:tcW w:w="878" w:type="dxa"/>
            <w:vAlign w:val="center"/>
            <w:hideMark/>
          </w:tcPr>
          <w:p w:rsidR="00750348" w:rsidRPr="00750348" w:rsidRDefault="00750348" w:rsidP="00750348">
            <w:pPr>
              <w:jc w:val="center"/>
              <w:rPr>
                <w:color w:val="000000"/>
              </w:rPr>
            </w:pPr>
            <w:r w:rsidRPr="00750348">
              <w:rPr>
                <w:color w:val="000000"/>
              </w:rPr>
              <w:t>171,79</w:t>
            </w:r>
          </w:p>
        </w:tc>
        <w:tc>
          <w:tcPr>
            <w:tcW w:w="878" w:type="dxa"/>
            <w:vAlign w:val="center"/>
            <w:hideMark/>
          </w:tcPr>
          <w:p w:rsidR="00750348" w:rsidRPr="00750348" w:rsidRDefault="00750348" w:rsidP="00750348">
            <w:pPr>
              <w:jc w:val="center"/>
              <w:rPr>
                <w:color w:val="000000"/>
              </w:rPr>
            </w:pPr>
            <w:r w:rsidRPr="00750348">
              <w:rPr>
                <w:color w:val="000000"/>
              </w:rPr>
              <w:t>172,61</w:t>
            </w:r>
          </w:p>
        </w:tc>
        <w:tc>
          <w:tcPr>
            <w:tcW w:w="878" w:type="dxa"/>
            <w:vAlign w:val="center"/>
            <w:hideMark/>
          </w:tcPr>
          <w:p w:rsidR="00750348" w:rsidRPr="00750348" w:rsidRDefault="00750348" w:rsidP="00750348">
            <w:pPr>
              <w:jc w:val="center"/>
              <w:rPr>
                <w:color w:val="000000"/>
              </w:rPr>
            </w:pPr>
            <w:r w:rsidRPr="00750348">
              <w:rPr>
                <w:color w:val="000000"/>
              </w:rPr>
              <w:t>173,44</w:t>
            </w:r>
          </w:p>
        </w:tc>
        <w:tc>
          <w:tcPr>
            <w:tcW w:w="878" w:type="dxa"/>
            <w:vAlign w:val="center"/>
            <w:hideMark/>
          </w:tcPr>
          <w:p w:rsidR="00750348" w:rsidRPr="00750348" w:rsidRDefault="00750348" w:rsidP="00750348">
            <w:pPr>
              <w:jc w:val="center"/>
              <w:rPr>
                <w:color w:val="000000"/>
              </w:rPr>
            </w:pPr>
            <w:r w:rsidRPr="00750348">
              <w:rPr>
                <w:color w:val="000000"/>
              </w:rPr>
              <w:t>173,69</w:t>
            </w:r>
          </w:p>
        </w:tc>
        <w:tc>
          <w:tcPr>
            <w:tcW w:w="878" w:type="dxa"/>
            <w:vAlign w:val="center"/>
            <w:hideMark/>
          </w:tcPr>
          <w:p w:rsidR="00750348" w:rsidRPr="00750348" w:rsidRDefault="00750348" w:rsidP="00750348">
            <w:pPr>
              <w:jc w:val="center"/>
              <w:rPr>
                <w:color w:val="000000"/>
              </w:rPr>
            </w:pPr>
            <w:r w:rsidRPr="00750348">
              <w:rPr>
                <w:color w:val="000000"/>
              </w:rPr>
              <w:t>173,95</w:t>
            </w:r>
          </w:p>
        </w:tc>
        <w:tc>
          <w:tcPr>
            <w:tcW w:w="878" w:type="dxa"/>
            <w:vAlign w:val="center"/>
            <w:hideMark/>
          </w:tcPr>
          <w:p w:rsidR="00750348" w:rsidRPr="00750348" w:rsidRDefault="00750348" w:rsidP="00750348">
            <w:pPr>
              <w:jc w:val="center"/>
              <w:rPr>
                <w:color w:val="000000"/>
              </w:rPr>
            </w:pPr>
            <w:r w:rsidRPr="00750348">
              <w:rPr>
                <w:color w:val="000000"/>
              </w:rPr>
              <w:t>174,2</w:t>
            </w:r>
          </w:p>
        </w:tc>
        <w:tc>
          <w:tcPr>
            <w:tcW w:w="877" w:type="dxa"/>
            <w:vAlign w:val="center"/>
            <w:hideMark/>
          </w:tcPr>
          <w:p w:rsidR="00750348" w:rsidRPr="00750348" w:rsidRDefault="00750348" w:rsidP="00750348">
            <w:pPr>
              <w:jc w:val="center"/>
              <w:rPr>
                <w:color w:val="000000"/>
              </w:rPr>
            </w:pPr>
            <w:r w:rsidRPr="00750348">
              <w:rPr>
                <w:color w:val="000000"/>
              </w:rPr>
              <w:t>174,46</w:t>
            </w:r>
          </w:p>
        </w:tc>
        <w:tc>
          <w:tcPr>
            <w:tcW w:w="878" w:type="dxa"/>
            <w:vAlign w:val="center"/>
            <w:hideMark/>
          </w:tcPr>
          <w:p w:rsidR="00750348" w:rsidRPr="00750348" w:rsidRDefault="00750348" w:rsidP="00750348">
            <w:pPr>
              <w:jc w:val="center"/>
              <w:rPr>
                <w:color w:val="000000"/>
              </w:rPr>
            </w:pPr>
            <w:r w:rsidRPr="00750348">
              <w:rPr>
                <w:color w:val="000000"/>
              </w:rPr>
              <w:t>174,71</w:t>
            </w:r>
          </w:p>
        </w:tc>
        <w:tc>
          <w:tcPr>
            <w:tcW w:w="878" w:type="dxa"/>
            <w:vAlign w:val="center"/>
            <w:hideMark/>
          </w:tcPr>
          <w:p w:rsidR="00750348" w:rsidRPr="00750348" w:rsidRDefault="00750348" w:rsidP="00750348">
            <w:pPr>
              <w:jc w:val="center"/>
              <w:rPr>
                <w:color w:val="000000"/>
              </w:rPr>
            </w:pPr>
            <w:r w:rsidRPr="00750348">
              <w:rPr>
                <w:color w:val="000000"/>
              </w:rPr>
              <w:t>174,97</w:t>
            </w:r>
          </w:p>
        </w:tc>
        <w:tc>
          <w:tcPr>
            <w:tcW w:w="878" w:type="dxa"/>
            <w:vAlign w:val="center"/>
            <w:hideMark/>
          </w:tcPr>
          <w:p w:rsidR="00750348" w:rsidRPr="00750348" w:rsidRDefault="00750348" w:rsidP="00750348">
            <w:pPr>
              <w:jc w:val="center"/>
              <w:rPr>
                <w:color w:val="000000"/>
              </w:rPr>
            </w:pPr>
            <w:r w:rsidRPr="00750348">
              <w:rPr>
                <w:color w:val="000000"/>
              </w:rPr>
              <w:t>175,22</w:t>
            </w:r>
          </w:p>
        </w:tc>
        <w:tc>
          <w:tcPr>
            <w:tcW w:w="878" w:type="dxa"/>
            <w:vAlign w:val="center"/>
            <w:hideMark/>
          </w:tcPr>
          <w:p w:rsidR="00750348" w:rsidRPr="00750348" w:rsidRDefault="00750348" w:rsidP="00750348">
            <w:pPr>
              <w:jc w:val="center"/>
              <w:rPr>
                <w:color w:val="000000"/>
              </w:rPr>
            </w:pPr>
            <w:r w:rsidRPr="00750348">
              <w:rPr>
                <w:color w:val="000000"/>
              </w:rPr>
              <w:t>175,48</w:t>
            </w:r>
          </w:p>
        </w:tc>
        <w:tc>
          <w:tcPr>
            <w:tcW w:w="878" w:type="dxa"/>
            <w:vAlign w:val="center"/>
            <w:hideMark/>
          </w:tcPr>
          <w:p w:rsidR="00750348" w:rsidRPr="00750348" w:rsidRDefault="00750348" w:rsidP="00750348">
            <w:pPr>
              <w:jc w:val="center"/>
              <w:rPr>
                <w:color w:val="000000"/>
              </w:rPr>
            </w:pPr>
            <w:r w:rsidRPr="00750348">
              <w:rPr>
                <w:color w:val="000000"/>
              </w:rPr>
              <w:t>175,73</w:t>
            </w:r>
          </w:p>
        </w:tc>
        <w:tc>
          <w:tcPr>
            <w:tcW w:w="878" w:type="dxa"/>
            <w:vAlign w:val="center"/>
            <w:hideMark/>
          </w:tcPr>
          <w:p w:rsidR="00750348" w:rsidRPr="00750348" w:rsidRDefault="00750348" w:rsidP="00750348">
            <w:pPr>
              <w:jc w:val="center"/>
              <w:rPr>
                <w:color w:val="000000"/>
              </w:rPr>
            </w:pPr>
            <w:r w:rsidRPr="00750348">
              <w:rPr>
                <w:color w:val="000000"/>
              </w:rPr>
              <w:t>175,98</w:t>
            </w:r>
          </w:p>
        </w:tc>
      </w:tr>
      <w:tr w:rsidR="00750348" w:rsidRPr="00750348" w:rsidTr="003071C9">
        <w:trPr>
          <w:trHeight w:val="18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w:t>
            </w:r>
          </w:p>
        </w:tc>
        <w:tc>
          <w:tcPr>
            <w:tcW w:w="877" w:type="dxa"/>
            <w:vAlign w:val="center"/>
            <w:hideMark/>
          </w:tcPr>
          <w:p w:rsidR="00750348" w:rsidRPr="00750348" w:rsidRDefault="00750348" w:rsidP="00750348">
            <w:pPr>
              <w:jc w:val="center"/>
              <w:rPr>
                <w:color w:val="000000"/>
              </w:rPr>
            </w:pPr>
            <w:r w:rsidRPr="00750348">
              <w:rPr>
                <w:color w:val="000000"/>
              </w:rPr>
              <w:t>139,43</w:t>
            </w:r>
          </w:p>
        </w:tc>
        <w:tc>
          <w:tcPr>
            <w:tcW w:w="878" w:type="dxa"/>
            <w:vAlign w:val="center"/>
            <w:hideMark/>
          </w:tcPr>
          <w:p w:rsidR="00750348" w:rsidRPr="00750348" w:rsidRDefault="00750348" w:rsidP="00750348">
            <w:pPr>
              <w:jc w:val="center"/>
              <w:rPr>
                <w:color w:val="000000"/>
              </w:rPr>
            </w:pPr>
            <w:r w:rsidRPr="00750348">
              <w:rPr>
                <w:color w:val="000000"/>
              </w:rPr>
              <w:t>139,43</w:t>
            </w:r>
          </w:p>
        </w:tc>
        <w:tc>
          <w:tcPr>
            <w:tcW w:w="878" w:type="dxa"/>
            <w:vAlign w:val="center"/>
            <w:hideMark/>
          </w:tcPr>
          <w:p w:rsidR="00750348" w:rsidRPr="00750348" w:rsidRDefault="00750348" w:rsidP="00750348">
            <w:pPr>
              <w:jc w:val="center"/>
              <w:rPr>
                <w:color w:val="000000"/>
              </w:rPr>
            </w:pPr>
            <w:r w:rsidRPr="00750348">
              <w:rPr>
                <w:color w:val="000000"/>
              </w:rPr>
              <w:t>140,41</w:t>
            </w:r>
          </w:p>
        </w:tc>
        <w:tc>
          <w:tcPr>
            <w:tcW w:w="878" w:type="dxa"/>
            <w:vAlign w:val="center"/>
            <w:hideMark/>
          </w:tcPr>
          <w:p w:rsidR="00750348" w:rsidRPr="00750348" w:rsidRDefault="00750348" w:rsidP="00750348">
            <w:pPr>
              <w:jc w:val="center"/>
              <w:rPr>
                <w:color w:val="000000"/>
              </w:rPr>
            </w:pPr>
            <w:r w:rsidRPr="00750348">
              <w:rPr>
                <w:color w:val="000000"/>
              </w:rPr>
              <w:t>140,5</w:t>
            </w:r>
          </w:p>
        </w:tc>
        <w:tc>
          <w:tcPr>
            <w:tcW w:w="878" w:type="dxa"/>
            <w:vAlign w:val="center"/>
            <w:hideMark/>
          </w:tcPr>
          <w:p w:rsidR="00750348" w:rsidRPr="00750348" w:rsidRDefault="00750348" w:rsidP="00750348">
            <w:pPr>
              <w:jc w:val="center"/>
              <w:rPr>
                <w:color w:val="000000"/>
              </w:rPr>
            </w:pPr>
            <w:r w:rsidRPr="00750348">
              <w:rPr>
                <w:color w:val="000000"/>
              </w:rPr>
              <w:t>140,5</w:t>
            </w:r>
          </w:p>
        </w:tc>
        <w:tc>
          <w:tcPr>
            <w:tcW w:w="878" w:type="dxa"/>
            <w:vAlign w:val="center"/>
            <w:hideMark/>
          </w:tcPr>
          <w:p w:rsidR="00750348" w:rsidRPr="00750348" w:rsidRDefault="00750348" w:rsidP="00750348">
            <w:pPr>
              <w:jc w:val="center"/>
              <w:rPr>
                <w:color w:val="000000"/>
              </w:rPr>
            </w:pPr>
            <w:r w:rsidRPr="00750348">
              <w:rPr>
                <w:color w:val="000000"/>
              </w:rPr>
              <w:t>140,5</w:t>
            </w:r>
          </w:p>
        </w:tc>
        <w:tc>
          <w:tcPr>
            <w:tcW w:w="878" w:type="dxa"/>
            <w:vAlign w:val="center"/>
            <w:hideMark/>
          </w:tcPr>
          <w:p w:rsidR="00750348" w:rsidRPr="00750348" w:rsidRDefault="00750348" w:rsidP="00750348">
            <w:pPr>
              <w:jc w:val="center"/>
              <w:rPr>
                <w:color w:val="000000"/>
              </w:rPr>
            </w:pPr>
            <w:r w:rsidRPr="00750348">
              <w:rPr>
                <w:color w:val="000000"/>
              </w:rPr>
              <w:t>141,33</w:t>
            </w:r>
          </w:p>
        </w:tc>
        <w:tc>
          <w:tcPr>
            <w:tcW w:w="877" w:type="dxa"/>
            <w:vAlign w:val="center"/>
            <w:hideMark/>
          </w:tcPr>
          <w:p w:rsidR="00750348" w:rsidRPr="00750348" w:rsidRDefault="00750348" w:rsidP="00750348">
            <w:pPr>
              <w:jc w:val="center"/>
              <w:rPr>
                <w:color w:val="000000"/>
              </w:rPr>
            </w:pPr>
            <w:r w:rsidRPr="00750348">
              <w:rPr>
                <w:color w:val="000000"/>
              </w:rPr>
              <w:t>142,15</w:t>
            </w:r>
          </w:p>
        </w:tc>
        <w:tc>
          <w:tcPr>
            <w:tcW w:w="878" w:type="dxa"/>
            <w:vAlign w:val="center"/>
            <w:hideMark/>
          </w:tcPr>
          <w:p w:rsidR="00750348" w:rsidRPr="00750348" w:rsidRDefault="00750348" w:rsidP="00750348">
            <w:pPr>
              <w:jc w:val="center"/>
              <w:rPr>
                <w:color w:val="000000"/>
              </w:rPr>
            </w:pPr>
            <w:r w:rsidRPr="00750348">
              <w:rPr>
                <w:color w:val="000000"/>
              </w:rPr>
              <w:t>142,98</w:t>
            </w:r>
          </w:p>
        </w:tc>
        <w:tc>
          <w:tcPr>
            <w:tcW w:w="878" w:type="dxa"/>
            <w:vAlign w:val="center"/>
            <w:hideMark/>
          </w:tcPr>
          <w:p w:rsidR="00750348" w:rsidRPr="00750348" w:rsidRDefault="00750348" w:rsidP="00750348">
            <w:pPr>
              <w:jc w:val="center"/>
              <w:rPr>
                <w:color w:val="000000"/>
              </w:rPr>
            </w:pPr>
            <w:r w:rsidRPr="00750348">
              <w:rPr>
                <w:color w:val="000000"/>
              </w:rPr>
              <w:t>143,81</w:t>
            </w:r>
          </w:p>
        </w:tc>
        <w:tc>
          <w:tcPr>
            <w:tcW w:w="878" w:type="dxa"/>
            <w:vAlign w:val="center"/>
            <w:hideMark/>
          </w:tcPr>
          <w:p w:rsidR="00750348" w:rsidRPr="00750348" w:rsidRDefault="00750348" w:rsidP="00750348">
            <w:pPr>
              <w:jc w:val="center"/>
              <w:rPr>
                <w:color w:val="000000"/>
              </w:rPr>
            </w:pPr>
            <w:r w:rsidRPr="00750348">
              <w:rPr>
                <w:color w:val="000000"/>
              </w:rPr>
              <w:t>144,63</w:t>
            </w:r>
          </w:p>
        </w:tc>
        <w:tc>
          <w:tcPr>
            <w:tcW w:w="878" w:type="dxa"/>
            <w:vAlign w:val="center"/>
            <w:hideMark/>
          </w:tcPr>
          <w:p w:rsidR="00750348" w:rsidRPr="00750348" w:rsidRDefault="00750348" w:rsidP="00750348">
            <w:pPr>
              <w:jc w:val="center"/>
              <w:rPr>
                <w:color w:val="000000"/>
              </w:rPr>
            </w:pPr>
            <w:r w:rsidRPr="00750348">
              <w:rPr>
                <w:color w:val="000000"/>
              </w:rPr>
              <w:t>144,89</w:t>
            </w:r>
          </w:p>
        </w:tc>
        <w:tc>
          <w:tcPr>
            <w:tcW w:w="878" w:type="dxa"/>
            <w:vAlign w:val="center"/>
            <w:hideMark/>
          </w:tcPr>
          <w:p w:rsidR="00750348" w:rsidRPr="00750348" w:rsidRDefault="00750348" w:rsidP="00750348">
            <w:pPr>
              <w:jc w:val="center"/>
              <w:rPr>
                <w:color w:val="000000"/>
              </w:rPr>
            </w:pPr>
            <w:r w:rsidRPr="00750348">
              <w:rPr>
                <w:color w:val="000000"/>
              </w:rPr>
              <w:t>145,14</w:t>
            </w:r>
          </w:p>
        </w:tc>
        <w:tc>
          <w:tcPr>
            <w:tcW w:w="878" w:type="dxa"/>
            <w:vAlign w:val="center"/>
            <w:hideMark/>
          </w:tcPr>
          <w:p w:rsidR="00750348" w:rsidRPr="00750348" w:rsidRDefault="00750348" w:rsidP="00750348">
            <w:pPr>
              <w:jc w:val="center"/>
              <w:rPr>
                <w:color w:val="000000"/>
              </w:rPr>
            </w:pPr>
            <w:r w:rsidRPr="00750348">
              <w:rPr>
                <w:color w:val="000000"/>
              </w:rPr>
              <w:t>145,4</w:t>
            </w:r>
          </w:p>
        </w:tc>
        <w:tc>
          <w:tcPr>
            <w:tcW w:w="877" w:type="dxa"/>
            <w:vAlign w:val="center"/>
            <w:hideMark/>
          </w:tcPr>
          <w:p w:rsidR="00750348" w:rsidRPr="00750348" w:rsidRDefault="00750348" w:rsidP="00750348">
            <w:pPr>
              <w:jc w:val="center"/>
              <w:rPr>
                <w:color w:val="000000"/>
              </w:rPr>
            </w:pPr>
            <w:r w:rsidRPr="00750348">
              <w:rPr>
                <w:color w:val="000000"/>
              </w:rPr>
              <w:t>145,65</w:t>
            </w:r>
          </w:p>
        </w:tc>
        <w:tc>
          <w:tcPr>
            <w:tcW w:w="878" w:type="dxa"/>
            <w:vAlign w:val="center"/>
            <w:hideMark/>
          </w:tcPr>
          <w:p w:rsidR="00750348" w:rsidRPr="00750348" w:rsidRDefault="00750348" w:rsidP="00750348">
            <w:pPr>
              <w:jc w:val="center"/>
              <w:rPr>
                <w:color w:val="000000"/>
              </w:rPr>
            </w:pPr>
            <w:r w:rsidRPr="00750348">
              <w:rPr>
                <w:color w:val="000000"/>
              </w:rPr>
              <w:t>145,91</w:t>
            </w:r>
          </w:p>
        </w:tc>
        <w:tc>
          <w:tcPr>
            <w:tcW w:w="878" w:type="dxa"/>
            <w:vAlign w:val="center"/>
            <w:hideMark/>
          </w:tcPr>
          <w:p w:rsidR="00750348" w:rsidRPr="00750348" w:rsidRDefault="00750348" w:rsidP="00750348">
            <w:pPr>
              <w:jc w:val="center"/>
              <w:rPr>
                <w:color w:val="000000"/>
              </w:rPr>
            </w:pPr>
            <w:r w:rsidRPr="00750348">
              <w:rPr>
                <w:color w:val="000000"/>
              </w:rPr>
              <w:t>146,16</w:t>
            </w:r>
          </w:p>
        </w:tc>
        <w:tc>
          <w:tcPr>
            <w:tcW w:w="878" w:type="dxa"/>
            <w:vAlign w:val="center"/>
            <w:hideMark/>
          </w:tcPr>
          <w:p w:rsidR="00750348" w:rsidRPr="00750348" w:rsidRDefault="00750348" w:rsidP="00750348">
            <w:pPr>
              <w:jc w:val="center"/>
              <w:rPr>
                <w:color w:val="000000"/>
              </w:rPr>
            </w:pPr>
            <w:r w:rsidRPr="00750348">
              <w:rPr>
                <w:color w:val="000000"/>
              </w:rPr>
              <w:t>146,42</w:t>
            </w:r>
          </w:p>
        </w:tc>
        <w:tc>
          <w:tcPr>
            <w:tcW w:w="878" w:type="dxa"/>
            <w:vAlign w:val="center"/>
            <w:hideMark/>
          </w:tcPr>
          <w:p w:rsidR="00750348" w:rsidRPr="00750348" w:rsidRDefault="00750348" w:rsidP="00750348">
            <w:pPr>
              <w:jc w:val="center"/>
              <w:rPr>
                <w:color w:val="000000"/>
              </w:rPr>
            </w:pPr>
            <w:r w:rsidRPr="00750348">
              <w:rPr>
                <w:color w:val="000000"/>
              </w:rPr>
              <w:t>146,67</w:t>
            </w:r>
          </w:p>
        </w:tc>
        <w:tc>
          <w:tcPr>
            <w:tcW w:w="878" w:type="dxa"/>
            <w:vAlign w:val="center"/>
            <w:hideMark/>
          </w:tcPr>
          <w:p w:rsidR="00750348" w:rsidRPr="00750348" w:rsidRDefault="00750348" w:rsidP="00750348">
            <w:pPr>
              <w:jc w:val="center"/>
              <w:rPr>
                <w:color w:val="000000"/>
              </w:rPr>
            </w:pPr>
            <w:r w:rsidRPr="00750348">
              <w:rPr>
                <w:color w:val="000000"/>
              </w:rPr>
              <w:t>146,93</w:t>
            </w:r>
          </w:p>
        </w:tc>
        <w:tc>
          <w:tcPr>
            <w:tcW w:w="878" w:type="dxa"/>
            <w:vAlign w:val="center"/>
            <w:hideMark/>
          </w:tcPr>
          <w:p w:rsidR="00750348" w:rsidRPr="00750348" w:rsidRDefault="00750348" w:rsidP="00750348">
            <w:pPr>
              <w:jc w:val="center"/>
              <w:rPr>
                <w:color w:val="000000"/>
              </w:rPr>
            </w:pPr>
            <w:r w:rsidRPr="00750348">
              <w:rPr>
                <w:color w:val="000000"/>
              </w:rPr>
              <w:t>147,18</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-29,66</w:t>
            </w:r>
          </w:p>
        </w:tc>
        <w:tc>
          <w:tcPr>
            <w:tcW w:w="878" w:type="dxa"/>
            <w:vAlign w:val="center"/>
            <w:hideMark/>
          </w:tcPr>
          <w:p w:rsidR="00750348" w:rsidRPr="00750348" w:rsidRDefault="00750348" w:rsidP="00750348">
            <w:pPr>
              <w:jc w:val="center"/>
              <w:rPr>
                <w:color w:val="000000"/>
              </w:rPr>
            </w:pPr>
            <w:r w:rsidRPr="00750348">
              <w:rPr>
                <w:color w:val="000000"/>
              </w:rPr>
              <w:t>-29,66</w:t>
            </w:r>
          </w:p>
        </w:tc>
        <w:tc>
          <w:tcPr>
            <w:tcW w:w="878" w:type="dxa"/>
            <w:vAlign w:val="center"/>
            <w:hideMark/>
          </w:tcPr>
          <w:p w:rsidR="00750348" w:rsidRPr="00750348" w:rsidRDefault="00750348" w:rsidP="00750348">
            <w:pPr>
              <w:jc w:val="center"/>
              <w:rPr>
                <w:color w:val="000000"/>
              </w:rPr>
            </w:pPr>
            <w:r w:rsidRPr="00750348">
              <w:rPr>
                <w:color w:val="000000"/>
              </w:rPr>
              <w:t>-30,63</w:t>
            </w:r>
          </w:p>
        </w:tc>
        <w:tc>
          <w:tcPr>
            <w:tcW w:w="878" w:type="dxa"/>
            <w:vAlign w:val="center"/>
            <w:hideMark/>
          </w:tcPr>
          <w:p w:rsidR="00750348" w:rsidRPr="00750348" w:rsidRDefault="00750348" w:rsidP="00750348">
            <w:pPr>
              <w:jc w:val="center"/>
              <w:rPr>
                <w:color w:val="000000"/>
              </w:rPr>
            </w:pPr>
            <w:r w:rsidRPr="00750348">
              <w:rPr>
                <w:color w:val="000000"/>
              </w:rPr>
              <w:t>-30,3</w:t>
            </w:r>
          </w:p>
        </w:tc>
        <w:tc>
          <w:tcPr>
            <w:tcW w:w="878" w:type="dxa"/>
            <w:vAlign w:val="center"/>
            <w:hideMark/>
          </w:tcPr>
          <w:p w:rsidR="00750348" w:rsidRPr="00750348" w:rsidRDefault="00750348" w:rsidP="00750348">
            <w:pPr>
              <w:jc w:val="center"/>
              <w:rPr>
                <w:color w:val="000000"/>
              </w:rPr>
            </w:pPr>
            <w:r w:rsidRPr="00750348">
              <w:rPr>
                <w:color w:val="000000"/>
              </w:rPr>
              <w:t>-20,3</w:t>
            </w:r>
          </w:p>
        </w:tc>
        <w:tc>
          <w:tcPr>
            <w:tcW w:w="878" w:type="dxa"/>
            <w:vAlign w:val="center"/>
            <w:hideMark/>
          </w:tcPr>
          <w:p w:rsidR="00750348" w:rsidRPr="00750348" w:rsidRDefault="00750348" w:rsidP="00750348">
            <w:pPr>
              <w:jc w:val="center"/>
              <w:rPr>
                <w:color w:val="000000"/>
              </w:rPr>
            </w:pPr>
            <w:r w:rsidRPr="00750348">
              <w:rPr>
                <w:color w:val="000000"/>
              </w:rPr>
              <w:t>-20,3</w:t>
            </w:r>
          </w:p>
        </w:tc>
        <w:tc>
          <w:tcPr>
            <w:tcW w:w="878" w:type="dxa"/>
            <w:vAlign w:val="center"/>
            <w:hideMark/>
          </w:tcPr>
          <w:p w:rsidR="00750348" w:rsidRPr="00750348" w:rsidRDefault="00750348" w:rsidP="00750348">
            <w:pPr>
              <w:jc w:val="center"/>
              <w:rPr>
                <w:color w:val="000000"/>
              </w:rPr>
            </w:pPr>
            <w:r w:rsidRPr="00750348">
              <w:rPr>
                <w:color w:val="000000"/>
              </w:rPr>
              <w:t>-21,13</w:t>
            </w:r>
          </w:p>
        </w:tc>
        <w:tc>
          <w:tcPr>
            <w:tcW w:w="877" w:type="dxa"/>
            <w:vAlign w:val="center"/>
            <w:hideMark/>
          </w:tcPr>
          <w:p w:rsidR="00750348" w:rsidRPr="00750348" w:rsidRDefault="00750348" w:rsidP="00750348">
            <w:pPr>
              <w:jc w:val="center"/>
              <w:rPr>
                <w:color w:val="000000"/>
              </w:rPr>
            </w:pPr>
            <w:r w:rsidRPr="00750348">
              <w:rPr>
                <w:color w:val="000000"/>
              </w:rPr>
              <w:t>-21,96</w:t>
            </w:r>
          </w:p>
        </w:tc>
        <w:tc>
          <w:tcPr>
            <w:tcW w:w="878" w:type="dxa"/>
            <w:vAlign w:val="center"/>
            <w:hideMark/>
          </w:tcPr>
          <w:p w:rsidR="00750348" w:rsidRPr="00750348" w:rsidRDefault="00750348" w:rsidP="00750348">
            <w:pPr>
              <w:jc w:val="center"/>
              <w:rPr>
                <w:color w:val="000000"/>
              </w:rPr>
            </w:pPr>
            <w:r w:rsidRPr="00750348">
              <w:rPr>
                <w:color w:val="000000"/>
              </w:rPr>
              <w:t>-22,79</w:t>
            </w:r>
          </w:p>
        </w:tc>
        <w:tc>
          <w:tcPr>
            <w:tcW w:w="878" w:type="dxa"/>
            <w:vAlign w:val="center"/>
            <w:hideMark/>
          </w:tcPr>
          <w:p w:rsidR="00750348" w:rsidRPr="00750348" w:rsidRDefault="00750348" w:rsidP="00750348">
            <w:pPr>
              <w:jc w:val="center"/>
              <w:rPr>
                <w:color w:val="000000"/>
              </w:rPr>
            </w:pPr>
            <w:r w:rsidRPr="00750348">
              <w:rPr>
                <w:color w:val="000000"/>
              </w:rPr>
              <w:t>-23,61</w:t>
            </w:r>
          </w:p>
        </w:tc>
        <w:tc>
          <w:tcPr>
            <w:tcW w:w="878" w:type="dxa"/>
            <w:vAlign w:val="center"/>
            <w:hideMark/>
          </w:tcPr>
          <w:p w:rsidR="00750348" w:rsidRPr="00750348" w:rsidRDefault="00750348" w:rsidP="00750348">
            <w:pPr>
              <w:jc w:val="center"/>
              <w:rPr>
                <w:color w:val="000000"/>
              </w:rPr>
            </w:pPr>
            <w:r w:rsidRPr="00750348">
              <w:rPr>
                <w:color w:val="000000"/>
              </w:rPr>
              <w:t>-24,44</w:t>
            </w:r>
          </w:p>
        </w:tc>
        <w:tc>
          <w:tcPr>
            <w:tcW w:w="878" w:type="dxa"/>
            <w:vAlign w:val="center"/>
            <w:hideMark/>
          </w:tcPr>
          <w:p w:rsidR="00750348" w:rsidRPr="00750348" w:rsidRDefault="00750348" w:rsidP="00750348">
            <w:pPr>
              <w:jc w:val="center"/>
              <w:rPr>
                <w:color w:val="000000"/>
              </w:rPr>
            </w:pPr>
            <w:r w:rsidRPr="00750348">
              <w:rPr>
                <w:color w:val="000000"/>
              </w:rPr>
              <w:t>-24,69</w:t>
            </w:r>
          </w:p>
        </w:tc>
        <w:tc>
          <w:tcPr>
            <w:tcW w:w="878" w:type="dxa"/>
            <w:vAlign w:val="center"/>
            <w:hideMark/>
          </w:tcPr>
          <w:p w:rsidR="00750348" w:rsidRPr="00750348" w:rsidRDefault="00750348" w:rsidP="00750348">
            <w:pPr>
              <w:jc w:val="center"/>
              <w:rPr>
                <w:color w:val="000000"/>
              </w:rPr>
            </w:pPr>
            <w:r w:rsidRPr="00750348">
              <w:rPr>
                <w:color w:val="000000"/>
              </w:rPr>
              <w:t>-24,95</w:t>
            </w:r>
          </w:p>
        </w:tc>
        <w:tc>
          <w:tcPr>
            <w:tcW w:w="878" w:type="dxa"/>
            <w:vAlign w:val="center"/>
            <w:hideMark/>
          </w:tcPr>
          <w:p w:rsidR="00750348" w:rsidRPr="00750348" w:rsidRDefault="00750348" w:rsidP="00750348">
            <w:pPr>
              <w:jc w:val="center"/>
              <w:rPr>
                <w:color w:val="000000"/>
              </w:rPr>
            </w:pPr>
            <w:r w:rsidRPr="00750348">
              <w:rPr>
                <w:color w:val="000000"/>
              </w:rPr>
              <w:t>-25,2</w:t>
            </w:r>
          </w:p>
        </w:tc>
        <w:tc>
          <w:tcPr>
            <w:tcW w:w="877" w:type="dxa"/>
            <w:vAlign w:val="center"/>
            <w:hideMark/>
          </w:tcPr>
          <w:p w:rsidR="00750348" w:rsidRPr="00750348" w:rsidRDefault="00750348" w:rsidP="00750348">
            <w:pPr>
              <w:jc w:val="center"/>
              <w:rPr>
                <w:color w:val="000000"/>
              </w:rPr>
            </w:pPr>
            <w:r w:rsidRPr="00750348">
              <w:rPr>
                <w:color w:val="000000"/>
              </w:rPr>
              <w:t>-25,46</w:t>
            </w:r>
          </w:p>
        </w:tc>
        <w:tc>
          <w:tcPr>
            <w:tcW w:w="878" w:type="dxa"/>
            <w:vAlign w:val="center"/>
            <w:hideMark/>
          </w:tcPr>
          <w:p w:rsidR="00750348" w:rsidRPr="00750348" w:rsidRDefault="00750348" w:rsidP="00750348">
            <w:pPr>
              <w:jc w:val="center"/>
              <w:rPr>
                <w:color w:val="000000"/>
              </w:rPr>
            </w:pPr>
            <w:r w:rsidRPr="00750348">
              <w:rPr>
                <w:color w:val="000000"/>
              </w:rPr>
              <w:t>-25,71</w:t>
            </w:r>
          </w:p>
        </w:tc>
        <w:tc>
          <w:tcPr>
            <w:tcW w:w="878" w:type="dxa"/>
            <w:vAlign w:val="center"/>
            <w:hideMark/>
          </w:tcPr>
          <w:p w:rsidR="00750348" w:rsidRPr="00750348" w:rsidRDefault="00750348" w:rsidP="00750348">
            <w:pPr>
              <w:jc w:val="center"/>
              <w:rPr>
                <w:color w:val="000000"/>
              </w:rPr>
            </w:pPr>
            <w:r w:rsidRPr="00750348">
              <w:rPr>
                <w:color w:val="000000"/>
              </w:rPr>
              <w:t>-25,97</w:t>
            </w:r>
          </w:p>
        </w:tc>
        <w:tc>
          <w:tcPr>
            <w:tcW w:w="878" w:type="dxa"/>
            <w:vAlign w:val="center"/>
            <w:hideMark/>
          </w:tcPr>
          <w:p w:rsidR="00750348" w:rsidRPr="00750348" w:rsidRDefault="00750348" w:rsidP="00750348">
            <w:pPr>
              <w:jc w:val="center"/>
              <w:rPr>
                <w:color w:val="000000"/>
              </w:rPr>
            </w:pPr>
            <w:r w:rsidRPr="00750348">
              <w:rPr>
                <w:color w:val="000000"/>
              </w:rPr>
              <w:t>-26,22</w:t>
            </w:r>
          </w:p>
        </w:tc>
        <w:tc>
          <w:tcPr>
            <w:tcW w:w="878" w:type="dxa"/>
            <w:vAlign w:val="center"/>
            <w:hideMark/>
          </w:tcPr>
          <w:p w:rsidR="00750348" w:rsidRPr="00750348" w:rsidRDefault="00750348" w:rsidP="00750348">
            <w:pPr>
              <w:jc w:val="center"/>
              <w:rPr>
                <w:color w:val="000000"/>
              </w:rPr>
            </w:pPr>
            <w:r w:rsidRPr="00750348">
              <w:rPr>
                <w:color w:val="000000"/>
              </w:rPr>
              <w:t>-26,48</w:t>
            </w:r>
          </w:p>
        </w:tc>
        <w:tc>
          <w:tcPr>
            <w:tcW w:w="878" w:type="dxa"/>
            <w:vAlign w:val="center"/>
            <w:hideMark/>
          </w:tcPr>
          <w:p w:rsidR="00750348" w:rsidRPr="00750348" w:rsidRDefault="00750348" w:rsidP="00750348">
            <w:pPr>
              <w:jc w:val="center"/>
              <w:rPr>
                <w:color w:val="000000"/>
              </w:rPr>
            </w:pPr>
            <w:r w:rsidRPr="00750348">
              <w:rPr>
                <w:color w:val="000000"/>
              </w:rPr>
              <w:t>-26,73</w:t>
            </w:r>
          </w:p>
        </w:tc>
        <w:tc>
          <w:tcPr>
            <w:tcW w:w="878" w:type="dxa"/>
            <w:vAlign w:val="center"/>
            <w:hideMark/>
          </w:tcPr>
          <w:p w:rsidR="00750348" w:rsidRPr="00750348" w:rsidRDefault="00750348" w:rsidP="00750348">
            <w:pPr>
              <w:jc w:val="center"/>
              <w:rPr>
                <w:color w:val="000000"/>
              </w:rPr>
            </w:pPr>
            <w:r w:rsidRPr="00750348">
              <w:rPr>
                <w:color w:val="000000"/>
              </w:rPr>
              <w:t>-26,98</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-0,85</w:t>
            </w:r>
          </w:p>
        </w:tc>
        <w:tc>
          <w:tcPr>
            <w:tcW w:w="878" w:type="dxa"/>
            <w:vAlign w:val="center"/>
            <w:hideMark/>
          </w:tcPr>
          <w:p w:rsidR="00750348" w:rsidRPr="00750348" w:rsidRDefault="00750348" w:rsidP="00750348">
            <w:pPr>
              <w:jc w:val="center"/>
              <w:rPr>
                <w:color w:val="000000"/>
              </w:rPr>
            </w:pPr>
            <w:r w:rsidRPr="00750348">
              <w:rPr>
                <w:color w:val="000000"/>
              </w:rPr>
              <w:t>-0,85</w:t>
            </w:r>
          </w:p>
        </w:tc>
        <w:tc>
          <w:tcPr>
            <w:tcW w:w="878" w:type="dxa"/>
            <w:vAlign w:val="center"/>
            <w:hideMark/>
          </w:tcPr>
          <w:p w:rsidR="00750348" w:rsidRPr="00750348" w:rsidRDefault="00750348" w:rsidP="00750348">
            <w:pPr>
              <w:jc w:val="center"/>
              <w:rPr>
                <w:color w:val="000000"/>
              </w:rPr>
            </w:pPr>
            <w:r w:rsidRPr="00750348">
              <w:rPr>
                <w:color w:val="000000"/>
              </w:rPr>
              <w:t>-1,826</w:t>
            </w:r>
          </w:p>
        </w:tc>
        <w:tc>
          <w:tcPr>
            <w:tcW w:w="878" w:type="dxa"/>
            <w:vAlign w:val="center"/>
            <w:hideMark/>
          </w:tcPr>
          <w:p w:rsidR="00750348" w:rsidRPr="00750348" w:rsidRDefault="00750348" w:rsidP="00750348">
            <w:pPr>
              <w:jc w:val="center"/>
              <w:rPr>
                <w:color w:val="000000"/>
              </w:rPr>
            </w:pPr>
            <w:r w:rsidRPr="00750348">
              <w:rPr>
                <w:color w:val="000000"/>
              </w:rPr>
              <w:t>-1,499</w:t>
            </w:r>
          </w:p>
        </w:tc>
        <w:tc>
          <w:tcPr>
            <w:tcW w:w="878" w:type="dxa"/>
            <w:vAlign w:val="center"/>
            <w:hideMark/>
          </w:tcPr>
          <w:p w:rsidR="00750348" w:rsidRPr="00750348" w:rsidRDefault="00750348" w:rsidP="00750348">
            <w:pPr>
              <w:jc w:val="center"/>
              <w:rPr>
                <w:color w:val="000000"/>
              </w:rPr>
            </w:pPr>
            <w:r w:rsidRPr="00750348">
              <w:rPr>
                <w:color w:val="000000"/>
              </w:rPr>
              <w:t>8,5008</w:t>
            </w:r>
          </w:p>
        </w:tc>
        <w:tc>
          <w:tcPr>
            <w:tcW w:w="878" w:type="dxa"/>
            <w:vAlign w:val="center"/>
            <w:hideMark/>
          </w:tcPr>
          <w:p w:rsidR="00750348" w:rsidRPr="00750348" w:rsidRDefault="00750348" w:rsidP="00750348">
            <w:pPr>
              <w:jc w:val="center"/>
              <w:rPr>
                <w:color w:val="000000"/>
              </w:rPr>
            </w:pPr>
            <w:r w:rsidRPr="00750348">
              <w:rPr>
                <w:color w:val="000000"/>
              </w:rPr>
              <w:t>8,5008</w:t>
            </w:r>
          </w:p>
        </w:tc>
        <w:tc>
          <w:tcPr>
            <w:tcW w:w="878" w:type="dxa"/>
            <w:vAlign w:val="center"/>
            <w:hideMark/>
          </w:tcPr>
          <w:p w:rsidR="00750348" w:rsidRPr="00750348" w:rsidRDefault="00750348" w:rsidP="00750348">
            <w:pPr>
              <w:jc w:val="center"/>
              <w:rPr>
                <w:color w:val="000000"/>
              </w:rPr>
            </w:pPr>
            <w:r w:rsidRPr="00750348">
              <w:rPr>
                <w:color w:val="000000"/>
              </w:rPr>
              <w:t>7,6738</w:t>
            </w:r>
          </w:p>
        </w:tc>
        <w:tc>
          <w:tcPr>
            <w:tcW w:w="877" w:type="dxa"/>
            <w:vAlign w:val="center"/>
            <w:hideMark/>
          </w:tcPr>
          <w:p w:rsidR="00750348" w:rsidRPr="00750348" w:rsidRDefault="00750348" w:rsidP="00750348">
            <w:pPr>
              <w:jc w:val="center"/>
              <w:rPr>
                <w:color w:val="000000"/>
              </w:rPr>
            </w:pPr>
            <w:r w:rsidRPr="00750348">
              <w:rPr>
                <w:color w:val="000000"/>
              </w:rPr>
              <w:t>6,8468</w:t>
            </w:r>
          </w:p>
        </w:tc>
        <w:tc>
          <w:tcPr>
            <w:tcW w:w="878" w:type="dxa"/>
            <w:vAlign w:val="center"/>
            <w:hideMark/>
          </w:tcPr>
          <w:p w:rsidR="00750348" w:rsidRPr="00750348" w:rsidRDefault="00750348" w:rsidP="00750348">
            <w:pPr>
              <w:jc w:val="center"/>
              <w:rPr>
                <w:color w:val="000000"/>
              </w:rPr>
            </w:pPr>
            <w:r w:rsidRPr="00750348">
              <w:rPr>
                <w:color w:val="000000"/>
              </w:rPr>
              <w:t>6,0198</w:t>
            </w:r>
          </w:p>
        </w:tc>
        <w:tc>
          <w:tcPr>
            <w:tcW w:w="878" w:type="dxa"/>
            <w:vAlign w:val="center"/>
            <w:hideMark/>
          </w:tcPr>
          <w:p w:rsidR="00750348" w:rsidRPr="00750348" w:rsidRDefault="00750348" w:rsidP="00750348">
            <w:pPr>
              <w:jc w:val="center"/>
              <w:rPr>
                <w:color w:val="000000"/>
              </w:rPr>
            </w:pPr>
            <w:r w:rsidRPr="00750348">
              <w:rPr>
                <w:color w:val="000000"/>
              </w:rPr>
              <w:t>5,1928</w:t>
            </w:r>
          </w:p>
        </w:tc>
        <w:tc>
          <w:tcPr>
            <w:tcW w:w="878" w:type="dxa"/>
            <w:vAlign w:val="center"/>
            <w:hideMark/>
          </w:tcPr>
          <w:p w:rsidR="00750348" w:rsidRPr="00750348" w:rsidRDefault="00750348" w:rsidP="00750348">
            <w:pPr>
              <w:jc w:val="center"/>
              <w:rPr>
                <w:color w:val="000000"/>
              </w:rPr>
            </w:pPr>
            <w:r w:rsidRPr="00750348">
              <w:rPr>
                <w:color w:val="000000"/>
              </w:rPr>
              <w:t>4,3658</w:t>
            </w:r>
          </w:p>
        </w:tc>
        <w:tc>
          <w:tcPr>
            <w:tcW w:w="878" w:type="dxa"/>
            <w:vAlign w:val="center"/>
            <w:hideMark/>
          </w:tcPr>
          <w:p w:rsidR="00750348" w:rsidRPr="00750348" w:rsidRDefault="00750348" w:rsidP="00750348">
            <w:pPr>
              <w:jc w:val="center"/>
              <w:rPr>
                <w:color w:val="000000"/>
              </w:rPr>
            </w:pPr>
            <w:r w:rsidRPr="00750348">
              <w:rPr>
                <w:color w:val="000000"/>
              </w:rPr>
              <w:t>4,1112</w:t>
            </w:r>
          </w:p>
        </w:tc>
        <w:tc>
          <w:tcPr>
            <w:tcW w:w="878" w:type="dxa"/>
            <w:vAlign w:val="center"/>
            <w:hideMark/>
          </w:tcPr>
          <w:p w:rsidR="00750348" w:rsidRPr="00750348" w:rsidRDefault="00750348" w:rsidP="00750348">
            <w:pPr>
              <w:jc w:val="center"/>
              <w:rPr>
                <w:color w:val="000000"/>
              </w:rPr>
            </w:pPr>
            <w:r w:rsidRPr="00750348">
              <w:rPr>
                <w:color w:val="000000"/>
              </w:rPr>
              <w:t>3,8567</w:t>
            </w:r>
          </w:p>
        </w:tc>
        <w:tc>
          <w:tcPr>
            <w:tcW w:w="878" w:type="dxa"/>
            <w:vAlign w:val="center"/>
            <w:hideMark/>
          </w:tcPr>
          <w:p w:rsidR="00750348" w:rsidRPr="00750348" w:rsidRDefault="00750348" w:rsidP="00750348">
            <w:pPr>
              <w:jc w:val="center"/>
              <w:rPr>
                <w:color w:val="000000"/>
              </w:rPr>
            </w:pPr>
            <w:r w:rsidRPr="00750348">
              <w:rPr>
                <w:color w:val="000000"/>
              </w:rPr>
              <w:t>3,6021</w:t>
            </w:r>
          </w:p>
        </w:tc>
        <w:tc>
          <w:tcPr>
            <w:tcW w:w="877" w:type="dxa"/>
            <w:vAlign w:val="center"/>
            <w:hideMark/>
          </w:tcPr>
          <w:p w:rsidR="00750348" w:rsidRPr="00750348" w:rsidRDefault="00750348" w:rsidP="00750348">
            <w:pPr>
              <w:jc w:val="center"/>
              <w:rPr>
                <w:color w:val="000000"/>
              </w:rPr>
            </w:pPr>
            <w:r w:rsidRPr="00750348">
              <w:rPr>
                <w:color w:val="000000"/>
              </w:rPr>
              <w:t>3,3475</w:t>
            </w:r>
          </w:p>
        </w:tc>
        <w:tc>
          <w:tcPr>
            <w:tcW w:w="878" w:type="dxa"/>
            <w:vAlign w:val="center"/>
            <w:hideMark/>
          </w:tcPr>
          <w:p w:rsidR="00750348" w:rsidRPr="00750348" w:rsidRDefault="00750348" w:rsidP="00750348">
            <w:pPr>
              <w:jc w:val="center"/>
              <w:rPr>
                <w:color w:val="000000"/>
              </w:rPr>
            </w:pPr>
            <w:r w:rsidRPr="00750348">
              <w:rPr>
                <w:color w:val="000000"/>
              </w:rPr>
              <w:t>3,093</w:t>
            </w:r>
          </w:p>
        </w:tc>
        <w:tc>
          <w:tcPr>
            <w:tcW w:w="878" w:type="dxa"/>
            <w:vAlign w:val="center"/>
            <w:hideMark/>
          </w:tcPr>
          <w:p w:rsidR="00750348" w:rsidRPr="00750348" w:rsidRDefault="00750348" w:rsidP="00750348">
            <w:pPr>
              <w:jc w:val="center"/>
              <w:rPr>
                <w:color w:val="000000"/>
              </w:rPr>
            </w:pPr>
            <w:r w:rsidRPr="00750348">
              <w:rPr>
                <w:color w:val="000000"/>
              </w:rPr>
              <w:t>2,8384</w:t>
            </w:r>
          </w:p>
        </w:tc>
        <w:tc>
          <w:tcPr>
            <w:tcW w:w="878" w:type="dxa"/>
            <w:vAlign w:val="center"/>
            <w:hideMark/>
          </w:tcPr>
          <w:p w:rsidR="00750348" w:rsidRPr="00750348" w:rsidRDefault="00750348" w:rsidP="00750348">
            <w:pPr>
              <w:jc w:val="center"/>
              <w:rPr>
                <w:color w:val="000000"/>
              </w:rPr>
            </w:pPr>
            <w:r w:rsidRPr="00750348">
              <w:rPr>
                <w:color w:val="000000"/>
              </w:rPr>
              <w:t>2,5838</w:t>
            </w:r>
          </w:p>
        </w:tc>
        <w:tc>
          <w:tcPr>
            <w:tcW w:w="878" w:type="dxa"/>
            <w:vAlign w:val="center"/>
            <w:hideMark/>
          </w:tcPr>
          <w:p w:rsidR="00750348" w:rsidRPr="00750348" w:rsidRDefault="00750348" w:rsidP="00750348">
            <w:pPr>
              <w:jc w:val="center"/>
              <w:rPr>
                <w:color w:val="000000"/>
              </w:rPr>
            </w:pPr>
            <w:r w:rsidRPr="00750348">
              <w:rPr>
                <w:color w:val="000000"/>
              </w:rPr>
              <w:t>2,3293</w:t>
            </w:r>
          </w:p>
        </w:tc>
        <w:tc>
          <w:tcPr>
            <w:tcW w:w="878" w:type="dxa"/>
            <w:vAlign w:val="center"/>
            <w:hideMark/>
          </w:tcPr>
          <w:p w:rsidR="00750348" w:rsidRPr="00750348" w:rsidRDefault="00750348" w:rsidP="00750348">
            <w:pPr>
              <w:jc w:val="center"/>
              <w:rPr>
                <w:color w:val="000000"/>
              </w:rPr>
            </w:pPr>
            <w:r w:rsidRPr="00750348">
              <w:rPr>
                <w:color w:val="000000"/>
              </w:rPr>
              <w:t>2,0747</w:t>
            </w:r>
          </w:p>
        </w:tc>
        <w:tc>
          <w:tcPr>
            <w:tcW w:w="878" w:type="dxa"/>
            <w:vAlign w:val="center"/>
            <w:hideMark/>
          </w:tcPr>
          <w:p w:rsidR="00750348" w:rsidRPr="00750348" w:rsidRDefault="00750348" w:rsidP="00750348">
            <w:pPr>
              <w:jc w:val="center"/>
              <w:rPr>
                <w:color w:val="000000"/>
              </w:rPr>
            </w:pPr>
            <w:r w:rsidRPr="00750348">
              <w:rPr>
                <w:color w:val="000000"/>
              </w:rPr>
              <w:t>1,8201</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100,08</w:t>
            </w:r>
          </w:p>
        </w:tc>
        <w:tc>
          <w:tcPr>
            <w:tcW w:w="878" w:type="dxa"/>
            <w:vAlign w:val="center"/>
            <w:hideMark/>
          </w:tcPr>
          <w:p w:rsidR="00750348" w:rsidRPr="00750348" w:rsidRDefault="00750348" w:rsidP="00750348">
            <w:pPr>
              <w:jc w:val="center"/>
              <w:rPr>
                <w:color w:val="000000"/>
              </w:rPr>
            </w:pPr>
            <w:r w:rsidRPr="00750348">
              <w:rPr>
                <w:color w:val="000000"/>
              </w:rPr>
              <w:t>100,08</w:t>
            </w:r>
          </w:p>
        </w:tc>
        <w:tc>
          <w:tcPr>
            <w:tcW w:w="878" w:type="dxa"/>
            <w:vAlign w:val="center"/>
            <w:hideMark/>
          </w:tcPr>
          <w:p w:rsidR="00750348" w:rsidRPr="00750348" w:rsidRDefault="00750348" w:rsidP="00750348">
            <w:pPr>
              <w:jc w:val="center"/>
              <w:rPr>
                <w:color w:val="000000"/>
              </w:rPr>
            </w:pPr>
            <w:r w:rsidRPr="00750348">
              <w:rPr>
                <w:color w:val="000000"/>
              </w:rPr>
              <w:t>100,08</w:t>
            </w:r>
          </w:p>
        </w:tc>
        <w:tc>
          <w:tcPr>
            <w:tcW w:w="878" w:type="dxa"/>
            <w:vAlign w:val="center"/>
            <w:hideMark/>
          </w:tcPr>
          <w:p w:rsidR="00750348" w:rsidRPr="00750348" w:rsidRDefault="00750348" w:rsidP="00750348">
            <w:pPr>
              <w:jc w:val="center"/>
              <w:rPr>
                <w:color w:val="000000"/>
              </w:rPr>
            </w:pPr>
            <w:r w:rsidRPr="00750348">
              <w:rPr>
                <w:color w:val="000000"/>
              </w:rPr>
              <w:t>100,5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7"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7"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c>
          <w:tcPr>
            <w:tcW w:w="878" w:type="dxa"/>
            <w:vAlign w:val="center"/>
            <w:hideMark/>
          </w:tcPr>
          <w:p w:rsidR="00750348" w:rsidRPr="00750348" w:rsidRDefault="00750348" w:rsidP="00750348">
            <w:pPr>
              <w:jc w:val="center"/>
              <w:rPr>
                <w:color w:val="000000"/>
              </w:rPr>
            </w:pPr>
            <w:r w:rsidRPr="00750348">
              <w:rPr>
                <w:color w:val="000000"/>
              </w:rPr>
              <w:t>110,5</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116,28</w:t>
            </w:r>
          </w:p>
        </w:tc>
        <w:tc>
          <w:tcPr>
            <w:tcW w:w="878" w:type="dxa"/>
            <w:vAlign w:val="center"/>
            <w:hideMark/>
          </w:tcPr>
          <w:p w:rsidR="00750348" w:rsidRPr="00750348" w:rsidRDefault="00750348" w:rsidP="00750348">
            <w:pPr>
              <w:jc w:val="center"/>
              <w:rPr>
                <w:color w:val="000000"/>
              </w:rPr>
            </w:pPr>
            <w:r w:rsidRPr="00750348">
              <w:rPr>
                <w:color w:val="000000"/>
              </w:rPr>
              <w:t>116,28</w:t>
            </w:r>
          </w:p>
        </w:tc>
        <w:tc>
          <w:tcPr>
            <w:tcW w:w="878" w:type="dxa"/>
            <w:vAlign w:val="center"/>
            <w:hideMark/>
          </w:tcPr>
          <w:p w:rsidR="00750348" w:rsidRPr="00750348" w:rsidRDefault="00750348" w:rsidP="00750348">
            <w:pPr>
              <w:jc w:val="center"/>
              <w:rPr>
                <w:color w:val="000000"/>
              </w:rPr>
            </w:pPr>
            <w:r w:rsidRPr="00750348">
              <w:rPr>
                <w:color w:val="000000"/>
              </w:rPr>
              <w:t>117,1</w:t>
            </w:r>
          </w:p>
        </w:tc>
        <w:tc>
          <w:tcPr>
            <w:tcW w:w="878" w:type="dxa"/>
            <w:vAlign w:val="center"/>
            <w:hideMark/>
          </w:tcPr>
          <w:p w:rsidR="00750348" w:rsidRPr="00750348" w:rsidRDefault="00750348" w:rsidP="00750348">
            <w:pPr>
              <w:jc w:val="center"/>
              <w:rPr>
                <w:color w:val="000000"/>
              </w:rPr>
            </w:pPr>
            <w:r w:rsidRPr="00750348">
              <w:rPr>
                <w:color w:val="000000"/>
              </w:rPr>
              <w:t>117,18</w:t>
            </w:r>
          </w:p>
        </w:tc>
        <w:tc>
          <w:tcPr>
            <w:tcW w:w="878" w:type="dxa"/>
            <w:vAlign w:val="center"/>
            <w:hideMark/>
          </w:tcPr>
          <w:p w:rsidR="00750348" w:rsidRPr="00750348" w:rsidRDefault="00750348" w:rsidP="00750348">
            <w:pPr>
              <w:jc w:val="center"/>
              <w:rPr>
                <w:color w:val="000000"/>
              </w:rPr>
            </w:pPr>
            <w:r w:rsidRPr="00750348">
              <w:rPr>
                <w:color w:val="000000"/>
              </w:rPr>
              <w:t>117,18</w:t>
            </w:r>
          </w:p>
        </w:tc>
        <w:tc>
          <w:tcPr>
            <w:tcW w:w="878" w:type="dxa"/>
            <w:vAlign w:val="center"/>
            <w:hideMark/>
          </w:tcPr>
          <w:p w:rsidR="00750348" w:rsidRPr="00750348" w:rsidRDefault="00750348" w:rsidP="00750348">
            <w:pPr>
              <w:jc w:val="center"/>
              <w:rPr>
                <w:color w:val="000000"/>
              </w:rPr>
            </w:pPr>
            <w:r w:rsidRPr="00750348">
              <w:rPr>
                <w:color w:val="000000"/>
              </w:rPr>
              <w:t>117,18</w:t>
            </w:r>
          </w:p>
        </w:tc>
        <w:tc>
          <w:tcPr>
            <w:tcW w:w="878" w:type="dxa"/>
            <w:vAlign w:val="center"/>
            <w:hideMark/>
          </w:tcPr>
          <w:p w:rsidR="00750348" w:rsidRPr="00750348" w:rsidRDefault="00750348" w:rsidP="00750348">
            <w:pPr>
              <w:jc w:val="center"/>
              <w:rPr>
                <w:color w:val="000000"/>
              </w:rPr>
            </w:pPr>
            <w:r w:rsidRPr="00750348">
              <w:rPr>
                <w:color w:val="000000"/>
              </w:rPr>
              <w:t>117,87</w:t>
            </w:r>
          </w:p>
        </w:tc>
        <w:tc>
          <w:tcPr>
            <w:tcW w:w="877" w:type="dxa"/>
            <w:vAlign w:val="center"/>
            <w:hideMark/>
          </w:tcPr>
          <w:p w:rsidR="00750348" w:rsidRPr="00750348" w:rsidRDefault="00750348" w:rsidP="00750348">
            <w:pPr>
              <w:jc w:val="center"/>
              <w:rPr>
                <w:color w:val="000000"/>
              </w:rPr>
            </w:pPr>
            <w:r w:rsidRPr="00750348">
              <w:rPr>
                <w:color w:val="000000"/>
              </w:rPr>
              <w:t>118,56</w:t>
            </w:r>
          </w:p>
        </w:tc>
        <w:tc>
          <w:tcPr>
            <w:tcW w:w="878" w:type="dxa"/>
            <w:vAlign w:val="center"/>
            <w:hideMark/>
          </w:tcPr>
          <w:p w:rsidR="00750348" w:rsidRPr="00750348" w:rsidRDefault="00750348" w:rsidP="00750348">
            <w:pPr>
              <w:jc w:val="center"/>
              <w:rPr>
                <w:color w:val="000000"/>
              </w:rPr>
            </w:pPr>
            <w:r w:rsidRPr="00750348">
              <w:rPr>
                <w:color w:val="000000"/>
              </w:rPr>
              <w:t>119,25</w:t>
            </w:r>
          </w:p>
        </w:tc>
        <w:tc>
          <w:tcPr>
            <w:tcW w:w="878" w:type="dxa"/>
            <w:vAlign w:val="center"/>
            <w:hideMark/>
          </w:tcPr>
          <w:p w:rsidR="00750348" w:rsidRPr="00750348" w:rsidRDefault="00750348" w:rsidP="00750348">
            <w:pPr>
              <w:jc w:val="center"/>
              <w:rPr>
                <w:color w:val="000000"/>
              </w:rPr>
            </w:pPr>
            <w:r w:rsidRPr="00750348">
              <w:rPr>
                <w:color w:val="000000"/>
              </w:rPr>
              <w:t>119,94</w:t>
            </w:r>
          </w:p>
        </w:tc>
        <w:tc>
          <w:tcPr>
            <w:tcW w:w="878" w:type="dxa"/>
            <w:vAlign w:val="center"/>
            <w:hideMark/>
          </w:tcPr>
          <w:p w:rsidR="00750348" w:rsidRPr="00750348" w:rsidRDefault="00750348" w:rsidP="00750348">
            <w:pPr>
              <w:jc w:val="center"/>
              <w:rPr>
                <w:color w:val="000000"/>
              </w:rPr>
            </w:pPr>
            <w:r w:rsidRPr="00750348">
              <w:rPr>
                <w:color w:val="000000"/>
              </w:rPr>
              <w:t>120,62</w:t>
            </w:r>
          </w:p>
        </w:tc>
        <w:tc>
          <w:tcPr>
            <w:tcW w:w="878" w:type="dxa"/>
            <w:vAlign w:val="center"/>
            <w:hideMark/>
          </w:tcPr>
          <w:p w:rsidR="00750348" w:rsidRPr="00750348" w:rsidRDefault="00750348" w:rsidP="00750348">
            <w:pPr>
              <w:jc w:val="center"/>
              <w:rPr>
                <w:color w:val="000000"/>
              </w:rPr>
            </w:pPr>
            <w:r w:rsidRPr="00750348">
              <w:rPr>
                <w:color w:val="000000"/>
              </w:rPr>
              <w:t>120,84</w:t>
            </w:r>
          </w:p>
        </w:tc>
        <w:tc>
          <w:tcPr>
            <w:tcW w:w="878" w:type="dxa"/>
            <w:vAlign w:val="center"/>
            <w:hideMark/>
          </w:tcPr>
          <w:p w:rsidR="00750348" w:rsidRPr="00750348" w:rsidRDefault="00750348" w:rsidP="00750348">
            <w:pPr>
              <w:jc w:val="center"/>
              <w:rPr>
                <w:color w:val="000000"/>
              </w:rPr>
            </w:pPr>
            <w:r w:rsidRPr="00750348">
              <w:rPr>
                <w:color w:val="000000"/>
              </w:rPr>
              <w:t>121,05</w:t>
            </w:r>
          </w:p>
        </w:tc>
        <w:tc>
          <w:tcPr>
            <w:tcW w:w="878" w:type="dxa"/>
            <w:vAlign w:val="center"/>
            <w:hideMark/>
          </w:tcPr>
          <w:p w:rsidR="00750348" w:rsidRPr="00750348" w:rsidRDefault="00750348" w:rsidP="00750348">
            <w:pPr>
              <w:jc w:val="center"/>
              <w:rPr>
                <w:color w:val="000000"/>
              </w:rPr>
            </w:pPr>
            <w:r w:rsidRPr="00750348">
              <w:rPr>
                <w:color w:val="000000"/>
              </w:rPr>
              <w:t>121,26</w:t>
            </w:r>
          </w:p>
        </w:tc>
        <w:tc>
          <w:tcPr>
            <w:tcW w:w="877" w:type="dxa"/>
            <w:vAlign w:val="center"/>
            <w:hideMark/>
          </w:tcPr>
          <w:p w:rsidR="00750348" w:rsidRPr="00750348" w:rsidRDefault="00750348" w:rsidP="00750348">
            <w:pPr>
              <w:jc w:val="center"/>
              <w:rPr>
                <w:color w:val="000000"/>
              </w:rPr>
            </w:pPr>
            <w:r w:rsidRPr="00750348">
              <w:rPr>
                <w:color w:val="000000"/>
              </w:rPr>
              <w:t>121,47</w:t>
            </w:r>
          </w:p>
        </w:tc>
        <w:tc>
          <w:tcPr>
            <w:tcW w:w="878" w:type="dxa"/>
            <w:vAlign w:val="center"/>
            <w:hideMark/>
          </w:tcPr>
          <w:p w:rsidR="00750348" w:rsidRPr="00750348" w:rsidRDefault="00750348" w:rsidP="00750348">
            <w:pPr>
              <w:jc w:val="center"/>
              <w:rPr>
                <w:color w:val="000000"/>
              </w:rPr>
            </w:pPr>
            <w:r w:rsidRPr="00750348">
              <w:rPr>
                <w:color w:val="000000"/>
              </w:rPr>
              <w:t>121,69</w:t>
            </w:r>
          </w:p>
        </w:tc>
        <w:tc>
          <w:tcPr>
            <w:tcW w:w="878" w:type="dxa"/>
            <w:vAlign w:val="center"/>
            <w:hideMark/>
          </w:tcPr>
          <w:p w:rsidR="00750348" w:rsidRPr="00750348" w:rsidRDefault="00750348" w:rsidP="00750348">
            <w:pPr>
              <w:jc w:val="center"/>
              <w:rPr>
                <w:color w:val="000000"/>
              </w:rPr>
            </w:pPr>
            <w:r w:rsidRPr="00750348">
              <w:rPr>
                <w:color w:val="000000"/>
              </w:rPr>
              <w:t>121,9</w:t>
            </w:r>
          </w:p>
        </w:tc>
        <w:tc>
          <w:tcPr>
            <w:tcW w:w="878" w:type="dxa"/>
            <w:vAlign w:val="center"/>
            <w:hideMark/>
          </w:tcPr>
          <w:p w:rsidR="00750348" w:rsidRPr="00750348" w:rsidRDefault="00750348" w:rsidP="00750348">
            <w:pPr>
              <w:jc w:val="center"/>
              <w:rPr>
                <w:color w:val="000000"/>
              </w:rPr>
            </w:pPr>
            <w:r w:rsidRPr="00750348">
              <w:rPr>
                <w:color w:val="000000"/>
              </w:rPr>
              <w:t>122,11</w:t>
            </w:r>
          </w:p>
        </w:tc>
        <w:tc>
          <w:tcPr>
            <w:tcW w:w="878" w:type="dxa"/>
            <w:vAlign w:val="center"/>
            <w:hideMark/>
          </w:tcPr>
          <w:p w:rsidR="00750348" w:rsidRPr="00750348" w:rsidRDefault="00750348" w:rsidP="00750348">
            <w:pPr>
              <w:jc w:val="center"/>
              <w:rPr>
                <w:color w:val="000000"/>
              </w:rPr>
            </w:pPr>
            <w:r w:rsidRPr="00750348">
              <w:rPr>
                <w:color w:val="000000"/>
              </w:rPr>
              <w:t>122,32</w:t>
            </w:r>
          </w:p>
        </w:tc>
        <w:tc>
          <w:tcPr>
            <w:tcW w:w="878" w:type="dxa"/>
            <w:vAlign w:val="center"/>
            <w:hideMark/>
          </w:tcPr>
          <w:p w:rsidR="00750348" w:rsidRPr="00750348" w:rsidRDefault="00750348" w:rsidP="00750348">
            <w:pPr>
              <w:jc w:val="center"/>
              <w:rPr>
                <w:color w:val="000000"/>
              </w:rPr>
            </w:pPr>
            <w:r w:rsidRPr="00750348">
              <w:rPr>
                <w:color w:val="000000"/>
              </w:rPr>
              <w:t>122,54</w:t>
            </w:r>
          </w:p>
        </w:tc>
        <w:tc>
          <w:tcPr>
            <w:tcW w:w="878" w:type="dxa"/>
            <w:vAlign w:val="center"/>
            <w:hideMark/>
          </w:tcPr>
          <w:p w:rsidR="00750348" w:rsidRPr="00750348" w:rsidRDefault="00750348" w:rsidP="00750348">
            <w:pPr>
              <w:jc w:val="center"/>
              <w:rPr>
                <w:color w:val="000000"/>
              </w:rPr>
            </w:pPr>
            <w:r w:rsidRPr="00750348">
              <w:rPr>
                <w:color w:val="000000"/>
              </w:rPr>
              <w:t>122,75</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7"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7"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c>
          <w:tcPr>
            <w:tcW w:w="878" w:type="dxa"/>
            <w:vAlign w:val="center"/>
            <w:hideMark/>
          </w:tcPr>
          <w:p w:rsidR="00750348" w:rsidRPr="00750348" w:rsidRDefault="00750348" w:rsidP="00750348">
            <w:pPr>
              <w:jc w:val="center"/>
              <w:rPr>
                <w:color w:val="000000"/>
              </w:rPr>
            </w:pPr>
            <w:r w:rsidRPr="00750348">
              <w:rPr>
                <w:color w:val="000000"/>
              </w:rPr>
              <w:t>405</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0,3443</w:t>
            </w:r>
          </w:p>
        </w:tc>
        <w:tc>
          <w:tcPr>
            <w:tcW w:w="878" w:type="dxa"/>
            <w:vAlign w:val="center"/>
            <w:hideMark/>
          </w:tcPr>
          <w:p w:rsidR="00750348" w:rsidRPr="00750348" w:rsidRDefault="00750348" w:rsidP="00750348">
            <w:pPr>
              <w:jc w:val="center"/>
              <w:rPr>
                <w:color w:val="000000"/>
              </w:rPr>
            </w:pPr>
            <w:r w:rsidRPr="00750348">
              <w:rPr>
                <w:color w:val="000000"/>
              </w:rPr>
              <w:t>0,3443</w:t>
            </w:r>
          </w:p>
        </w:tc>
        <w:tc>
          <w:tcPr>
            <w:tcW w:w="878" w:type="dxa"/>
            <w:vAlign w:val="center"/>
            <w:hideMark/>
          </w:tcPr>
          <w:p w:rsidR="00750348" w:rsidRPr="00750348" w:rsidRDefault="00750348" w:rsidP="00750348">
            <w:pPr>
              <w:jc w:val="center"/>
              <w:rPr>
                <w:color w:val="000000"/>
              </w:rPr>
            </w:pPr>
            <w:r w:rsidRPr="00750348">
              <w:rPr>
                <w:color w:val="000000"/>
              </w:rPr>
              <w:t>0,3467</w:t>
            </w:r>
          </w:p>
        </w:tc>
        <w:tc>
          <w:tcPr>
            <w:tcW w:w="878" w:type="dxa"/>
            <w:vAlign w:val="center"/>
            <w:hideMark/>
          </w:tcPr>
          <w:p w:rsidR="00750348" w:rsidRPr="00750348" w:rsidRDefault="00750348" w:rsidP="00750348">
            <w:pPr>
              <w:jc w:val="center"/>
              <w:rPr>
                <w:color w:val="000000"/>
              </w:rPr>
            </w:pPr>
            <w:r w:rsidRPr="00750348">
              <w:rPr>
                <w:color w:val="000000"/>
              </w:rPr>
              <w:t>0,3469</w:t>
            </w:r>
          </w:p>
        </w:tc>
        <w:tc>
          <w:tcPr>
            <w:tcW w:w="878" w:type="dxa"/>
            <w:vAlign w:val="center"/>
            <w:hideMark/>
          </w:tcPr>
          <w:p w:rsidR="00750348" w:rsidRPr="00750348" w:rsidRDefault="00750348" w:rsidP="00750348">
            <w:pPr>
              <w:jc w:val="center"/>
              <w:rPr>
                <w:color w:val="000000"/>
              </w:rPr>
            </w:pPr>
            <w:r w:rsidRPr="00750348">
              <w:rPr>
                <w:color w:val="000000"/>
              </w:rPr>
              <w:t>0,3469</w:t>
            </w:r>
          </w:p>
        </w:tc>
        <w:tc>
          <w:tcPr>
            <w:tcW w:w="878" w:type="dxa"/>
            <w:vAlign w:val="center"/>
            <w:hideMark/>
          </w:tcPr>
          <w:p w:rsidR="00750348" w:rsidRPr="00750348" w:rsidRDefault="00750348" w:rsidP="00750348">
            <w:pPr>
              <w:jc w:val="center"/>
              <w:rPr>
                <w:color w:val="000000"/>
              </w:rPr>
            </w:pPr>
            <w:r w:rsidRPr="00750348">
              <w:rPr>
                <w:color w:val="000000"/>
              </w:rPr>
              <w:t>0,3469</w:t>
            </w:r>
          </w:p>
        </w:tc>
        <w:tc>
          <w:tcPr>
            <w:tcW w:w="878" w:type="dxa"/>
            <w:vAlign w:val="center"/>
            <w:hideMark/>
          </w:tcPr>
          <w:p w:rsidR="00750348" w:rsidRPr="00750348" w:rsidRDefault="00750348" w:rsidP="00750348">
            <w:pPr>
              <w:jc w:val="center"/>
              <w:rPr>
                <w:color w:val="000000"/>
              </w:rPr>
            </w:pPr>
            <w:r w:rsidRPr="00750348">
              <w:rPr>
                <w:color w:val="000000"/>
              </w:rPr>
              <w:t>0,349</w:t>
            </w:r>
          </w:p>
        </w:tc>
        <w:tc>
          <w:tcPr>
            <w:tcW w:w="877" w:type="dxa"/>
            <w:vAlign w:val="center"/>
            <w:hideMark/>
          </w:tcPr>
          <w:p w:rsidR="00750348" w:rsidRPr="00750348" w:rsidRDefault="00750348" w:rsidP="00750348">
            <w:pPr>
              <w:jc w:val="center"/>
              <w:rPr>
                <w:color w:val="000000"/>
              </w:rPr>
            </w:pPr>
            <w:r w:rsidRPr="00750348">
              <w:rPr>
                <w:color w:val="000000"/>
              </w:rPr>
              <w:t>0,351</w:t>
            </w:r>
          </w:p>
        </w:tc>
        <w:tc>
          <w:tcPr>
            <w:tcW w:w="878" w:type="dxa"/>
            <w:vAlign w:val="center"/>
            <w:hideMark/>
          </w:tcPr>
          <w:p w:rsidR="00750348" w:rsidRPr="00750348" w:rsidRDefault="00750348" w:rsidP="00750348">
            <w:pPr>
              <w:jc w:val="center"/>
              <w:rPr>
                <w:color w:val="000000"/>
              </w:rPr>
            </w:pPr>
            <w:r w:rsidRPr="00750348">
              <w:rPr>
                <w:color w:val="000000"/>
              </w:rPr>
              <w:t>0,353</w:t>
            </w:r>
          </w:p>
        </w:tc>
        <w:tc>
          <w:tcPr>
            <w:tcW w:w="878" w:type="dxa"/>
            <w:vAlign w:val="center"/>
            <w:hideMark/>
          </w:tcPr>
          <w:p w:rsidR="00750348" w:rsidRPr="00750348" w:rsidRDefault="00750348" w:rsidP="00750348">
            <w:pPr>
              <w:jc w:val="center"/>
              <w:rPr>
                <w:color w:val="000000"/>
              </w:rPr>
            </w:pPr>
            <w:r w:rsidRPr="00750348">
              <w:rPr>
                <w:color w:val="000000"/>
              </w:rPr>
              <w:t>0,3551</w:t>
            </w:r>
          </w:p>
        </w:tc>
        <w:tc>
          <w:tcPr>
            <w:tcW w:w="878" w:type="dxa"/>
            <w:vAlign w:val="center"/>
            <w:hideMark/>
          </w:tcPr>
          <w:p w:rsidR="00750348" w:rsidRPr="00750348" w:rsidRDefault="00750348" w:rsidP="00750348">
            <w:pPr>
              <w:jc w:val="center"/>
              <w:rPr>
                <w:color w:val="000000"/>
              </w:rPr>
            </w:pPr>
            <w:r w:rsidRPr="00750348">
              <w:rPr>
                <w:color w:val="000000"/>
              </w:rPr>
              <w:t>0,3571</w:t>
            </w:r>
          </w:p>
        </w:tc>
        <w:tc>
          <w:tcPr>
            <w:tcW w:w="878" w:type="dxa"/>
            <w:vAlign w:val="center"/>
            <w:hideMark/>
          </w:tcPr>
          <w:p w:rsidR="00750348" w:rsidRPr="00750348" w:rsidRDefault="00750348" w:rsidP="00750348">
            <w:pPr>
              <w:jc w:val="center"/>
              <w:rPr>
                <w:color w:val="000000"/>
              </w:rPr>
            </w:pPr>
            <w:r w:rsidRPr="00750348">
              <w:rPr>
                <w:color w:val="000000"/>
              </w:rPr>
              <w:t>0,3578</w:t>
            </w:r>
          </w:p>
        </w:tc>
        <w:tc>
          <w:tcPr>
            <w:tcW w:w="878" w:type="dxa"/>
            <w:vAlign w:val="center"/>
            <w:hideMark/>
          </w:tcPr>
          <w:p w:rsidR="00750348" w:rsidRPr="00750348" w:rsidRDefault="00750348" w:rsidP="00750348">
            <w:pPr>
              <w:jc w:val="center"/>
              <w:rPr>
                <w:color w:val="000000"/>
              </w:rPr>
            </w:pPr>
            <w:r w:rsidRPr="00750348">
              <w:rPr>
                <w:color w:val="000000"/>
              </w:rPr>
              <w:t>0,3584</w:t>
            </w:r>
          </w:p>
        </w:tc>
        <w:tc>
          <w:tcPr>
            <w:tcW w:w="878" w:type="dxa"/>
            <w:vAlign w:val="center"/>
            <w:hideMark/>
          </w:tcPr>
          <w:p w:rsidR="00750348" w:rsidRPr="00750348" w:rsidRDefault="00750348" w:rsidP="00750348">
            <w:pPr>
              <w:jc w:val="center"/>
              <w:rPr>
                <w:color w:val="000000"/>
              </w:rPr>
            </w:pPr>
            <w:r w:rsidRPr="00750348">
              <w:rPr>
                <w:color w:val="000000"/>
              </w:rPr>
              <w:t>0,359</w:t>
            </w:r>
          </w:p>
        </w:tc>
        <w:tc>
          <w:tcPr>
            <w:tcW w:w="877" w:type="dxa"/>
            <w:vAlign w:val="center"/>
            <w:hideMark/>
          </w:tcPr>
          <w:p w:rsidR="00750348" w:rsidRPr="00750348" w:rsidRDefault="00750348" w:rsidP="00750348">
            <w:pPr>
              <w:jc w:val="center"/>
              <w:rPr>
                <w:color w:val="000000"/>
              </w:rPr>
            </w:pPr>
            <w:r w:rsidRPr="00750348">
              <w:rPr>
                <w:color w:val="000000"/>
              </w:rPr>
              <w:t>0,3596</w:t>
            </w:r>
          </w:p>
        </w:tc>
        <w:tc>
          <w:tcPr>
            <w:tcW w:w="878" w:type="dxa"/>
            <w:vAlign w:val="center"/>
            <w:hideMark/>
          </w:tcPr>
          <w:p w:rsidR="00750348" w:rsidRPr="00750348" w:rsidRDefault="00750348" w:rsidP="00750348">
            <w:pPr>
              <w:jc w:val="center"/>
              <w:rPr>
                <w:color w:val="000000"/>
              </w:rPr>
            </w:pPr>
            <w:r w:rsidRPr="00750348">
              <w:rPr>
                <w:color w:val="000000"/>
              </w:rPr>
              <w:t>0,3603</w:t>
            </w:r>
          </w:p>
        </w:tc>
        <w:tc>
          <w:tcPr>
            <w:tcW w:w="878" w:type="dxa"/>
            <w:vAlign w:val="center"/>
            <w:hideMark/>
          </w:tcPr>
          <w:p w:rsidR="00750348" w:rsidRPr="00750348" w:rsidRDefault="00750348" w:rsidP="00750348">
            <w:pPr>
              <w:jc w:val="center"/>
              <w:rPr>
                <w:color w:val="000000"/>
              </w:rPr>
            </w:pPr>
            <w:r w:rsidRPr="00750348">
              <w:rPr>
                <w:color w:val="000000"/>
              </w:rPr>
              <w:t>0,3609</w:t>
            </w:r>
          </w:p>
        </w:tc>
        <w:tc>
          <w:tcPr>
            <w:tcW w:w="878" w:type="dxa"/>
            <w:vAlign w:val="center"/>
            <w:hideMark/>
          </w:tcPr>
          <w:p w:rsidR="00750348" w:rsidRPr="00750348" w:rsidRDefault="00750348" w:rsidP="00750348">
            <w:pPr>
              <w:jc w:val="center"/>
              <w:rPr>
                <w:color w:val="000000"/>
              </w:rPr>
            </w:pPr>
            <w:r w:rsidRPr="00750348">
              <w:rPr>
                <w:color w:val="000000"/>
              </w:rPr>
              <w:t>0,3615</w:t>
            </w:r>
          </w:p>
        </w:tc>
        <w:tc>
          <w:tcPr>
            <w:tcW w:w="878" w:type="dxa"/>
            <w:vAlign w:val="center"/>
            <w:hideMark/>
          </w:tcPr>
          <w:p w:rsidR="00750348" w:rsidRPr="00750348" w:rsidRDefault="00750348" w:rsidP="00750348">
            <w:pPr>
              <w:jc w:val="center"/>
              <w:rPr>
                <w:color w:val="000000"/>
              </w:rPr>
            </w:pPr>
            <w:r w:rsidRPr="00750348">
              <w:rPr>
                <w:color w:val="000000"/>
              </w:rPr>
              <w:t>0,3621</w:t>
            </w:r>
          </w:p>
        </w:tc>
        <w:tc>
          <w:tcPr>
            <w:tcW w:w="878" w:type="dxa"/>
            <w:vAlign w:val="center"/>
            <w:hideMark/>
          </w:tcPr>
          <w:p w:rsidR="00750348" w:rsidRPr="00750348" w:rsidRDefault="00750348" w:rsidP="00750348">
            <w:pPr>
              <w:jc w:val="center"/>
              <w:rPr>
                <w:color w:val="000000"/>
              </w:rPr>
            </w:pPr>
            <w:r w:rsidRPr="00750348">
              <w:rPr>
                <w:color w:val="000000"/>
              </w:rPr>
              <w:t>0,3628</w:t>
            </w:r>
          </w:p>
        </w:tc>
        <w:tc>
          <w:tcPr>
            <w:tcW w:w="878" w:type="dxa"/>
            <w:vAlign w:val="center"/>
            <w:hideMark/>
          </w:tcPr>
          <w:p w:rsidR="00750348" w:rsidRPr="00750348" w:rsidRDefault="00750348" w:rsidP="00750348">
            <w:pPr>
              <w:jc w:val="center"/>
              <w:rPr>
                <w:color w:val="000000"/>
              </w:rPr>
            </w:pPr>
            <w:r w:rsidRPr="00750348">
              <w:rPr>
                <w:color w:val="000000"/>
              </w:rPr>
              <w:t>0,3634</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№2</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7"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7"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c>
          <w:tcPr>
            <w:tcW w:w="878" w:type="dxa"/>
            <w:vAlign w:val="center"/>
            <w:hideMark/>
          </w:tcPr>
          <w:p w:rsidR="00750348" w:rsidRPr="00750348" w:rsidRDefault="00750348" w:rsidP="00750348">
            <w:pPr>
              <w:jc w:val="center"/>
              <w:rPr>
                <w:color w:val="000000"/>
              </w:rPr>
            </w:pPr>
            <w:r w:rsidRPr="00750348">
              <w:rPr>
                <w:color w:val="000000"/>
              </w:rPr>
              <w:t>238,4</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204,8</w:t>
            </w:r>
          </w:p>
        </w:tc>
        <w:tc>
          <w:tcPr>
            <w:tcW w:w="878" w:type="dxa"/>
            <w:vAlign w:val="center"/>
            <w:hideMark/>
          </w:tcPr>
          <w:p w:rsidR="00750348" w:rsidRPr="00750348" w:rsidRDefault="00750348" w:rsidP="00750348">
            <w:pPr>
              <w:jc w:val="center"/>
              <w:rPr>
                <w:color w:val="000000"/>
              </w:rPr>
            </w:pPr>
            <w:r w:rsidRPr="00750348">
              <w:rPr>
                <w:color w:val="000000"/>
              </w:rPr>
              <w:t>204,8</w:t>
            </w:r>
          </w:p>
        </w:tc>
        <w:tc>
          <w:tcPr>
            <w:tcW w:w="878" w:type="dxa"/>
            <w:vAlign w:val="center"/>
            <w:hideMark/>
          </w:tcPr>
          <w:p w:rsidR="00750348" w:rsidRPr="00750348" w:rsidRDefault="00750348" w:rsidP="00750348">
            <w:pPr>
              <w:jc w:val="center"/>
              <w:rPr>
                <w:color w:val="000000"/>
              </w:rPr>
            </w:pPr>
            <w:r w:rsidRPr="00750348">
              <w:rPr>
                <w:color w:val="000000"/>
              </w:rPr>
              <w:t>204,8</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7"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7"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c>
          <w:tcPr>
            <w:tcW w:w="878" w:type="dxa"/>
            <w:vAlign w:val="center"/>
            <w:hideMark/>
          </w:tcPr>
          <w:p w:rsidR="00750348" w:rsidRPr="00750348" w:rsidRDefault="00750348" w:rsidP="00750348">
            <w:pPr>
              <w:jc w:val="center"/>
              <w:rPr>
                <w:color w:val="000000"/>
              </w:rPr>
            </w:pPr>
            <w:r w:rsidRPr="00750348">
              <w:rPr>
                <w:color w:val="000000"/>
              </w:rPr>
              <w:t>219,9</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7"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7"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202,5</w:t>
            </w:r>
          </w:p>
        </w:tc>
        <w:tc>
          <w:tcPr>
            <w:tcW w:w="878" w:type="dxa"/>
            <w:vAlign w:val="center"/>
            <w:hideMark/>
          </w:tcPr>
          <w:p w:rsidR="00750348" w:rsidRPr="00750348" w:rsidRDefault="00750348" w:rsidP="00750348">
            <w:pPr>
              <w:jc w:val="center"/>
              <w:rPr>
                <w:color w:val="000000"/>
              </w:rPr>
            </w:pPr>
            <w:r w:rsidRPr="00750348">
              <w:rPr>
                <w:color w:val="000000"/>
              </w:rPr>
              <w:t>202,5</w:t>
            </w:r>
          </w:p>
        </w:tc>
        <w:tc>
          <w:tcPr>
            <w:tcW w:w="878" w:type="dxa"/>
            <w:vAlign w:val="center"/>
            <w:hideMark/>
          </w:tcPr>
          <w:p w:rsidR="00750348" w:rsidRPr="00750348" w:rsidRDefault="00750348" w:rsidP="00750348">
            <w:pPr>
              <w:jc w:val="center"/>
              <w:rPr>
                <w:color w:val="000000"/>
              </w:rPr>
            </w:pPr>
            <w:r w:rsidRPr="00750348">
              <w:rPr>
                <w:color w:val="000000"/>
              </w:rPr>
              <w:t>202,5</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7"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7"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7"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7"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214,61</w:t>
            </w:r>
          </w:p>
        </w:tc>
        <w:tc>
          <w:tcPr>
            <w:tcW w:w="878" w:type="dxa"/>
            <w:vAlign w:val="center"/>
            <w:hideMark/>
          </w:tcPr>
          <w:p w:rsidR="00750348" w:rsidRPr="00750348" w:rsidRDefault="00750348" w:rsidP="00750348">
            <w:pPr>
              <w:jc w:val="center"/>
              <w:rPr>
                <w:color w:val="000000"/>
              </w:rPr>
            </w:pPr>
            <w:r w:rsidRPr="00750348">
              <w:rPr>
                <w:color w:val="000000"/>
              </w:rPr>
              <w:t>214,87</w:t>
            </w:r>
          </w:p>
        </w:tc>
        <w:tc>
          <w:tcPr>
            <w:tcW w:w="878" w:type="dxa"/>
            <w:vAlign w:val="center"/>
            <w:hideMark/>
          </w:tcPr>
          <w:p w:rsidR="00750348" w:rsidRPr="00750348" w:rsidRDefault="00750348" w:rsidP="00750348">
            <w:pPr>
              <w:jc w:val="center"/>
              <w:rPr>
                <w:color w:val="000000"/>
              </w:rPr>
            </w:pPr>
            <w:r w:rsidRPr="00750348">
              <w:rPr>
                <w:color w:val="000000"/>
              </w:rPr>
              <w:t>214,92</w:t>
            </w:r>
          </w:p>
        </w:tc>
        <w:tc>
          <w:tcPr>
            <w:tcW w:w="878" w:type="dxa"/>
            <w:vAlign w:val="center"/>
            <w:hideMark/>
          </w:tcPr>
          <w:p w:rsidR="00750348" w:rsidRPr="00750348" w:rsidRDefault="00750348" w:rsidP="00750348">
            <w:pPr>
              <w:jc w:val="center"/>
              <w:rPr>
                <w:color w:val="000000"/>
              </w:rPr>
            </w:pPr>
            <w:r w:rsidRPr="00750348">
              <w:rPr>
                <w:color w:val="000000"/>
              </w:rPr>
              <w:t>215,32</w:t>
            </w:r>
          </w:p>
        </w:tc>
        <w:tc>
          <w:tcPr>
            <w:tcW w:w="878" w:type="dxa"/>
            <w:vAlign w:val="center"/>
            <w:hideMark/>
          </w:tcPr>
          <w:p w:rsidR="00750348" w:rsidRPr="00750348" w:rsidRDefault="00750348" w:rsidP="00750348">
            <w:pPr>
              <w:jc w:val="center"/>
              <w:rPr>
                <w:color w:val="000000"/>
              </w:rPr>
            </w:pPr>
            <w:r w:rsidRPr="00750348">
              <w:rPr>
                <w:color w:val="000000"/>
              </w:rPr>
              <w:t>216,06</w:t>
            </w:r>
          </w:p>
        </w:tc>
        <w:tc>
          <w:tcPr>
            <w:tcW w:w="878" w:type="dxa"/>
            <w:vAlign w:val="center"/>
            <w:hideMark/>
          </w:tcPr>
          <w:p w:rsidR="00750348" w:rsidRPr="00750348" w:rsidRDefault="00750348" w:rsidP="00750348">
            <w:pPr>
              <w:jc w:val="center"/>
              <w:rPr>
                <w:color w:val="000000"/>
              </w:rPr>
            </w:pPr>
            <w:r w:rsidRPr="00750348">
              <w:rPr>
                <w:color w:val="000000"/>
              </w:rPr>
              <w:t>216,75</w:t>
            </w:r>
          </w:p>
        </w:tc>
        <w:tc>
          <w:tcPr>
            <w:tcW w:w="878" w:type="dxa"/>
            <w:vAlign w:val="center"/>
            <w:hideMark/>
          </w:tcPr>
          <w:p w:rsidR="00750348" w:rsidRPr="00750348" w:rsidRDefault="00750348" w:rsidP="00750348">
            <w:pPr>
              <w:jc w:val="center"/>
              <w:rPr>
                <w:color w:val="000000"/>
              </w:rPr>
            </w:pPr>
            <w:r w:rsidRPr="00750348">
              <w:rPr>
                <w:color w:val="000000"/>
              </w:rPr>
              <w:t>216,96</w:t>
            </w:r>
          </w:p>
        </w:tc>
        <w:tc>
          <w:tcPr>
            <w:tcW w:w="877" w:type="dxa"/>
            <w:vAlign w:val="center"/>
            <w:hideMark/>
          </w:tcPr>
          <w:p w:rsidR="00750348" w:rsidRPr="00750348" w:rsidRDefault="00750348" w:rsidP="00750348">
            <w:pPr>
              <w:jc w:val="center"/>
              <w:rPr>
                <w:color w:val="000000"/>
              </w:rPr>
            </w:pPr>
            <w:r w:rsidRPr="00750348">
              <w:rPr>
                <w:color w:val="000000"/>
              </w:rPr>
              <w:t>217,18</w:t>
            </w:r>
          </w:p>
        </w:tc>
        <w:tc>
          <w:tcPr>
            <w:tcW w:w="878" w:type="dxa"/>
            <w:vAlign w:val="center"/>
            <w:hideMark/>
          </w:tcPr>
          <w:p w:rsidR="00750348" w:rsidRPr="00750348" w:rsidRDefault="00750348" w:rsidP="00750348">
            <w:pPr>
              <w:jc w:val="center"/>
              <w:rPr>
                <w:color w:val="000000"/>
              </w:rPr>
            </w:pPr>
            <w:r w:rsidRPr="00750348">
              <w:rPr>
                <w:color w:val="000000"/>
              </w:rPr>
              <w:t>217,39</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7"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c>
          <w:tcPr>
            <w:tcW w:w="878" w:type="dxa"/>
            <w:vAlign w:val="center"/>
            <w:hideMark/>
          </w:tcPr>
          <w:p w:rsidR="00750348" w:rsidRPr="00750348" w:rsidRDefault="00750348" w:rsidP="00750348">
            <w:pPr>
              <w:jc w:val="center"/>
              <w:rPr>
                <w:color w:val="000000"/>
              </w:rPr>
            </w:pPr>
            <w:r w:rsidRPr="00750348">
              <w:rPr>
                <w:color w:val="000000"/>
              </w:rPr>
              <w:t>217,6</w:t>
            </w:r>
          </w:p>
        </w:tc>
      </w:tr>
      <w:tr w:rsidR="00750348" w:rsidRPr="00750348" w:rsidTr="003071C9">
        <w:trPr>
          <w:trHeight w:val="18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w:t>
            </w:r>
          </w:p>
        </w:tc>
        <w:tc>
          <w:tcPr>
            <w:tcW w:w="877" w:type="dxa"/>
            <w:vAlign w:val="center"/>
            <w:hideMark/>
          </w:tcPr>
          <w:p w:rsidR="00750348" w:rsidRPr="00750348" w:rsidRDefault="00750348" w:rsidP="00750348">
            <w:pPr>
              <w:jc w:val="center"/>
              <w:rPr>
                <w:color w:val="000000"/>
              </w:rPr>
            </w:pPr>
            <w:r w:rsidRPr="00750348">
              <w:rPr>
                <w:color w:val="000000"/>
              </w:rPr>
              <w:t>194</w:t>
            </w:r>
          </w:p>
        </w:tc>
        <w:tc>
          <w:tcPr>
            <w:tcW w:w="878" w:type="dxa"/>
            <w:vAlign w:val="center"/>
            <w:hideMark/>
          </w:tcPr>
          <w:p w:rsidR="00750348" w:rsidRPr="00750348" w:rsidRDefault="00750348" w:rsidP="00750348">
            <w:pPr>
              <w:jc w:val="center"/>
              <w:rPr>
                <w:color w:val="000000"/>
              </w:rPr>
            </w:pPr>
            <w:r w:rsidRPr="00750348">
              <w:rPr>
                <w:color w:val="000000"/>
              </w:rPr>
              <w:t>194,26</w:t>
            </w:r>
          </w:p>
        </w:tc>
        <w:tc>
          <w:tcPr>
            <w:tcW w:w="878" w:type="dxa"/>
            <w:vAlign w:val="center"/>
            <w:hideMark/>
          </w:tcPr>
          <w:p w:rsidR="00750348" w:rsidRPr="00750348" w:rsidRDefault="00750348" w:rsidP="00750348">
            <w:pPr>
              <w:jc w:val="center"/>
              <w:rPr>
                <w:color w:val="000000"/>
              </w:rPr>
            </w:pPr>
            <w:r w:rsidRPr="00750348">
              <w:rPr>
                <w:color w:val="000000"/>
              </w:rPr>
              <w:t>194,31</w:t>
            </w:r>
          </w:p>
        </w:tc>
        <w:tc>
          <w:tcPr>
            <w:tcW w:w="878" w:type="dxa"/>
            <w:vAlign w:val="center"/>
            <w:hideMark/>
          </w:tcPr>
          <w:p w:rsidR="00750348" w:rsidRPr="00750348" w:rsidRDefault="00750348" w:rsidP="00750348">
            <w:pPr>
              <w:jc w:val="center"/>
              <w:rPr>
                <w:color w:val="000000"/>
              </w:rPr>
            </w:pPr>
            <w:r w:rsidRPr="00750348">
              <w:rPr>
                <w:color w:val="000000"/>
              </w:rPr>
              <w:t>194,72</w:t>
            </w:r>
          </w:p>
        </w:tc>
        <w:tc>
          <w:tcPr>
            <w:tcW w:w="878" w:type="dxa"/>
            <w:vAlign w:val="center"/>
            <w:hideMark/>
          </w:tcPr>
          <w:p w:rsidR="00750348" w:rsidRPr="00750348" w:rsidRDefault="00750348" w:rsidP="00750348">
            <w:pPr>
              <w:jc w:val="center"/>
              <w:rPr>
                <w:color w:val="000000"/>
              </w:rPr>
            </w:pPr>
            <w:r w:rsidRPr="00750348">
              <w:rPr>
                <w:color w:val="000000"/>
              </w:rPr>
              <w:t>195,45</w:t>
            </w:r>
          </w:p>
        </w:tc>
        <w:tc>
          <w:tcPr>
            <w:tcW w:w="878" w:type="dxa"/>
            <w:vAlign w:val="center"/>
            <w:hideMark/>
          </w:tcPr>
          <w:p w:rsidR="00750348" w:rsidRPr="00750348" w:rsidRDefault="00750348" w:rsidP="00750348">
            <w:pPr>
              <w:jc w:val="center"/>
              <w:rPr>
                <w:color w:val="000000"/>
              </w:rPr>
            </w:pPr>
            <w:r w:rsidRPr="00750348">
              <w:rPr>
                <w:color w:val="000000"/>
              </w:rPr>
              <w:t>196,14</w:t>
            </w:r>
          </w:p>
        </w:tc>
        <w:tc>
          <w:tcPr>
            <w:tcW w:w="878" w:type="dxa"/>
            <w:vAlign w:val="center"/>
            <w:hideMark/>
          </w:tcPr>
          <w:p w:rsidR="00750348" w:rsidRPr="00750348" w:rsidRDefault="00750348" w:rsidP="00750348">
            <w:pPr>
              <w:jc w:val="center"/>
              <w:rPr>
                <w:color w:val="000000"/>
              </w:rPr>
            </w:pPr>
            <w:r w:rsidRPr="00750348">
              <w:rPr>
                <w:color w:val="000000"/>
              </w:rPr>
              <w:t>196,36</w:t>
            </w:r>
          </w:p>
        </w:tc>
        <w:tc>
          <w:tcPr>
            <w:tcW w:w="877" w:type="dxa"/>
            <w:vAlign w:val="center"/>
            <w:hideMark/>
          </w:tcPr>
          <w:p w:rsidR="00750348" w:rsidRPr="00750348" w:rsidRDefault="00750348" w:rsidP="00750348">
            <w:pPr>
              <w:jc w:val="center"/>
              <w:rPr>
                <w:color w:val="000000"/>
              </w:rPr>
            </w:pPr>
            <w:r w:rsidRPr="00750348">
              <w:rPr>
                <w:color w:val="000000"/>
              </w:rPr>
              <w:t>196,57</w:t>
            </w:r>
          </w:p>
        </w:tc>
        <w:tc>
          <w:tcPr>
            <w:tcW w:w="878" w:type="dxa"/>
            <w:vAlign w:val="center"/>
            <w:hideMark/>
          </w:tcPr>
          <w:p w:rsidR="00750348" w:rsidRPr="00750348" w:rsidRDefault="00750348" w:rsidP="00750348">
            <w:pPr>
              <w:jc w:val="center"/>
              <w:rPr>
                <w:color w:val="000000"/>
              </w:rPr>
            </w:pPr>
            <w:r w:rsidRPr="00750348">
              <w:rPr>
                <w:color w:val="000000"/>
              </w:rPr>
              <w:t>196,78</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7"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c>
          <w:tcPr>
            <w:tcW w:w="878" w:type="dxa"/>
            <w:vAlign w:val="center"/>
            <w:hideMark/>
          </w:tcPr>
          <w:p w:rsidR="00750348" w:rsidRPr="00750348" w:rsidRDefault="00750348" w:rsidP="00750348">
            <w:pPr>
              <w:jc w:val="center"/>
              <w:rPr>
                <w:color w:val="000000"/>
              </w:rPr>
            </w:pPr>
            <w:r w:rsidRPr="00750348">
              <w:rPr>
                <w:color w:val="000000"/>
              </w:rPr>
              <w:t>197</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-30,51</w:t>
            </w:r>
          </w:p>
        </w:tc>
        <w:tc>
          <w:tcPr>
            <w:tcW w:w="878" w:type="dxa"/>
            <w:vAlign w:val="center"/>
            <w:hideMark/>
          </w:tcPr>
          <w:p w:rsidR="00750348" w:rsidRPr="00750348" w:rsidRDefault="00750348" w:rsidP="00750348">
            <w:pPr>
              <w:jc w:val="center"/>
              <w:rPr>
                <w:color w:val="000000"/>
              </w:rPr>
            </w:pPr>
            <w:r w:rsidRPr="00750348">
              <w:rPr>
                <w:color w:val="000000"/>
              </w:rPr>
              <w:t>-30,77</w:t>
            </w:r>
          </w:p>
        </w:tc>
        <w:tc>
          <w:tcPr>
            <w:tcW w:w="878" w:type="dxa"/>
            <w:vAlign w:val="center"/>
            <w:hideMark/>
          </w:tcPr>
          <w:p w:rsidR="00750348" w:rsidRPr="00750348" w:rsidRDefault="00750348" w:rsidP="00750348">
            <w:pPr>
              <w:jc w:val="center"/>
              <w:rPr>
                <w:color w:val="000000"/>
              </w:rPr>
            </w:pPr>
            <w:r w:rsidRPr="00750348">
              <w:rPr>
                <w:color w:val="000000"/>
              </w:rPr>
              <w:t>-30,82</w:t>
            </w:r>
          </w:p>
        </w:tc>
        <w:tc>
          <w:tcPr>
            <w:tcW w:w="878" w:type="dxa"/>
            <w:vAlign w:val="center"/>
            <w:hideMark/>
          </w:tcPr>
          <w:p w:rsidR="00750348" w:rsidRPr="00750348" w:rsidRDefault="00750348" w:rsidP="00750348">
            <w:pPr>
              <w:jc w:val="center"/>
              <w:rPr>
                <w:color w:val="000000"/>
              </w:rPr>
            </w:pPr>
            <w:r w:rsidRPr="00750348">
              <w:rPr>
                <w:color w:val="000000"/>
              </w:rPr>
              <w:t>-16,12</w:t>
            </w:r>
          </w:p>
        </w:tc>
        <w:tc>
          <w:tcPr>
            <w:tcW w:w="878" w:type="dxa"/>
            <w:vAlign w:val="center"/>
            <w:hideMark/>
          </w:tcPr>
          <w:p w:rsidR="00750348" w:rsidRPr="00750348" w:rsidRDefault="00750348" w:rsidP="00750348">
            <w:pPr>
              <w:jc w:val="center"/>
              <w:rPr>
                <w:color w:val="000000"/>
              </w:rPr>
            </w:pPr>
            <w:r w:rsidRPr="00750348">
              <w:rPr>
                <w:color w:val="000000"/>
              </w:rPr>
              <w:t>-16,86</w:t>
            </w:r>
          </w:p>
        </w:tc>
        <w:tc>
          <w:tcPr>
            <w:tcW w:w="878" w:type="dxa"/>
            <w:vAlign w:val="center"/>
            <w:hideMark/>
          </w:tcPr>
          <w:p w:rsidR="00750348" w:rsidRPr="00750348" w:rsidRDefault="00750348" w:rsidP="00750348">
            <w:pPr>
              <w:jc w:val="center"/>
              <w:rPr>
                <w:color w:val="000000"/>
              </w:rPr>
            </w:pPr>
            <w:r w:rsidRPr="00750348">
              <w:rPr>
                <w:color w:val="000000"/>
              </w:rPr>
              <w:t>-17,55</w:t>
            </w:r>
          </w:p>
        </w:tc>
        <w:tc>
          <w:tcPr>
            <w:tcW w:w="878" w:type="dxa"/>
            <w:vAlign w:val="center"/>
            <w:hideMark/>
          </w:tcPr>
          <w:p w:rsidR="00750348" w:rsidRPr="00750348" w:rsidRDefault="00750348" w:rsidP="00750348">
            <w:pPr>
              <w:jc w:val="center"/>
              <w:rPr>
                <w:color w:val="000000"/>
              </w:rPr>
            </w:pPr>
            <w:r w:rsidRPr="00750348">
              <w:rPr>
                <w:color w:val="000000"/>
              </w:rPr>
              <w:t>-17,76</w:t>
            </w:r>
          </w:p>
        </w:tc>
        <w:tc>
          <w:tcPr>
            <w:tcW w:w="877" w:type="dxa"/>
            <w:vAlign w:val="center"/>
            <w:hideMark/>
          </w:tcPr>
          <w:p w:rsidR="00750348" w:rsidRPr="00750348" w:rsidRDefault="00750348" w:rsidP="00750348">
            <w:pPr>
              <w:jc w:val="center"/>
              <w:rPr>
                <w:color w:val="000000"/>
              </w:rPr>
            </w:pPr>
            <w:r w:rsidRPr="00750348">
              <w:rPr>
                <w:color w:val="000000"/>
              </w:rPr>
              <w:t>-17,98</w:t>
            </w:r>
          </w:p>
        </w:tc>
        <w:tc>
          <w:tcPr>
            <w:tcW w:w="878" w:type="dxa"/>
            <w:vAlign w:val="center"/>
            <w:hideMark/>
          </w:tcPr>
          <w:p w:rsidR="00750348" w:rsidRPr="00750348" w:rsidRDefault="00750348" w:rsidP="00750348">
            <w:pPr>
              <w:jc w:val="center"/>
              <w:rPr>
                <w:color w:val="000000"/>
              </w:rPr>
            </w:pPr>
            <w:r w:rsidRPr="00750348">
              <w:rPr>
                <w:color w:val="000000"/>
              </w:rPr>
              <w:t>-18,19</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7"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c>
          <w:tcPr>
            <w:tcW w:w="878" w:type="dxa"/>
            <w:vAlign w:val="center"/>
            <w:hideMark/>
          </w:tcPr>
          <w:p w:rsidR="00750348" w:rsidRPr="00750348" w:rsidRDefault="00750348" w:rsidP="00750348">
            <w:pPr>
              <w:jc w:val="center"/>
              <w:rPr>
                <w:color w:val="000000"/>
              </w:rPr>
            </w:pPr>
            <w:r w:rsidRPr="00750348">
              <w:rPr>
                <w:color w:val="000000"/>
              </w:rPr>
              <w:t>-18,4</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-9,9</w:t>
            </w:r>
          </w:p>
        </w:tc>
        <w:tc>
          <w:tcPr>
            <w:tcW w:w="878" w:type="dxa"/>
            <w:vAlign w:val="center"/>
            <w:hideMark/>
          </w:tcPr>
          <w:p w:rsidR="00750348" w:rsidRPr="00750348" w:rsidRDefault="00750348" w:rsidP="00750348">
            <w:pPr>
              <w:jc w:val="center"/>
              <w:rPr>
                <w:color w:val="000000"/>
              </w:rPr>
            </w:pPr>
            <w:r w:rsidRPr="00750348">
              <w:rPr>
                <w:color w:val="000000"/>
              </w:rPr>
              <w:t>-10,16</w:t>
            </w:r>
          </w:p>
        </w:tc>
        <w:tc>
          <w:tcPr>
            <w:tcW w:w="878" w:type="dxa"/>
            <w:vAlign w:val="center"/>
            <w:hideMark/>
          </w:tcPr>
          <w:p w:rsidR="00750348" w:rsidRPr="00750348" w:rsidRDefault="00750348" w:rsidP="00750348">
            <w:pPr>
              <w:jc w:val="center"/>
              <w:rPr>
                <w:color w:val="000000"/>
              </w:rPr>
            </w:pPr>
            <w:r w:rsidRPr="00750348">
              <w:rPr>
                <w:color w:val="000000"/>
              </w:rPr>
              <w:t>-10,21</w:t>
            </w:r>
          </w:p>
        </w:tc>
        <w:tc>
          <w:tcPr>
            <w:tcW w:w="878" w:type="dxa"/>
            <w:vAlign w:val="center"/>
            <w:hideMark/>
          </w:tcPr>
          <w:p w:rsidR="00750348" w:rsidRPr="00750348" w:rsidRDefault="00750348" w:rsidP="00750348">
            <w:pPr>
              <w:jc w:val="center"/>
              <w:rPr>
                <w:color w:val="000000"/>
              </w:rPr>
            </w:pPr>
            <w:r w:rsidRPr="00750348">
              <w:rPr>
                <w:color w:val="000000"/>
              </w:rPr>
              <w:t>4,4849</w:t>
            </w:r>
          </w:p>
        </w:tc>
        <w:tc>
          <w:tcPr>
            <w:tcW w:w="878" w:type="dxa"/>
            <w:vAlign w:val="center"/>
            <w:hideMark/>
          </w:tcPr>
          <w:p w:rsidR="00750348" w:rsidRPr="00750348" w:rsidRDefault="00750348" w:rsidP="00750348">
            <w:pPr>
              <w:jc w:val="center"/>
              <w:rPr>
                <w:color w:val="000000"/>
              </w:rPr>
            </w:pPr>
            <w:r w:rsidRPr="00750348">
              <w:rPr>
                <w:color w:val="000000"/>
              </w:rPr>
              <w:t>3,7515</w:t>
            </w:r>
          </w:p>
        </w:tc>
        <w:tc>
          <w:tcPr>
            <w:tcW w:w="878" w:type="dxa"/>
            <w:vAlign w:val="center"/>
            <w:hideMark/>
          </w:tcPr>
          <w:p w:rsidR="00750348" w:rsidRPr="00750348" w:rsidRDefault="00750348" w:rsidP="00750348">
            <w:pPr>
              <w:jc w:val="center"/>
              <w:rPr>
                <w:color w:val="000000"/>
              </w:rPr>
            </w:pPr>
            <w:r w:rsidRPr="00750348">
              <w:rPr>
                <w:color w:val="000000"/>
              </w:rPr>
              <w:t>3,0588</w:t>
            </w:r>
          </w:p>
        </w:tc>
        <w:tc>
          <w:tcPr>
            <w:tcW w:w="878" w:type="dxa"/>
            <w:vAlign w:val="center"/>
            <w:hideMark/>
          </w:tcPr>
          <w:p w:rsidR="00750348" w:rsidRPr="00750348" w:rsidRDefault="00750348" w:rsidP="00750348">
            <w:pPr>
              <w:jc w:val="center"/>
              <w:rPr>
                <w:color w:val="000000"/>
              </w:rPr>
            </w:pPr>
            <w:r w:rsidRPr="00750348">
              <w:rPr>
                <w:color w:val="000000"/>
              </w:rPr>
              <w:t>2,8446</w:t>
            </w:r>
          </w:p>
        </w:tc>
        <w:tc>
          <w:tcPr>
            <w:tcW w:w="877" w:type="dxa"/>
            <w:vAlign w:val="center"/>
            <w:hideMark/>
          </w:tcPr>
          <w:p w:rsidR="00750348" w:rsidRPr="00750348" w:rsidRDefault="00750348" w:rsidP="00750348">
            <w:pPr>
              <w:jc w:val="center"/>
              <w:rPr>
                <w:color w:val="000000"/>
              </w:rPr>
            </w:pPr>
            <w:r w:rsidRPr="00750348">
              <w:rPr>
                <w:color w:val="000000"/>
              </w:rPr>
              <w:t>2,6305</w:t>
            </w:r>
          </w:p>
        </w:tc>
        <w:tc>
          <w:tcPr>
            <w:tcW w:w="878" w:type="dxa"/>
            <w:vAlign w:val="center"/>
            <w:hideMark/>
          </w:tcPr>
          <w:p w:rsidR="00750348" w:rsidRPr="00750348" w:rsidRDefault="00750348" w:rsidP="00750348">
            <w:pPr>
              <w:jc w:val="center"/>
              <w:rPr>
                <w:color w:val="000000"/>
              </w:rPr>
            </w:pPr>
            <w:r w:rsidRPr="00750348">
              <w:rPr>
                <w:color w:val="000000"/>
              </w:rPr>
              <w:t>2,4164</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7"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c>
          <w:tcPr>
            <w:tcW w:w="878" w:type="dxa"/>
            <w:vAlign w:val="center"/>
            <w:hideMark/>
          </w:tcPr>
          <w:p w:rsidR="00750348" w:rsidRPr="00750348" w:rsidRDefault="00750348" w:rsidP="00750348">
            <w:pPr>
              <w:jc w:val="center"/>
              <w:rPr>
                <w:color w:val="000000"/>
              </w:rPr>
            </w:pPr>
            <w:r w:rsidRPr="00750348">
              <w:rPr>
                <w:color w:val="000000"/>
              </w:rPr>
              <w:t>2,2022</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104,8</w:t>
            </w:r>
          </w:p>
        </w:tc>
        <w:tc>
          <w:tcPr>
            <w:tcW w:w="878" w:type="dxa"/>
            <w:vAlign w:val="center"/>
            <w:hideMark/>
          </w:tcPr>
          <w:p w:rsidR="00750348" w:rsidRPr="00750348" w:rsidRDefault="00750348" w:rsidP="00750348">
            <w:pPr>
              <w:jc w:val="center"/>
              <w:rPr>
                <w:color w:val="000000"/>
              </w:rPr>
            </w:pPr>
            <w:r w:rsidRPr="00750348">
              <w:rPr>
                <w:color w:val="000000"/>
              </w:rPr>
              <w:t>104,8</w:t>
            </w:r>
          </w:p>
        </w:tc>
        <w:tc>
          <w:tcPr>
            <w:tcW w:w="878" w:type="dxa"/>
            <w:vAlign w:val="center"/>
            <w:hideMark/>
          </w:tcPr>
          <w:p w:rsidR="00750348" w:rsidRPr="00750348" w:rsidRDefault="00750348" w:rsidP="00750348">
            <w:pPr>
              <w:jc w:val="center"/>
              <w:rPr>
                <w:color w:val="000000"/>
              </w:rPr>
            </w:pPr>
            <w:r w:rsidRPr="00750348">
              <w:rPr>
                <w:color w:val="000000"/>
              </w:rPr>
              <w:t>104,8</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7"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7"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c>
          <w:tcPr>
            <w:tcW w:w="878" w:type="dxa"/>
            <w:vAlign w:val="center"/>
            <w:hideMark/>
          </w:tcPr>
          <w:p w:rsidR="00750348" w:rsidRPr="00750348" w:rsidRDefault="00750348" w:rsidP="00750348">
            <w:pPr>
              <w:jc w:val="center"/>
              <w:rPr>
                <w:color w:val="000000"/>
              </w:rPr>
            </w:pPr>
            <w:r w:rsidRPr="00750348">
              <w:rPr>
                <w:color w:val="000000"/>
              </w:rPr>
              <w:t>119,9</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184,88</w:t>
            </w:r>
          </w:p>
        </w:tc>
        <w:tc>
          <w:tcPr>
            <w:tcW w:w="878" w:type="dxa"/>
            <w:vAlign w:val="center"/>
            <w:hideMark/>
          </w:tcPr>
          <w:p w:rsidR="00750348" w:rsidRPr="00750348" w:rsidRDefault="00750348" w:rsidP="00750348">
            <w:pPr>
              <w:jc w:val="center"/>
              <w:rPr>
                <w:color w:val="000000"/>
              </w:rPr>
            </w:pPr>
            <w:r w:rsidRPr="00750348">
              <w:rPr>
                <w:color w:val="000000"/>
              </w:rPr>
              <w:t>185,13</w:t>
            </w:r>
          </w:p>
        </w:tc>
        <w:tc>
          <w:tcPr>
            <w:tcW w:w="878" w:type="dxa"/>
            <w:vAlign w:val="center"/>
            <w:hideMark/>
          </w:tcPr>
          <w:p w:rsidR="00750348" w:rsidRPr="00750348" w:rsidRDefault="00750348" w:rsidP="00750348">
            <w:pPr>
              <w:jc w:val="center"/>
              <w:rPr>
                <w:color w:val="000000"/>
              </w:rPr>
            </w:pPr>
            <w:r w:rsidRPr="00750348">
              <w:rPr>
                <w:color w:val="000000"/>
              </w:rPr>
              <w:t>185,18</w:t>
            </w:r>
          </w:p>
        </w:tc>
        <w:tc>
          <w:tcPr>
            <w:tcW w:w="878" w:type="dxa"/>
            <w:vAlign w:val="center"/>
            <w:hideMark/>
          </w:tcPr>
          <w:p w:rsidR="00750348" w:rsidRPr="00750348" w:rsidRDefault="00750348" w:rsidP="00750348">
            <w:pPr>
              <w:jc w:val="center"/>
              <w:rPr>
                <w:color w:val="000000"/>
              </w:rPr>
            </w:pPr>
            <w:r w:rsidRPr="00750348">
              <w:rPr>
                <w:color w:val="000000"/>
              </w:rPr>
              <w:t>185,56</w:t>
            </w:r>
          </w:p>
        </w:tc>
        <w:tc>
          <w:tcPr>
            <w:tcW w:w="878" w:type="dxa"/>
            <w:vAlign w:val="center"/>
            <w:hideMark/>
          </w:tcPr>
          <w:p w:rsidR="00750348" w:rsidRPr="00750348" w:rsidRDefault="00750348" w:rsidP="00750348">
            <w:pPr>
              <w:jc w:val="center"/>
              <w:rPr>
                <w:color w:val="000000"/>
              </w:rPr>
            </w:pPr>
            <w:r w:rsidRPr="00750348">
              <w:rPr>
                <w:color w:val="000000"/>
              </w:rPr>
              <w:t>186,26</w:t>
            </w:r>
          </w:p>
        </w:tc>
        <w:tc>
          <w:tcPr>
            <w:tcW w:w="878" w:type="dxa"/>
            <w:vAlign w:val="center"/>
            <w:hideMark/>
          </w:tcPr>
          <w:p w:rsidR="00750348" w:rsidRPr="00750348" w:rsidRDefault="00750348" w:rsidP="00750348">
            <w:pPr>
              <w:jc w:val="center"/>
              <w:rPr>
                <w:color w:val="000000"/>
              </w:rPr>
            </w:pPr>
            <w:r w:rsidRPr="00750348">
              <w:rPr>
                <w:color w:val="000000"/>
              </w:rPr>
              <w:t>186,92</w:t>
            </w:r>
          </w:p>
        </w:tc>
        <w:tc>
          <w:tcPr>
            <w:tcW w:w="878" w:type="dxa"/>
            <w:vAlign w:val="center"/>
            <w:hideMark/>
          </w:tcPr>
          <w:p w:rsidR="00750348" w:rsidRPr="00750348" w:rsidRDefault="00750348" w:rsidP="00750348">
            <w:pPr>
              <w:jc w:val="center"/>
              <w:rPr>
                <w:color w:val="000000"/>
              </w:rPr>
            </w:pPr>
            <w:r w:rsidRPr="00750348">
              <w:rPr>
                <w:color w:val="000000"/>
              </w:rPr>
              <w:t>187,13</w:t>
            </w:r>
          </w:p>
        </w:tc>
        <w:tc>
          <w:tcPr>
            <w:tcW w:w="877" w:type="dxa"/>
            <w:vAlign w:val="center"/>
            <w:hideMark/>
          </w:tcPr>
          <w:p w:rsidR="00750348" w:rsidRPr="00750348" w:rsidRDefault="00750348" w:rsidP="00750348">
            <w:pPr>
              <w:jc w:val="center"/>
              <w:rPr>
                <w:color w:val="000000"/>
              </w:rPr>
            </w:pPr>
            <w:r w:rsidRPr="00750348">
              <w:rPr>
                <w:color w:val="000000"/>
              </w:rPr>
              <w:t>187,33</w:t>
            </w:r>
          </w:p>
        </w:tc>
        <w:tc>
          <w:tcPr>
            <w:tcW w:w="878" w:type="dxa"/>
            <w:vAlign w:val="center"/>
            <w:hideMark/>
          </w:tcPr>
          <w:p w:rsidR="00750348" w:rsidRPr="00750348" w:rsidRDefault="00750348" w:rsidP="00750348">
            <w:pPr>
              <w:jc w:val="center"/>
              <w:rPr>
                <w:color w:val="000000"/>
              </w:rPr>
            </w:pPr>
            <w:r w:rsidRPr="00750348">
              <w:rPr>
                <w:color w:val="000000"/>
              </w:rPr>
              <w:t>187,53</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7"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c>
          <w:tcPr>
            <w:tcW w:w="878" w:type="dxa"/>
            <w:vAlign w:val="center"/>
            <w:hideMark/>
          </w:tcPr>
          <w:p w:rsidR="00750348" w:rsidRPr="00750348" w:rsidRDefault="00750348" w:rsidP="00750348">
            <w:pPr>
              <w:jc w:val="center"/>
              <w:rPr>
                <w:color w:val="000000"/>
              </w:rPr>
            </w:pPr>
            <w:r w:rsidRPr="00750348">
              <w:rPr>
                <w:color w:val="000000"/>
              </w:rPr>
              <w:t>187,74</w:t>
            </w:r>
          </w:p>
        </w:tc>
      </w:tr>
      <w:tr w:rsidR="00683A22" w:rsidRPr="00750348" w:rsidTr="003071C9">
        <w:trPr>
          <w:trHeight w:val="920"/>
        </w:trPr>
        <w:tc>
          <w:tcPr>
            <w:tcW w:w="1568" w:type="dxa"/>
            <w:vMerge/>
            <w:vAlign w:val="center"/>
            <w:hideMark/>
          </w:tcPr>
          <w:p w:rsidR="00683A22" w:rsidRPr="00750348" w:rsidRDefault="00683A22" w:rsidP="00683A22">
            <w:pPr>
              <w:jc w:val="center"/>
              <w:rPr>
                <w:color w:val="000000"/>
              </w:rPr>
            </w:pPr>
          </w:p>
        </w:tc>
        <w:tc>
          <w:tcPr>
            <w:tcW w:w="2218" w:type="dxa"/>
            <w:vAlign w:val="center"/>
            <w:hideMark/>
          </w:tcPr>
          <w:p w:rsidR="00683A22" w:rsidRPr="00750348" w:rsidRDefault="00683A22" w:rsidP="00683A22">
            <w:pPr>
              <w:jc w:val="center"/>
              <w:rPr>
                <w:color w:val="000000"/>
              </w:rPr>
            </w:pPr>
            <w:r w:rsidRPr="00750348">
              <w:rPr>
                <w:color w:val="000000"/>
              </w:rPr>
              <w:t>Зона действия источника тепловой мощности, га</w:t>
            </w:r>
          </w:p>
        </w:tc>
        <w:tc>
          <w:tcPr>
            <w:tcW w:w="877"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7"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7"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c>
          <w:tcPr>
            <w:tcW w:w="878" w:type="dxa"/>
            <w:vAlign w:val="center"/>
            <w:hideMark/>
          </w:tcPr>
          <w:p w:rsidR="00683A22" w:rsidRDefault="00683A22" w:rsidP="00683A22">
            <w:pPr>
              <w:jc w:val="center"/>
              <w:rPr>
                <w:color w:val="000000"/>
              </w:rPr>
            </w:pPr>
            <w:r>
              <w:rPr>
                <w:color w:val="000000"/>
              </w:rPr>
              <w:t>642</w:t>
            </w:r>
          </w:p>
        </w:tc>
      </w:tr>
      <w:tr w:rsidR="00683A22" w:rsidRPr="00750348" w:rsidTr="003071C9">
        <w:trPr>
          <w:trHeight w:val="620"/>
        </w:trPr>
        <w:tc>
          <w:tcPr>
            <w:tcW w:w="1568" w:type="dxa"/>
            <w:vMerge/>
            <w:vAlign w:val="center"/>
            <w:hideMark/>
          </w:tcPr>
          <w:p w:rsidR="00683A22" w:rsidRPr="00750348" w:rsidRDefault="00683A22" w:rsidP="00683A22">
            <w:pPr>
              <w:jc w:val="center"/>
              <w:rPr>
                <w:color w:val="000000"/>
              </w:rPr>
            </w:pPr>
          </w:p>
        </w:tc>
        <w:tc>
          <w:tcPr>
            <w:tcW w:w="2218" w:type="dxa"/>
            <w:vAlign w:val="center"/>
            <w:hideMark/>
          </w:tcPr>
          <w:p w:rsidR="00683A22" w:rsidRPr="00750348" w:rsidRDefault="00683A22" w:rsidP="00683A22">
            <w:pPr>
              <w:jc w:val="center"/>
              <w:rPr>
                <w:color w:val="000000"/>
              </w:rPr>
            </w:pPr>
            <w:r w:rsidRPr="00750348">
              <w:rPr>
                <w:color w:val="000000"/>
              </w:rPr>
              <w:t>Плотность тепловой нагрузки, Гкал/ч/га</w:t>
            </w:r>
          </w:p>
        </w:tc>
        <w:tc>
          <w:tcPr>
            <w:tcW w:w="877" w:type="dxa"/>
            <w:vAlign w:val="center"/>
            <w:hideMark/>
          </w:tcPr>
          <w:p w:rsidR="00683A22" w:rsidRDefault="00683A22" w:rsidP="00683A22">
            <w:pPr>
              <w:jc w:val="center"/>
              <w:rPr>
                <w:color w:val="000000"/>
              </w:rPr>
            </w:pPr>
            <w:r>
              <w:rPr>
                <w:color w:val="000000"/>
              </w:rPr>
              <w:t>0,3343</w:t>
            </w:r>
          </w:p>
        </w:tc>
        <w:tc>
          <w:tcPr>
            <w:tcW w:w="878" w:type="dxa"/>
            <w:vAlign w:val="center"/>
            <w:hideMark/>
          </w:tcPr>
          <w:p w:rsidR="00683A22" w:rsidRDefault="00683A22" w:rsidP="00683A22">
            <w:pPr>
              <w:jc w:val="center"/>
              <w:rPr>
                <w:color w:val="000000"/>
              </w:rPr>
            </w:pPr>
            <w:r>
              <w:rPr>
                <w:color w:val="000000"/>
              </w:rPr>
              <w:t>0,3347</w:t>
            </w:r>
          </w:p>
        </w:tc>
        <w:tc>
          <w:tcPr>
            <w:tcW w:w="878" w:type="dxa"/>
            <w:vAlign w:val="center"/>
            <w:hideMark/>
          </w:tcPr>
          <w:p w:rsidR="00683A22" w:rsidRDefault="00683A22" w:rsidP="00683A22">
            <w:pPr>
              <w:jc w:val="center"/>
              <w:rPr>
                <w:color w:val="000000"/>
              </w:rPr>
            </w:pPr>
            <w:r>
              <w:rPr>
                <w:color w:val="000000"/>
              </w:rPr>
              <w:t>0,3348</w:t>
            </w:r>
          </w:p>
        </w:tc>
        <w:tc>
          <w:tcPr>
            <w:tcW w:w="878" w:type="dxa"/>
            <w:vAlign w:val="center"/>
            <w:hideMark/>
          </w:tcPr>
          <w:p w:rsidR="00683A22" w:rsidRDefault="00683A22" w:rsidP="00683A22">
            <w:pPr>
              <w:jc w:val="center"/>
              <w:rPr>
                <w:color w:val="000000"/>
              </w:rPr>
            </w:pPr>
            <w:r>
              <w:rPr>
                <w:color w:val="000000"/>
              </w:rPr>
              <w:t>0,3354</w:t>
            </w:r>
          </w:p>
        </w:tc>
        <w:tc>
          <w:tcPr>
            <w:tcW w:w="878" w:type="dxa"/>
            <w:vAlign w:val="center"/>
            <w:hideMark/>
          </w:tcPr>
          <w:p w:rsidR="00683A22" w:rsidRDefault="00683A22" w:rsidP="00683A22">
            <w:pPr>
              <w:jc w:val="center"/>
              <w:rPr>
                <w:color w:val="000000"/>
              </w:rPr>
            </w:pPr>
            <w:r>
              <w:rPr>
                <w:color w:val="000000"/>
              </w:rPr>
              <w:t>0,3365</w:t>
            </w:r>
          </w:p>
        </w:tc>
        <w:tc>
          <w:tcPr>
            <w:tcW w:w="878" w:type="dxa"/>
            <w:vAlign w:val="center"/>
            <w:hideMark/>
          </w:tcPr>
          <w:p w:rsidR="00683A22" w:rsidRDefault="00683A22" w:rsidP="00683A22">
            <w:pPr>
              <w:jc w:val="center"/>
              <w:rPr>
                <w:color w:val="000000"/>
              </w:rPr>
            </w:pPr>
            <w:r>
              <w:rPr>
                <w:color w:val="000000"/>
              </w:rPr>
              <w:t>0,3376</w:t>
            </w:r>
          </w:p>
        </w:tc>
        <w:tc>
          <w:tcPr>
            <w:tcW w:w="878" w:type="dxa"/>
            <w:vAlign w:val="center"/>
            <w:hideMark/>
          </w:tcPr>
          <w:p w:rsidR="00683A22" w:rsidRDefault="00683A22" w:rsidP="00683A22">
            <w:pPr>
              <w:jc w:val="center"/>
              <w:rPr>
                <w:color w:val="000000"/>
              </w:rPr>
            </w:pPr>
            <w:r>
              <w:rPr>
                <w:color w:val="000000"/>
              </w:rPr>
              <w:t>0,3379</w:t>
            </w:r>
          </w:p>
        </w:tc>
        <w:tc>
          <w:tcPr>
            <w:tcW w:w="877" w:type="dxa"/>
            <w:vAlign w:val="center"/>
            <w:hideMark/>
          </w:tcPr>
          <w:p w:rsidR="00683A22" w:rsidRDefault="00683A22" w:rsidP="00683A22">
            <w:pPr>
              <w:jc w:val="center"/>
              <w:rPr>
                <w:color w:val="000000"/>
              </w:rPr>
            </w:pPr>
            <w:r>
              <w:rPr>
                <w:color w:val="000000"/>
              </w:rPr>
              <w:t>0,3383</w:t>
            </w:r>
          </w:p>
        </w:tc>
        <w:tc>
          <w:tcPr>
            <w:tcW w:w="878" w:type="dxa"/>
            <w:vAlign w:val="center"/>
            <w:hideMark/>
          </w:tcPr>
          <w:p w:rsidR="00683A22" w:rsidRDefault="00683A22" w:rsidP="00683A22">
            <w:pPr>
              <w:jc w:val="center"/>
              <w:rPr>
                <w:color w:val="000000"/>
              </w:rPr>
            </w:pPr>
            <w:r>
              <w:rPr>
                <w:color w:val="000000"/>
              </w:rPr>
              <w:t>0,3386</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7"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c>
          <w:tcPr>
            <w:tcW w:w="878" w:type="dxa"/>
            <w:vAlign w:val="center"/>
            <w:hideMark/>
          </w:tcPr>
          <w:p w:rsidR="00683A22" w:rsidRDefault="00683A22" w:rsidP="00683A22">
            <w:pPr>
              <w:jc w:val="center"/>
              <w:rPr>
                <w:color w:val="000000"/>
              </w:rPr>
            </w:pPr>
            <w:r>
              <w:rPr>
                <w:color w:val="000000"/>
              </w:rPr>
              <w:t>0,3389</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№3</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7"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7"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c>
          <w:tcPr>
            <w:tcW w:w="878" w:type="dxa"/>
            <w:vAlign w:val="center"/>
            <w:hideMark/>
          </w:tcPr>
          <w:p w:rsidR="00750348" w:rsidRPr="00750348" w:rsidRDefault="00750348" w:rsidP="00750348">
            <w:pPr>
              <w:jc w:val="center"/>
              <w:rPr>
                <w:color w:val="000000"/>
              </w:rPr>
            </w:pPr>
            <w:r w:rsidRPr="00750348">
              <w:rPr>
                <w:color w:val="000000"/>
              </w:rPr>
              <w:t>102,78</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93</w:t>
            </w:r>
          </w:p>
        </w:tc>
        <w:tc>
          <w:tcPr>
            <w:tcW w:w="878" w:type="dxa"/>
            <w:vAlign w:val="center"/>
            <w:hideMark/>
          </w:tcPr>
          <w:p w:rsidR="00750348" w:rsidRPr="00750348" w:rsidRDefault="00750348" w:rsidP="00750348">
            <w:pPr>
              <w:jc w:val="center"/>
              <w:rPr>
                <w:color w:val="000000"/>
              </w:rPr>
            </w:pPr>
            <w:r w:rsidRPr="00750348">
              <w:rPr>
                <w:color w:val="000000"/>
              </w:rPr>
              <w:t>93</w:t>
            </w:r>
          </w:p>
        </w:tc>
        <w:tc>
          <w:tcPr>
            <w:tcW w:w="878" w:type="dxa"/>
            <w:vAlign w:val="center"/>
            <w:hideMark/>
          </w:tcPr>
          <w:p w:rsidR="00750348" w:rsidRPr="00750348" w:rsidRDefault="00750348" w:rsidP="00750348">
            <w:pPr>
              <w:jc w:val="center"/>
              <w:rPr>
                <w:color w:val="000000"/>
              </w:rPr>
            </w:pPr>
            <w:r w:rsidRPr="00750348">
              <w:rPr>
                <w:color w:val="000000"/>
              </w:rPr>
              <w:t>93</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7"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7"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c>
          <w:tcPr>
            <w:tcW w:w="878" w:type="dxa"/>
            <w:vAlign w:val="center"/>
            <w:hideMark/>
          </w:tcPr>
          <w:p w:rsidR="00750348" w:rsidRPr="00750348" w:rsidRDefault="00750348" w:rsidP="00750348">
            <w:pPr>
              <w:jc w:val="center"/>
              <w:rPr>
                <w:color w:val="000000"/>
              </w:rPr>
            </w:pPr>
            <w:r w:rsidRPr="00750348">
              <w:rPr>
                <w:color w:val="000000"/>
              </w:rPr>
              <w:t>105,78</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7"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7"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c>
          <w:tcPr>
            <w:tcW w:w="878" w:type="dxa"/>
            <w:vAlign w:val="center"/>
            <w:hideMark/>
          </w:tcPr>
          <w:p w:rsidR="00750348" w:rsidRPr="00750348" w:rsidRDefault="00750348" w:rsidP="00750348">
            <w:pPr>
              <w:jc w:val="center"/>
              <w:rPr>
                <w:color w:val="000000"/>
              </w:rPr>
            </w:pPr>
            <w:r w:rsidRPr="00750348">
              <w:rPr>
                <w:color w:val="000000"/>
              </w:rPr>
              <w:t>0,6</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92,4</w:t>
            </w:r>
          </w:p>
        </w:tc>
        <w:tc>
          <w:tcPr>
            <w:tcW w:w="878" w:type="dxa"/>
            <w:vAlign w:val="center"/>
            <w:hideMark/>
          </w:tcPr>
          <w:p w:rsidR="00750348" w:rsidRPr="00750348" w:rsidRDefault="00750348" w:rsidP="00750348">
            <w:pPr>
              <w:jc w:val="center"/>
              <w:rPr>
                <w:color w:val="000000"/>
              </w:rPr>
            </w:pPr>
            <w:r w:rsidRPr="00750348">
              <w:rPr>
                <w:color w:val="000000"/>
              </w:rPr>
              <w:t>92,4</w:t>
            </w:r>
          </w:p>
        </w:tc>
        <w:tc>
          <w:tcPr>
            <w:tcW w:w="878" w:type="dxa"/>
            <w:vAlign w:val="center"/>
            <w:hideMark/>
          </w:tcPr>
          <w:p w:rsidR="00750348" w:rsidRPr="00750348" w:rsidRDefault="00750348" w:rsidP="00750348">
            <w:pPr>
              <w:jc w:val="center"/>
              <w:rPr>
                <w:color w:val="000000"/>
              </w:rPr>
            </w:pPr>
            <w:r w:rsidRPr="00750348">
              <w:rPr>
                <w:color w:val="000000"/>
              </w:rPr>
              <w:t>92,4</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7"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7"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c>
          <w:tcPr>
            <w:tcW w:w="878" w:type="dxa"/>
            <w:vAlign w:val="center"/>
            <w:hideMark/>
          </w:tcPr>
          <w:p w:rsidR="00750348" w:rsidRPr="00750348" w:rsidRDefault="00750348" w:rsidP="00750348">
            <w:pPr>
              <w:jc w:val="center"/>
              <w:rPr>
                <w:color w:val="000000"/>
              </w:rPr>
            </w:pPr>
            <w:r w:rsidRPr="00750348">
              <w:rPr>
                <w:color w:val="000000"/>
              </w:rPr>
              <w:t>105,18</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7"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7"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c>
          <w:tcPr>
            <w:tcW w:w="878" w:type="dxa"/>
            <w:vAlign w:val="center"/>
            <w:hideMark/>
          </w:tcPr>
          <w:p w:rsidR="00750348" w:rsidRPr="00750348" w:rsidRDefault="00750348" w:rsidP="00750348">
            <w:pPr>
              <w:jc w:val="center"/>
              <w:rPr>
                <w:color w:val="000000"/>
              </w:rPr>
            </w:pPr>
            <w:r w:rsidRPr="00750348">
              <w:rPr>
                <w:color w:val="000000"/>
              </w:rPr>
              <w:t>7,2</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115,27</w:t>
            </w:r>
          </w:p>
        </w:tc>
        <w:tc>
          <w:tcPr>
            <w:tcW w:w="878" w:type="dxa"/>
            <w:vAlign w:val="center"/>
            <w:hideMark/>
          </w:tcPr>
          <w:p w:rsidR="00750348" w:rsidRPr="00750348" w:rsidRDefault="00750348" w:rsidP="00750348">
            <w:pPr>
              <w:jc w:val="center"/>
              <w:rPr>
                <w:color w:val="000000"/>
              </w:rPr>
            </w:pPr>
            <w:r w:rsidRPr="00750348">
              <w:rPr>
                <w:color w:val="000000"/>
              </w:rPr>
              <w:t>115,43</w:t>
            </w:r>
          </w:p>
        </w:tc>
        <w:tc>
          <w:tcPr>
            <w:tcW w:w="878" w:type="dxa"/>
            <w:vAlign w:val="center"/>
            <w:hideMark/>
          </w:tcPr>
          <w:p w:rsidR="00750348" w:rsidRPr="00750348" w:rsidRDefault="00750348" w:rsidP="00750348">
            <w:pPr>
              <w:jc w:val="center"/>
              <w:rPr>
                <w:color w:val="000000"/>
              </w:rPr>
            </w:pPr>
            <w:r w:rsidRPr="00750348">
              <w:rPr>
                <w:color w:val="000000"/>
              </w:rPr>
              <w:t>115,79</w:t>
            </w:r>
          </w:p>
        </w:tc>
        <w:tc>
          <w:tcPr>
            <w:tcW w:w="878" w:type="dxa"/>
            <w:vAlign w:val="center"/>
            <w:hideMark/>
          </w:tcPr>
          <w:p w:rsidR="00750348" w:rsidRPr="00750348" w:rsidRDefault="00750348" w:rsidP="00750348">
            <w:pPr>
              <w:jc w:val="center"/>
              <w:rPr>
                <w:color w:val="000000"/>
              </w:rPr>
            </w:pPr>
            <w:r w:rsidRPr="00750348">
              <w:rPr>
                <w:color w:val="000000"/>
              </w:rPr>
              <w:t>117,18</w:t>
            </w:r>
          </w:p>
        </w:tc>
        <w:tc>
          <w:tcPr>
            <w:tcW w:w="878" w:type="dxa"/>
            <w:vAlign w:val="center"/>
            <w:hideMark/>
          </w:tcPr>
          <w:p w:rsidR="00750348" w:rsidRPr="00750348" w:rsidRDefault="00750348" w:rsidP="00750348">
            <w:pPr>
              <w:jc w:val="center"/>
              <w:rPr>
                <w:color w:val="000000"/>
              </w:rPr>
            </w:pPr>
            <w:r w:rsidRPr="00750348">
              <w:rPr>
                <w:color w:val="000000"/>
              </w:rPr>
              <w:t>117,8</w:t>
            </w:r>
          </w:p>
        </w:tc>
        <w:tc>
          <w:tcPr>
            <w:tcW w:w="878" w:type="dxa"/>
            <w:vAlign w:val="center"/>
            <w:hideMark/>
          </w:tcPr>
          <w:p w:rsidR="00750348" w:rsidRPr="00750348" w:rsidRDefault="00750348" w:rsidP="00750348">
            <w:pPr>
              <w:jc w:val="center"/>
              <w:rPr>
                <w:color w:val="000000"/>
              </w:rPr>
            </w:pPr>
            <w:r w:rsidRPr="00750348">
              <w:rPr>
                <w:color w:val="000000"/>
              </w:rPr>
              <w:t>112,65</w:t>
            </w:r>
          </w:p>
        </w:tc>
        <w:tc>
          <w:tcPr>
            <w:tcW w:w="878" w:type="dxa"/>
            <w:vAlign w:val="center"/>
            <w:hideMark/>
          </w:tcPr>
          <w:p w:rsidR="00750348" w:rsidRPr="00750348" w:rsidRDefault="00750348" w:rsidP="00750348">
            <w:pPr>
              <w:jc w:val="center"/>
              <w:rPr>
                <w:color w:val="000000"/>
              </w:rPr>
            </w:pPr>
            <w:r w:rsidRPr="00750348">
              <w:rPr>
                <w:color w:val="000000"/>
              </w:rPr>
              <w:t>112,89</w:t>
            </w:r>
          </w:p>
        </w:tc>
        <w:tc>
          <w:tcPr>
            <w:tcW w:w="877" w:type="dxa"/>
            <w:vAlign w:val="center"/>
            <w:hideMark/>
          </w:tcPr>
          <w:p w:rsidR="00750348" w:rsidRPr="00750348" w:rsidRDefault="00750348" w:rsidP="00750348">
            <w:pPr>
              <w:jc w:val="center"/>
              <w:rPr>
                <w:color w:val="000000"/>
              </w:rPr>
            </w:pPr>
            <w:r w:rsidRPr="00750348">
              <w:rPr>
                <w:color w:val="000000"/>
              </w:rPr>
              <w:t>112,98</w:t>
            </w:r>
          </w:p>
        </w:tc>
        <w:tc>
          <w:tcPr>
            <w:tcW w:w="878" w:type="dxa"/>
            <w:vAlign w:val="center"/>
            <w:hideMark/>
          </w:tcPr>
          <w:p w:rsidR="00750348" w:rsidRPr="00750348" w:rsidRDefault="00750348" w:rsidP="00750348">
            <w:pPr>
              <w:jc w:val="center"/>
              <w:rPr>
                <w:color w:val="000000"/>
              </w:rPr>
            </w:pPr>
            <w:r w:rsidRPr="00750348">
              <w:rPr>
                <w:color w:val="000000"/>
              </w:rPr>
              <w:t>113,08</w:t>
            </w:r>
          </w:p>
        </w:tc>
        <w:tc>
          <w:tcPr>
            <w:tcW w:w="878" w:type="dxa"/>
            <w:vAlign w:val="center"/>
            <w:hideMark/>
          </w:tcPr>
          <w:p w:rsidR="00750348" w:rsidRPr="00750348" w:rsidRDefault="00750348" w:rsidP="00750348">
            <w:pPr>
              <w:jc w:val="center"/>
              <w:rPr>
                <w:color w:val="000000"/>
              </w:rPr>
            </w:pPr>
            <w:r w:rsidRPr="00750348">
              <w:rPr>
                <w:color w:val="000000"/>
              </w:rPr>
              <w:t>113,17</w:t>
            </w:r>
          </w:p>
        </w:tc>
        <w:tc>
          <w:tcPr>
            <w:tcW w:w="878" w:type="dxa"/>
            <w:vAlign w:val="center"/>
            <w:hideMark/>
          </w:tcPr>
          <w:p w:rsidR="00750348" w:rsidRPr="00750348" w:rsidRDefault="00750348" w:rsidP="00750348">
            <w:pPr>
              <w:jc w:val="center"/>
              <w:rPr>
                <w:color w:val="000000"/>
              </w:rPr>
            </w:pPr>
            <w:r w:rsidRPr="00750348">
              <w:rPr>
                <w:color w:val="000000"/>
              </w:rPr>
              <w:t>113,39</w:t>
            </w:r>
          </w:p>
        </w:tc>
        <w:tc>
          <w:tcPr>
            <w:tcW w:w="878" w:type="dxa"/>
            <w:vAlign w:val="center"/>
            <w:hideMark/>
          </w:tcPr>
          <w:p w:rsidR="00750348" w:rsidRPr="00750348" w:rsidRDefault="00750348" w:rsidP="00750348">
            <w:pPr>
              <w:jc w:val="center"/>
              <w:rPr>
                <w:color w:val="000000"/>
              </w:rPr>
            </w:pPr>
            <w:r w:rsidRPr="00750348">
              <w:rPr>
                <w:color w:val="000000"/>
              </w:rPr>
              <w:t>113,39</w:t>
            </w:r>
          </w:p>
        </w:tc>
        <w:tc>
          <w:tcPr>
            <w:tcW w:w="878" w:type="dxa"/>
            <w:vAlign w:val="center"/>
            <w:hideMark/>
          </w:tcPr>
          <w:p w:rsidR="00750348" w:rsidRPr="00750348" w:rsidRDefault="00750348" w:rsidP="00750348">
            <w:pPr>
              <w:jc w:val="center"/>
              <w:rPr>
                <w:color w:val="000000"/>
              </w:rPr>
            </w:pPr>
            <w:r w:rsidRPr="00750348">
              <w:rPr>
                <w:color w:val="000000"/>
              </w:rPr>
              <w:t>113,39</w:t>
            </w:r>
          </w:p>
        </w:tc>
        <w:tc>
          <w:tcPr>
            <w:tcW w:w="878" w:type="dxa"/>
            <w:vAlign w:val="center"/>
            <w:hideMark/>
          </w:tcPr>
          <w:p w:rsidR="00750348" w:rsidRPr="00750348" w:rsidRDefault="00750348" w:rsidP="00750348">
            <w:pPr>
              <w:jc w:val="center"/>
              <w:rPr>
                <w:color w:val="000000"/>
              </w:rPr>
            </w:pPr>
            <w:r w:rsidRPr="00750348">
              <w:rPr>
                <w:color w:val="000000"/>
              </w:rPr>
              <w:t>113,39</w:t>
            </w:r>
          </w:p>
        </w:tc>
        <w:tc>
          <w:tcPr>
            <w:tcW w:w="877" w:type="dxa"/>
            <w:vAlign w:val="center"/>
            <w:hideMark/>
          </w:tcPr>
          <w:p w:rsidR="00750348" w:rsidRPr="00750348" w:rsidRDefault="00750348" w:rsidP="00750348">
            <w:pPr>
              <w:jc w:val="center"/>
              <w:rPr>
                <w:color w:val="000000"/>
              </w:rPr>
            </w:pPr>
            <w:r w:rsidRPr="00750348">
              <w:rPr>
                <w:color w:val="000000"/>
              </w:rPr>
              <w:t>113,48</w:t>
            </w:r>
          </w:p>
        </w:tc>
        <w:tc>
          <w:tcPr>
            <w:tcW w:w="878" w:type="dxa"/>
            <w:vAlign w:val="center"/>
            <w:hideMark/>
          </w:tcPr>
          <w:p w:rsidR="00750348" w:rsidRPr="00750348" w:rsidRDefault="00750348" w:rsidP="00750348">
            <w:pPr>
              <w:jc w:val="center"/>
              <w:rPr>
                <w:color w:val="000000"/>
              </w:rPr>
            </w:pPr>
            <w:r w:rsidRPr="00750348">
              <w:rPr>
                <w:color w:val="000000"/>
              </w:rPr>
              <w:t>113,48</w:t>
            </w:r>
          </w:p>
        </w:tc>
        <w:tc>
          <w:tcPr>
            <w:tcW w:w="878" w:type="dxa"/>
            <w:vAlign w:val="center"/>
            <w:hideMark/>
          </w:tcPr>
          <w:p w:rsidR="00750348" w:rsidRPr="00750348" w:rsidRDefault="00750348" w:rsidP="00750348">
            <w:pPr>
              <w:jc w:val="center"/>
              <w:rPr>
                <w:color w:val="000000"/>
              </w:rPr>
            </w:pPr>
            <w:r w:rsidRPr="00750348">
              <w:rPr>
                <w:color w:val="000000"/>
              </w:rPr>
              <w:t>113,48</w:t>
            </w:r>
          </w:p>
        </w:tc>
        <w:tc>
          <w:tcPr>
            <w:tcW w:w="878" w:type="dxa"/>
            <w:vAlign w:val="center"/>
            <w:hideMark/>
          </w:tcPr>
          <w:p w:rsidR="00750348" w:rsidRPr="00750348" w:rsidRDefault="00750348" w:rsidP="00750348">
            <w:pPr>
              <w:jc w:val="center"/>
              <w:rPr>
                <w:color w:val="000000"/>
              </w:rPr>
            </w:pPr>
            <w:r w:rsidRPr="00750348">
              <w:rPr>
                <w:color w:val="000000"/>
              </w:rPr>
              <w:t>113,48</w:t>
            </w:r>
          </w:p>
        </w:tc>
        <w:tc>
          <w:tcPr>
            <w:tcW w:w="878" w:type="dxa"/>
            <w:vAlign w:val="center"/>
            <w:hideMark/>
          </w:tcPr>
          <w:p w:rsidR="00750348" w:rsidRPr="00750348" w:rsidRDefault="00750348" w:rsidP="00750348">
            <w:pPr>
              <w:jc w:val="center"/>
              <w:rPr>
                <w:color w:val="000000"/>
              </w:rPr>
            </w:pPr>
            <w:r w:rsidRPr="00750348">
              <w:rPr>
                <w:color w:val="000000"/>
              </w:rPr>
              <w:t>113,48</w:t>
            </w:r>
          </w:p>
        </w:tc>
        <w:tc>
          <w:tcPr>
            <w:tcW w:w="878" w:type="dxa"/>
            <w:vAlign w:val="center"/>
            <w:hideMark/>
          </w:tcPr>
          <w:p w:rsidR="00750348" w:rsidRPr="00750348" w:rsidRDefault="00750348" w:rsidP="00750348">
            <w:pPr>
              <w:jc w:val="center"/>
              <w:rPr>
                <w:color w:val="000000"/>
              </w:rPr>
            </w:pPr>
            <w:r w:rsidRPr="00750348">
              <w:rPr>
                <w:color w:val="000000"/>
              </w:rPr>
              <w:t>113,48</w:t>
            </w:r>
          </w:p>
        </w:tc>
        <w:tc>
          <w:tcPr>
            <w:tcW w:w="878" w:type="dxa"/>
            <w:vAlign w:val="center"/>
            <w:hideMark/>
          </w:tcPr>
          <w:p w:rsidR="00750348" w:rsidRPr="00750348" w:rsidRDefault="00750348" w:rsidP="00750348">
            <w:pPr>
              <w:jc w:val="center"/>
              <w:rPr>
                <w:color w:val="000000"/>
              </w:rPr>
            </w:pPr>
            <w:r w:rsidRPr="00750348">
              <w:rPr>
                <w:color w:val="000000"/>
              </w:rPr>
              <w:t>113,48</w:t>
            </w:r>
          </w:p>
        </w:tc>
      </w:tr>
      <w:tr w:rsidR="00750348" w:rsidRPr="00750348" w:rsidTr="003071C9">
        <w:trPr>
          <w:trHeight w:val="18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w:t>
            </w:r>
          </w:p>
        </w:tc>
        <w:tc>
          <w:tcPr>
            <w:tcW w:w="877"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96,164</w:t>
            </w:r>
          </w:p>
        </w:tc>
        <w:tc>
          <w:tcPr>
            <w:tcW w:w="878" w:type="dxa"/>
            <w:vAlign w:val="center"/>
            <w:hideMark/>
          </w:tcPr>
          <w:p w:rsidR="00750348" w:rsidRPr="00750348" w:rsidRDefault="00750348" w:rsidP="00750348">
            <w:pPr>
              <w:jc w:val="center"/>
              <w:rPr>
                <w:color w:val="000000"/>
              </w:rPr>
            </w:pPr>
            <w:r w:rsidRPr="00750348">
              <w:rPr>
                <w:color w:val="000000"/>
              </w:rPr>
              <w:t>96,52</w:t>
            </w:r>
          </w:p>
        </w:tc>
        <w:tc>
          <w:tcPr>
            <w:tcW w:w="878" w:type="dxa"/>
            <w:vAlign w:val="center"/>
            <w:hideMark/>
          </w:tcPr>
          <w:p w:rsidR="00750348" w:rsidRPr="00750348" w:rsidRDefault="00750348" w:rsidP="00750348">
            <w:pPr>
              <w:jc w:val="center"/>
              <w:rPr>
                <w:color w:val="000000"/>
              </w:rPr>
            </w:pPr>
            <w:r w:rsidRPr="00750348">
              <w:rPr>
                <w:color w:val="000000"/>
              </w:rPr>
              <w:t>97,912</w:t>
            </w:r>
          </w:p>
        </w:tc>
        <w:tc>
          <w:tcPr>
            <w:tcW w:w="878" w:type="dxa"/>
            <w:vAlign w:val="center"/>
            <w:hideMark/>
          </w:tcPr>
          <w:p w:rsidR="00750348" w:rsidRPr="00750348" w:rsidRDefault="00750348" w:rsidP="00750348">
            <w:pPr>
              <w:jc w:val="center"/>
              <w:rPr>
                <w:color w:val="000000"/>
              </w:rPr>
            </w:pPr>
            <w:r w:rsidRPr="00750348">
              <w:rPr>
                <w:color w:val="000000"/>
              </w:rPr>
              <w:t>98,534</w:t>
            </w:r>
          </w:p>
        </w:tc>
        <w:tc>
          <w:tcPr>
            <w:tcW w:w="878" w:type="dxa"/>
            <w:vAlign w:val="center"/>
            <w:hideMark/>
          </w:tcPr>
          <w:p w:rsidR="00750348" w:rsidRPr="00750348" w:rsidRDefault="00750348" w:rsidP="00750348">
            <w:pPr>
              <w:jc w:val="center"/>
              <w:rPr>
                <w:color w:val="000000"/>
              </w:rPr>
            </w:pPr>
            <w:r w:rsidRPr="00750348">
              <w:rPr>
                <w:color w:val="000000"/>
              </w:rPr>
              <w:t>93,382</w:t>
            </w:r>
          </w:p>
        </w:tc>
        <w:tc>
          <w:tcPr>
            <w:tcW w:w="878" w:type="dxa"/>
            <w:vAlign w:val="center"/>
            <w:hideMark/>
          </w:tcPr>
          <w:p w:rsidR="00750348" w:rsidRPr="00750348" w:rsidRDefault="00750348" w:rsidP="00750348">
            <w:pPr>
              <w:jc w:val="center"/>
              <w:rPr>
                <w:color w:val="000000"/>
              </w:rPr>
            </w:pPr>
            <w:r w:rsidRPr="00750348">
              <w:rPr>
                <w:color w:val="000000"/>
              </w:rPr>
              <w:t>93,62</w:t>
            </w:r>
          </w:p>
        </w:tc>
        <w:tc>
          <w:tcPr>
            <w:tcW w:w="877" w:type="dxa"/>
            <w:vAlign w:val="center"/>
            <w:hideMark/>
          </w:tcPr>
          <w:p w:rsidR="00750348" w:rsidRPr="00750348" w:rsidRDefault="00750348" w:rsidP="00750348">
            <w:pPr>
              <w:jc w:val="center"/>
              <w:rPr>
                <w:color w:val="000000"/>
              </w:rPr>
            </w:pPr>
            <w:r w:rsidRPr="00750348">
              <w:rPr>
                <w:color w:val="000000"/>
              </w:rPr>
              <w:t>93,715</w:t>
            </w:r>
          </w:p>
        </w:tc>
        <w:tc>
          <w:tcPr>
            <w:tcW w:w="878" w:type="dxa"/>
            <w:vAlign w:val="center"/>
            <w:hideMark/>
          </w:tcPr>
          <w:p w:rsidR="00750348" w:rsidRPr="00750348" w:rsidRDefault="00750348" w:rsidP="00750348">
            <w:pPr>
              <w:jc w:val="center"/>
              <w:rPr>
                <w:color w:val="000000"/>
              </w:rPr>
            </w:pPr>
            <w:r w:rsidRPr="00750348">
              <w:rPr>
                <w:color w:val="000000"/>
              </w:rPr>
              <w:t>93,81</w:t>
            </w:r>
          </w:p>
        </w:tc>
        <w:tc>
          <w:tcPr>
            <w:tcW w:w="878" w:type="dxa"/>
            <w:vAlign w:val="center"/>
            <w:hideMark/>
          </w:tcPr>
          <w:p w:rsidR="00750348" w:rsidRPr="00750348" w:rsidRDefault="00750348" w:rsidP="00750348">
            <w:pPr>
              <w:jc w:val="center"/>
              <w:rPr>
                <w:color w:val="000000"/>
              </w:rPr>
            </w:pPr>
            <w:r w:rsidRPr="00750348">
              <w:rPr>
                <w:color w:val="000000"/>
              </w:rPr>
              <w:t>93,906</w:t>
            </w:r>
          </w:p>
        </w:tc>
        <w:tc>
          <w:tcPr>
            <w:tcW w:w="878" w:type="dxa"/>
            <w:vAlign w:val="center"/>
            <w:hideMark/>
          </w:tcPr>
          <w:p w:rsidR="00750348" w:rsidRPr="00750348" w:rsidRDefault="00750348" w:rsidP="00750348">
            <w:pPr>
              <w:jc w:val="center"/>
              <w:rPr>
                <w:color w:val="000000"/>
              </w:rPr>
            </w:pPr>
            <w:r w:rsidRPr="00750348">
              <w:rPr>
                <w:color w:val="000000"/>
              </w:rPr>
              <w:t>94,123</w:t>
            </w:r>
          </w:p>
        </w:tc>
        <w:tc>
          <w:tcPr>
            <w:tcW w:w="878" w:type="dxa"/>
            <w:vAlign w:val="center"/>
            <w:hideMark/>
          </w:tcPr>
          <w:p w:rsidR="00750348" w:rsidRPr="00750348" w:rsidRDefault="00750348" w:rsidP="00750348">
            <w:pPr>
              <w:jc w:val="center"/>
              <w:rPr>
                <w:color w:val="000000"/>
              </w:rPr>
            </w:pPr>
            <w:r w:rsidRPr="00750348">
              <w:rPr>
                <w:color w:val="000000"/>
              </w:rPr>
              <w:t>94,123</w:t>
            </w:r>
          </w:p>
        </w:tc>
        <w:tc>
          <w:tcPr>
            <w:tcW w:w="878" w:type="dxa"/>
            <w:vAlign w:val="center"/>
            <w:hideMark/>
          </w:tcPr>
          <w:p w:rsidR="00750348" w:rsidRPr="00750348" w:rsidRDefault="00750348" w:rsidP="00750348">
            <w:pPr>
              <w:jc w:val="center"/>
              <w:rPr>
                <w:color w:val="000000"/>
              </w:rPr>
            </w:pPr>
            <w:r w:rsidRPr="00750348">
              <w:rPr>
                <w:color w:val="000000"/>
              </w:rPr>
              <w:t>94,123</w:t>
            </w:r>
          </w:p>
        </w:tc>
        <w:tc>
          <w:tcPr>
            <w:tcW w:w="878" w:type="dxa"/>
            <w:vAlign w:val="center"/>
            <w:hideMark/>
          </w:tcPr>
          <w:p w:rsidR="00750348" w:rsidRPr="00750348" w:rsidRDefault="00750348" w:rsidP="00750348">
            <w:pPr>
              <w:jc w:val="center"/>
              <w:rPr>
                <w:color w:val="000000"/>
              </w:rPr>
            </w:pPr>
            <w:r w:rsidRPr="00750348">
              <w:rPr>
                <w:color w:val="000000"/>
              </w:rPr>
              <w:t>94,123</w:t>
            </w:r>
          </w:p>
        </w:tc>
        <w:tc>
          <w:tcPr>
            <w:tcW w:w="877" w:type="dxa"/>
            <w:vAlign w:val="center"/>
            <w:hideMark/>
          </w:tcPr>
          <w:p w:rsidR="00750348" w:rsidRPr="00750348" w:rsidRDefault="00750348" w:rsidP="00750348">
            <w:pPr>
              <w:jc w:val="center"/>
              <w:rPr>
                <w:color w:val="000000"/>
              </w:rPr>
            </w:pPr>
            <w:r w:rsidRPr="00750348">
              <w:rPr>
                <w:color w:val="000000"/>
              </w:rPr>
              <w:t>94,211</w:t>
            </w:r>
          </w:p>
        </w:tc>
        <w:tc>
          <w:tcPr>
            <w:tcW w:w="878" w:type="dxa"/>
            <w:vAlign w:val="center"/>
            <w:hideMark/>
          </w:tcPr>
          <w:p w:rsidR="00750348" w:rsidRPr="00750348" w:rsidRDefault="00750348" w:rsidP="00750348">
            <w:pPr>
              <w:jc w:val="center"/>
              <w:rPr>
                <w:color w:val="000000"/>
              </w:rPr>
            </w:pPr>
            <w:r w:rsidRPr="00750348">
              <w:rPr>
                <w:color w:val="000000"/>
              </w:rPr>
              <w:t>94,211</w:t>
            </w:r>
          </w:p>
        </w:tc>
        <w:tc>
          <w:tcPr>
            <w:tcW w:w="878" w:type="dxa"/>
            <w:vAlign w:val="center"/>
            <w:hideMark/>
          </w:tcPr>
          <w:p w:rsidR="00750348" w:rsidRPr="00750348" w:rsidRDefault="00750348" w:rsidP="00750348">
            <w:pPr>
              <w:jc w:val="center"/>
              <w:rPr>
                <w:color w:val="000000"/>
              </w:rPr>
            </w:pPr>
            <w:r w:rsidRPr="00750348">
              <w:rPr>
                <w:color w:val="000000"/>
              </w:rPr>
              <w:t>94,211</w:t>
            </w:r>
          </w:p>
        </w:tc>
        <w:tc>
          <w:tcPr>
            <w:tcW w:w="878" w:type="dxa"/>
            <w:vAlign w:val="center"/>
            <w:hideMark/>
          </w:tcPr>
          <w:p w:rsidR="00750348" w:rsidRPr="00750348" w:rsidRDefault="00750348" w:rsidP="00750348">
            <w:pPr>
              <w:jc w:val="center"/>
              <w:rPr>
                <w:color w:val="000000"/>
              </w:rPr>
            </w:pPr>
            <w:r w:rsidRPr="00750348">
              <w:rPr>
                <w:color w:val="000000"/>
              </w:rPr>
              <w:t>94,211</w:t>
            </w:r>
          </w:p>
        </w:tc>
        <w:tc>
          <w:tcPr>
            <w:tcW w:w="878" w:type="dxa"/>
            <w:vAlign w:val="center"/>
            <w:hideMark/>
          </w:tcPr>
          <w:p w:rsidR="00750348" w:rsidRPr="00750348" w:rsidRDefault="00750348" w:rsidP="00750348">
            <w:pPr>
              <w:jc w:val="center"/>
              <w:rPr>
                <w:color w:val="000000"/>
              </w:rPr>
            </w:pPr>
            <w:r w:rsidRPr="00750348">
              <w:rPr>
                <w:color w:val="000000"/>
              </w:rPr>
              <w:t>94,211</w:t>
            </w:r>
          </w:p>
        </w:tc>
        <w:tc>
          <w:tcPr>
            <w:tcW w:w="878" w:type="dxa"/>
            <w:vAlign w:val="center"/>
            <w:hideMark/>
          </w:tcPr>
          <w:p w:rsidR="00750348" w:rsidRPr="00750348" w:rsidRDefault="00750348" w:rsidP="00750348">
            <w:pPr>
              <w:jc w:val="center"/>
              <w:rPr>
                <w:color w:val="000000"/>
              </w:rPr>
            </w:pPr>
            <w:r w:rsidRPr="00750348">
              <w:rPr>
                <w:color w:val="000000"/>
              </w:rPr>
              <w:t>94,211</w:t>
            </w:r>
          </w:p>
        </w:tc>
        <w:tc>
          <w:tcPr>
            <w:tcW w:w="878" w:type="dxa"/>
            <w:vAlign w:val="center"/>
            <w:hideMark/>
          </w:tcPr>
          <w:p w:rsidR="00750348" w:rsidRPr="00750348" w:rsidRDefault="00750348" w:rsidP="00750348">
            <w:pPr>
              <w:jc w:val="center"/>
              <w:rPr>
                <w:color w:val="000000"/>
              </w:rPr>
            </w:pPr>
            <w:r w:rsidRPr="00750348">
              <w:rPr>
                <w:color w:val="000000"/>
              </w:rPr>
              <w:t>94,211</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-30,07</w:t>
            </w:r>
          </w:p>
        </w:tc>
        <w:tc>
          <w:tcPr>
            <w:tcW w:w="878" w:type="dxa"/>
            <w:vAlign w:val="center"/>
            <w:hideMark/>
          </w:tcPr>
          <w:p w:rsidR="00750348" w:rsidRPr="00750348" w:rsidRDefault="00750348" w:rsidP="00750348">
            <w:pPr>
              <w:jc w:val="center"/>
              <w:rPr>
                <w:color w:val="000000"/>
              </w:rPr>
            </w:pPr>
            <w:r w:rsidRPr="00750348">
              <w:rPr>
                <w:color w:val="000000"/>
              </w:rPr>
              <w:t>-30,23</w:t>
            </w:r>
          </w:p>
        </w:tc>
        <w:tc>
          <w:tcPr>
            <w:tcW w:w="878" w:type="dxa"/>
            <w:vAlign w:val="center"/>
            <w:hideMark/>
          </w:tcPr>
          <w:p w:rsidR="00750348" w:rsidRPr="00750348" w:rsidRDefault="00750348" w:rsidP="00750348">
            <w:pPr>
              <w:jc w:val="center"/>
              <w:rPr>
                <w:color w:val="000000"/>
              </w:rPr>
            </w:pPr>
            <w:r w:rsidRPr="00750348">
              <w:rPr>
                <w:color w:val="000000"/>
              </w:rPr>
              <w:t>-30,59</w:t>
            </w:r>
          </w:p>
        </w:tc>
        <w:tc>
          <w:tcPr>
            <w:tcW w:w="878" w:type="dxa"/>
            <w:vAlign w:val="center"/>
            <w:hideMark/>
          </w:tcPr>
          <w:p w:rsidR="00750348" w:rsidRPr="00750348" w:rsidRDefault="00750348" w:rsidP="00750348">
            <w:pPr>
              <w:jc w:val="center"/>
              <w:rPr>
                <w:color w:val="000000"/>
              </w:rPr>
            </w:pPr>
            <w:r w:rsidRPr="00750348">
              <w:rPr>
                <w:color w:val="000000"/>
              </w:rPr>
              <w:t>-19,2</w:t>
            </w:r>
          </w:p>
        </w:tc>
        <w:tc>
          <w:tcPr>
            <w:tcW w:w="878" w:type="dxa"/>
            <w:vAlign w:val="center"/>
            <w:hideMark/>
          </w:tcPr>
          <w:p w:rsidR="00750348" w:rsidRPr="00750348" w:rsidRDefault="00750348" w:rsidP="00750348">
            <w:pPr>
              <w:jc w:val="center"/>
              <w:rPr>
                <w:color w:val="000000"/>
              </w:rPr>
            </w:pPr>
            <w:r w:rsidRPr="00750348">
              <w:rPr>
                <w:color w:val="000000"/>
              </w:rPr>
              <w:t>-19,82</w:t>
            </w:r>
          </w:p>
        </w:tc>
        <w:tc>
          <w:tcPr>
            <w:tcW w:w="878" w:type="dxa"/>
            <w:vAlign w:val="center"/>
            <w:hideMark/>
          </w:tcPr>
          <w:p w:rsidR="00750348" w:rsidRPr="00750348" w:rsidRDefault="00750348" w:rsidP="00750348">
            <w:pPr>
              <w:jc w:val="center"/>
              <w:rPr>
                <w:color w:val="000000"/>
              </w:rPr>
            </w:pPr>
            <w:r w:rsidRPr="00750348">
              <w:rPr>
                <w:color w:val="000000"/>
              </w:rPr>
              <w:t>-14,67</w:t>
            </w:r>
          </w:p>
        </w:tc>
        <w:tc>
          <w:tcPr>
            <w:tcW w:w="878" w:type="dxa"/>
            <w:vAlign w:val="center"/>
            <w:hideMark/>
          </w:tcPr>
          <w:p w:rsidR="00750348" w:rsidRPr="00750348" w:rsidRDefault="00750348" w:rsidP="00750348">
            <w:pPr>
              <w:jc w:val="center"/>
              <w:rPr>
                <w:color w:val="000000"/>
              </w:rPr>
            </w:pPr>
            <w:r w:rsidRPr="00750348">
              <w:rPr>
                <w:color w:val="000000"/>
              </w:rPr>
              <w:t>-14,91</w:t>
            </w:r>
          </w:p>
        </w:tc>
        <w:tc>
          <w:tcPr>
            <w:tcW w:w="877"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-15,1</w:t>
            </w:r>
          </w:p>
        </w:tc>
        <w:tc>
          <w:tcPr>
            <w:tcW w:w="878" w:type="dxa"/>
            <w:vAlign w:val="center"/>
            <w:hideMark/>
          </w:tcPr>
          <w:p w:rsidR="00750348" w:rsidRPr="00750348" w:rsidRDefault="00750348" w:rsidP="00750348">
            <w:pPr>
              <w:jc w:val="center"/>
              <w:rPr>
                <w:color w:val="000000"/>
              </w:rPr>
            </w:pPr>
            <w:r w:rsidRPr="00750348">
              <w:rPr>
                <w:color w:val="000000"/>
              </w:rPr>
              <w:t>-15,19</w:t>
            </w:r>
          </w:p>
        </w:tc>
        <w:tc>
          <w:tcPr>
            <w:tcW w:w="878" w:type="dxa"/>
            <w:vAlign w:val="center"/>
            <w:hideMark/>
          </w:tcPr>
          <w:p w:rsidR="00750348" w:rsidRPr="00750348" w:rsidRDefault="00750348" w:rsidP="00750348">
            <w:pPr>
              <w:jc w:val="center"/>
              <w:rPr>
                <w:color w:val="000000"/>
              </w:rPr>
            </w:pPr>
            <w:r w:rsidRPr="00750348">
              <w:rPr>
                <w:color w:val="000000"/>
              </w:rPr>
              <w:t>-15,41</w:t>
            </w:r>
          </w:p>
        </w:tc>
        <w:tc>
          <w:tcPr>
            <w:tcW w:w="878" w:type="dxa"/>
            <w:vAlign w:val="center"/>
            <w:hideMark/>
          </w:tcPr>
          <w:p w:rsidR="00750348" w:rsidRPr="00750348" w:rsidRDefault="00750348" w:rsidP="00750348">
            <w:pPr>
              <w:jc w:val="center"/>
              <w:rPr>
                <w:color w:val="000000"/>
              </w:rPr>
            </w:pPr>
            <w:r w:rsidRPr="00750348">
              <w:rPr>
                <w:color w:val="000000"/>
              </w:rPr>
              <w:t>-15,41</w:t>
            </w:r>
          </w:p>
        </w:tc>
        <w:tc>
          <w:tcPr>
            <w:tcW w:w="878" w:type="dxa"/>
            <w:vAlign w:val="center"/>
            <w:hideMark/>
          </w:tcPr>
          <w:p w:rsidR="00750348" w:rsidRPr="00750348" w:rsidRDefault="00750348" w:rsidP="00750348">
            <w:pPr>
              <w:jc w:val="center"/>
              <w:rPr>
                <w:color w:val="000000"/>
              </w:rPr>
            </w:pPr>
            <w:r w:rsidRPr="00750348">
              <w:rPr>
                <w:color w:val="000000"/>
              </w:rPr>
              <w:t>-15,41</w:t>
            </w:r>
          </w:p>
        </w:tc>
        <w:tc>
          <w:tcPr>
            <w:tcW w:w="878" w:type="dxa"/>
            <w:vAlign w:val="center"/>
            <w:hideMark/>
          </w:tcPr>
          <w:p w:rsidR="00750348" w:rsidRPr="00750348" w:rsidRDefault="00750348" w:rsidP="00750348">
            <w:pPr>
              <w:jc w:val="center"/>
              <w:rPr>
                <w:color w:val="000000"/>
              </w:rPr>
            </w:pPr>
            <w:r w:rsidRPr="00750348">
              <w:rPr>
                <w:color w:val="000000"/>
              </w:rPr>
              <w:t>-15,41</w:t>
            </w:r>
          </w:p>
        </w:tc>
        <w:tc>
          <w:tcPr>
            <w:tcW w:w="877" w:type="dxa"/>
            <w:vAlign w:val="center"/>
            <w:hideMark/>
          </w:tcPr>
          <w:p w:rsidR="00750348" w:rsidRPr="00750348" w:rsidRDefault="00750348" w:rsidP="00750348">
            <w:pPr>
              <w:jc w:val="center"/>
              <w:rPr>
                <w:color w:val="000000"/>
              </w:rPr>
            </w:pPr>
            <w:r w:rsidRPr="00750348">
              <w:rPr>
                <w:color w:val="000000"/>
              </w:rPr>
              <w:t>-15,5</w:t>
            </w:r>
          </w:p>
        </w:tc>
        <w:tc>
          <w:tcPr>
            <w:tcW w:w="878" w:type="dxa"/>
            <w:vAlign w:val="center"/>
            <w:hideMark/>
          </w:tcPr>
          <w:p w:rsidR="00750348" w:rsidRPr="00750348" w:rsidRDefault="00750348" w:rsidP="00750348">
            <w:pPr>
              <w:jc w:val="center"/>
              <w:rPr>
                <w:color w:val="000000"/>
              </w:rPr>
            </w:pPr>
            <w:r w:rsidRPr="00750348">
              <w:rPr>
                <w:color w:val="000000"/>
              </w:rPr>
              <w:t>-15,5</w:t>
            </w:r>
          </w:p>
        </w:tc>
        <w:tc>
          <w:tcPr>
            <w:tcW w:w="878" w:type="dxa"/>
            <w:vAlign w:val="center"/>
            <w:hideMark/>
          </w:tcPr>
          <w:p w:rsidR="00750348" w:rsidRPr="00750348" w:rsidRDefault="00750348" w:rsidP="00750348">
            <w:pPr>
              <w:jc w:val="center"/>
              <w:rPr>
                <w:color w:val="000000"/>
              </w:rPr>
            </w:pPr>
            <w:r w:rsidRPr="00750348">
              <w:rPr>
                <w:color w:val="000000"/>
              </w:rPr>
              <w:t>-15,5</w:t>
            </w:r>
          </w:p>
        </w:tc>
        <w:tc>
          <w:tcPr>
            <w:tcW w:w="878" w:type="dxa"/>
            <w:vAlign w:val="center"/>
            <w:hideMark/>
          </w:tcPr>
          <w:p w:rsidR="00750348" w:rsidRPr="00750348" w:rsidRDefault="00750348" w:rsidP="00750348">
            <w:pPr>
              <w:jc w:val="center"/>
              <w:rPr>
                <w:color w:val="000000"/>
              </w:rPr>
            </w:pPr>
            <w:r w:rsidRPr="00750348">
              <w:rPr>
                <w:color w:val="000000"/>
              </w:rPr>
              <w:t>-15,5</w:t>
            </w:r>
          </w:p>
        </w:tc>
        <w:tc>
          <w:tcPr>
            <w:tcW w:w="878" w:type="dxa"/>
            <w:vAlign w:val="center"/>
            <w:hideMark/>
          </w:tcPr>
          <w:p w:rsidR="00750348" w:rsidRPr="00750348" w:rsidRDefault="00750348" w:rsidP="00750348">
            <w:pPr>
              <w:jc w:val="center"/>
              <w:rPr>
                <w:color w:val="000000"/>
              </w:rPr>
            </w:pPr>
            <w:r w:rsidRPr="00750348">
              <w:rPr>
                <w:color w:val="000000"/>
              </w:rPr>
              <w:t>-15,5</w:t>
            </w:r>
          </w:p>
        </w:tc>
        <w:tc>
          <w:tcPr>
            <w:tcW w:w="878" w:type="dxa"/>
            <w:vAlign w:val="center"/>
            <w:hideMark/>
          </w:tcPr>
          <w:p w:rsidR="00750348" w:rsidRPr="00750348" w:rsidRDefault="00750348" w:rsidP="00750348">
            <w:pPr>
              <w:jc w:val="center"/>
              <w:rPr>
                <w:color w:val="000000"/>
              </w:rPr>
            </w:pPr>
            <w:r w:rsidRPr="00750348">
              <w:rPr>
                <w:color w:val="000000"/>
              </w:rPr>
              <w:t>-15,5</w:t>
            </w:r>
          </w:p>
        </w:tc>
        <w:tc>
          <w:tcPr>
            <w:tcW w:w="878" w:type="dxa"/>
            <w:vAlign w:val="center"/>
            <w:hideMark/>
          </w:tcPr>
          <w:p w:rsidR="00750348" w:rsidRPr="00750348" w:rsidRDefault="00750348" w:rsidP="00750348">
            <w:pPr>
              <w:jc w:val="center"/>
              <w:rPr>
                <w:color w:val="000000"/>
              </w:rPr>
            </w:pPr>
            <w:r w:rsidRPr="00750348">
              <w:rPr>
                <w:color w:val="000000"/>
              </w:rPr>
              <w:t>-15,5</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-10,8</w:t>
            </w:r>
          </w:p>
        </w:tc>
        <w:tc>
          <w:tcPr>
            <w:tcW w:w="878" w:type="dxa"/>
            <w:vAlign w:val="center"/>
            <w:hideMark/>
          </w:tcPr>
          <w:p w:rsidR="00750348" w:rsidRPr="00750348" w:rsidRDefault="00750348" w:rsidP="00750348">
            <w:pPr>
              <w:jc w:val="center"/>
              <w:rPr>
                <w:color w:val="000000"/>
              </w:rPr>
            </w:pPr>
            <w:r w:rsidRPr="00750348">
              <w:rPr>
                <w:color w:val="000000"/>
              </w:rPr>
              <w:t>-10,96</w:t>
            </w:r>
          </w:p>
        </w:tc>
        <w:tc>
          <w:tcPr>
            <w:tcW w:w="878" w:type="dxa"/>
            <w:vAlign w:val="center"/>
            <w:hideMark/>
          </w:tcPr>
          <w:p w:rsidR="00750348" w:rsidRPr="00750348" w:rsidRDefault="00750348" w:rsidP="00750348">
            <w:pPr>
              <w:jc w:val="center"/>
              <w:rPr>
                <w:color w:val="000000"/>
              </w:rPr>
            </w:pPr>
            <w:r w:rsidRPr="00750348">
              <w:rPr>
                <w:color w:val="000000"/>
              </w:rPr>
              <w:t>-11,32</w:t>
            </w:r>
          </w:p>
        </w:tc>
        <w:tc>
          <w:tcPr>
            <w:tcW w:w="878" w:type="dxa"/>
            <w:vAlign w:val="center"/>
            <w:hideMark/>
          </w:tcPr>
          <w:p w:rsidR="00750348" w:rsidRPr="00750348" w:rsidRDefault="00750348" w:rsidP="00750348">
            <w:pPr>
              <w:jc w:val="center"/>
              <w:rPr>
                <w:color w:val="000000"/>
              </w:rPr>
            </w:pPr>
            <w:r w:rsidRPr="00750348">
              <w:rPr>
                <w:color w:val="000000"/>
              </w:rPr>
              <w:t>0,0683</w:t>
            </w:r>
          </w:p>
        </w:tc>
        <w:tc>
          <w:tcPr>
            <w:tcW w:w="878" w:type="dxa"/>
            <w:vAlign w:val="center"/>
            <w:hideMark/>
          </w:tcPr>
          <w:p w:rsidR="00750348" w:rsidRPr="00750348" w:rsidRDefault="00750348" w:rsidP="00750348">
            <w:pPr>
              <w:jc w:val="center"/>
              <w:rPr>
                <w:color w:val="000000"/>
              </w:rPr>
            </w:pPr>
            <w:r w:rsidRPr="00750348">
              <w:rPr>
                <w:color w:val="000000"/>
              </w:rPr>
              <w:t>-0,554</w:t>
            </w:r>
          </w:p>
        </w:tc>
        <w:tc>
          <w:tcPr>
            <w:tcW w:w="878" w:type="dxa"/>
            <w:vAlign w:val="center"/>
            <w:hideMark/>
          </w:tcPr>
          <w:p w:rsidR="00750348" w:rsidRPr="00750348" w:rsidRDefault="00750348" w:rsidP="00750348">
            <w:pPr>
              <w:jc w:val="center"/>
              <w:rPr>
                <w:color w:val="000000"/>
              </w:rPr>
            </w:pPr>
            <w:r w:rsidRPr="00750348">
              <w:rPr>
                <w:color w:val="000000"/>
              </w:rPr>
              <w:t>4,5979</w:t>
            </w:r>
          </w:p>
        </w:tc>
        <w:tc>
          <w:tcPr>
            <w:tcW w:w="878" w:type="dxa"/>
            <w:vAlign w:val="center"/>
            <w:hideMark/>
          </w:tcPr>
          <w:p w:rsidR="00750348" w:rsidRPr="00750348" w:rsidRDefault="00750348" w:rsidP="00750348">
            <w:pPr>
              <w:jc w:val="center"/>
              <w:rPr>
                <w:color w:val="000000"/>
              </w:rPr>
            </w:pPr>
            <w:r w:rsidRPr="00750348">
              <w:rPr>
                <w:color w:val="000000"/>
              </w:rPr>
              <w:t>4,3602</w:t>
            </w:r>
          </w:p>
        </w:tc>
        <w:tc>
          <w:tcPr>
            <w:tcW w:w="877" w:type="dxa"/>
            <w:vAlign w:val="center"/>
            <w:hideMark/>
          </w:tcPr>
          <w:p w:rsidR="00750348" w:rsidRPr="00750348" w:rsidRDefault="00750348" w:rsidP="00750348">
            <w:pPr>
              <w:jc w:val="center"/>
              <w:rPr>
                <w:color w:val="000000"/>
              </w:rPr>
            </w:pPr>
            <w:r w:rsidRPr="00750348">
              <w:rPr>
                <w:color w:val="000000"/>
              </w:rPr>
              <w:t>4,2649</w:t>
            </w:r>
          </w:p>
        </w:tc>
        <w:tc>
          <w:tcPr>
            <w:tcW w:w="878" w:type="dxa"/>
            <w:vAlign w:val="center"/>
            <w:hideMark/>
          </w:tcPr>
          <w:p w:rsidR="00750348" w:rsidRPr="00750348" w:rsidRDefault="00750348" w:rsidP="00750348">
            <w:pPr>
              <w:jc w:val="center"/>
              <w:rPr>
                <w:color w:val="000000"/>
              </w:rPr>
            </w:pPr>
            <w:r w:rsidRPr="00750348">
              <w:rPr>
                <w:color w:val="000000"/>
              </w:rPr>
              <w:t>4,1695</w:t>
            </w:r>
          </w:p>
        </w:tc>
        <w:tc>
          <w:tcPr>
            <w:tcW w:w="878" w:type="dxa"/>
            <w:vAlign w:val="center"/>
            <w:hideMark/>
          </w:tcPr>
          <w:p w:rsidR="00750348" w:rsidRPr="00750348" w:rsidRDefault="00750348" w:rsidP="00750348">
            <w:pPr>
              <w:jc w:val="center"/>
              <w:rPr>
                <w:color w:val="000000"/>
              </w:rPr>
            </w:pPr>
            <w:r w:rsidRPr="00750348">
              <w:rPr>
                <w:color w:val="000000"/>
              </w:rPr>
              <w:t>4,0742</w:t>
            </w:r>
          </w:p>
        </w:tc>
        <w:tc>
          <w:tcPr>
            <w:tcW w:w="878" w:type="dxa"/>
            <w:vAlign w:val="center"/>
            <w:hideMark/>
          </w:tcPr>
          <w:p w:rsidR="00750348" w:rsidRPr="00750348" w:rsidRDefault="00750348" w:rsidP="00750348">
            <w:pPr>
              <w:jc w:val="center"/>
              <w:rPr>
                <w:color w:val="000000"/>
              </w:rPr>
            </w:pPr>
            <w:r w:rsidRPr="00750348">
              <w:rPr>
                <w:color w:val="000000"/>
              </w:rPr>
              <w:t>3,8569</w:t>
            </w:r>
          </w:p>
        </w:tc>
        <w:tc>
          <w:tcPr>
            <w:tcW w:w="878" w:type="dxa"/>
            <w:vAlign w:val="center"/>
            <w:hideMark/>
          </w:tcPr>
          <w:p w:rsidR="00750348" w:rsidRPr="00750348" w:rsidRDefault="00750348" w:rsidP="00750348">
            <w:pPr>
              <w:jc w:val="center"/>
              <w:rPr>
                <w:color w:val="000000"/>
              </w:rPr>
            </w:pPr>
            <w:r w:rsidRPr="00750348">
              <w:rPr>
                <w:color w:val="000000"/>
              </w:rPr>
              <w:t>3,8569</w:t>
            </w:r>
          </w:p>
        </w:tc>
        <w:tc>
          <w:tcPr>
            <w:tcW w:w="878" w:type="dxa"/>
            <w:vAlign w:val="center"/>
            <w:hideMark/>
          </w:tcPr>
          <w:p w:rsidR="00750348" w:rsidRPr="00750348" w:rsidRDefault="00750348" w:rsidP="00750348">
            <w:pPr>
              <w:jc w:val="center"/>
              <w:rPr>
                <w:color w:val="000000"/>
              </w:rPr>
            </w:pPr>
            <w:r w:rsidRPr="00750348">
              <w:rPr>
                <w:color w:val="000000"/>
              </w:rPr>
              <w:t>3,8569</w:t>
            </w:r>
          </w:p>
        </w:tc>
        <w:tc>
          <w:tcPr>
            <w:tcW w:w="878" w:type="dxa"/>
            <w:vAlign w:val="center"/>
            <w:hideMark/>
          </w:tcPr>
          <w:p w:rsidR="00750348" w:rsidRPr="00750348" w:rsidRDefault="00750348" w:rsidP="00750348">
            <w:pPr>
              <w:jc w:val="center"/>
              <w:rPr>
                <w:color w:val="000000"/>
              </w:rPr>
            </w:pPr>
            <w:r w:rsidRPr="00750348">
              <w:rPr>
                <w:color w:val="000000"/>
              </w:rPr>
              <w:t>3,8569</w:t>
            </w:r>
          </w:p>
        </w:tc>
        <w:tc>
          <w:tcPr>
            <w:tcW w:w="877" w:type="dxa"/>
            <w:vAlign w:val="center"/>
            <w:hideMark/>
          </w:tcPr>
          <w:p w:rsidR="00750348" w:rsidRPr="00750348" w:rsidRDefault="00750348" w:rsidP="00750348">
            <w:pPr>
              <w:jc w:val="center"/>
              <w:rPr>
                <w:color w:val="000000"/>
              </w:rPr>
            </w:pPr>
            <w:r w:rsidRPr="00750348">
              <w:rPr>
                <w:color w:val="000000"/>
              </w:rPr>
              <w:t>3,7686</w:t>
            </w:r>
          </w:p>
        </w:tc>
        <w:tc>
          <w:tcPr>
            <w:tcW w:w="878" w:type="dxa"/>
            <w:vAlign w:val="center"/>
            <w:hideMark/>
          </w:tcPr>
          <w:p w:rsidR="00750348" w:rsidRPr="00750348" w:rsidRDefault="00750348" w:rsidP="00750348">
            <w:pPr>
              <w:jc w:val="center"/>
              <w:rPr>
                <w:color w:val="000000"/>
              </w:rPr>
            </w:pPr>
            <w:r w:rsidRPr="00750348">
              <w:rPr>
                <w:color w:val="000000"/>
              </w:rPr>
              <w:t>3,7686</w:t>
            </w:r>
          </w:p>
        </w:tc>
        <w:tc>
          <w:tcPr>
            <w:tcW w:w="878" w:type="dxa"/>
            <w:vAlign w:val="center"/>
            <w:hideMark/>
          </w:tcPr>
          <w:p w:rsidR="00750348" w:rsidRPr="00750348" w:rsidRDefault="00750348" w:rsidP="00750348">
            <w:pPr>
              <w:jc w:val="center"/>
              <w:rPr>
                <w:color w:val="000000"/>
              </w:rPr>
            </w:pPr>
            <w:r w:rsidRPr="00750348">
              <w:rPr>
                <w:color w:val="000000"/>
              </w:rPr>
              <w:t>3,7686</w:t>
            </w:r>
          </w:p>
        </w:tc>
        <w:tc>
          <w:tcPr>
            <w:tcW w:w="878" w:type="dxa"/>
            <w:vAlign w:val="center"/>
            <w:hideMark/>
          </w:tcPr>
          <w:p w:rsidR="00750348" w:rsidRPr="00750348" w:rsidRDefault="00750348" w:rsidP="00750348">
            <w:pPr>
              <w:jc w:val="center"/>
              <w:rPr>
                <w:color w:val="000000"/>
              </w:rPr>
            </w:pPr>
            <w:r w:rsidRPr="00750348">
              <w:rPr>
                <w:color w:val="000000"/>
              </w:rPr>
              <w:t>3,7686</w:t>
            </w:r>
          </w:p>
        </w:tc>
        <w:tc>
          <w:tcPr>
            <w:tcW w:w="878" w:type="dxa"/>
            <w:vAlign w:val="center"/>
            <w:hideMark/>
          </w:tcPr>
          <w:p w:rsidR="00750348" w:rsidRPr="00750348" w:rsidRDefault="00750348" w:rsidP="00750348">
            <w:pPr>
              <w:jc w:val="center"/>
              <w:rPr>
                <w:color w:val="000000"/>
              </w:rPr>
            </w:pPr>
            <w:r w:rsidRPr="00750348">
              <w:rPr>
                <w:color w:val="000000"/>
              </w:rPr>
              <w:t>3,7686</w:t>
            </w:r>
          </w:p>
        </w:tc>
        <w:tc>
          <w:tcPr>
            <w:tcW w:w="878" w:type="dxa"/>
            <w:vAlign w:val="center"/>
            <w:hideMark/>
          </w:tcPr>
          <w:p w:rsidR="00750348" w:rsidRPr="00750348" w:rsidRDefault="00750348" w:rsidP="00750348">
            <w:pPr>
              <w:jc w:val="center"/>
              <w:rPr>
                <w:color w:val="000000"/>
              </w:rPr>
            </w:pPr>
            <w:r w:rsidRPr="00750348">
              <w:rPr>
                <w:color w:val="000000"/>
              </w:rPr>
              <w:t>3,7686</w:t>
            </w:r>
          </w:p>
        </w:tc>
        <w:tc>
          <w:tcPr>
            <w:tcW w:w="878" w:type="dxa"/>
            <w:vAlign w:val="center"/>
            <w:hideMark/>
          </w:tcPr>
          <w:p w:rsidR="00750348" w:rsidRPr="00750348" w:rsidRDefault="00750348" w:rsidP="00750348">
            <w:pPr>
              <w:jc w:val="center"/>
              <w:rPr>
                <w:color w:val="000000"/>
              </w:rPr>
            </w:pPr>
            <w:r w:rsidRPr="00750348">
              <w:rPr>
                <w:color w:val="000000"/>
              </w:rPr>
              <w:t>3,7686</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63</w:t>
            </w:r>
          </w:p>
        </w:tc>
        <w:tc>
          <w:tcPr>
            <w:tcW w:w="878" w:type="dxa"/>
            <w:vAlign w:val="center"/>
            <w:hideMark/>
          </w:tcPr>
          <w:p w:rsidR="00750348" w:rsidRPr="00750348" w:rsidRDefault="00750348" w:rsidP="00750348">
            <w:pPr>
              <w:jc w:val="center"/>
              <w:rPr>
                <w:color w:val="000000"/>
              </w:rPr>
            </w:pPr>
            <w:r w:rsidRPr="00750348">
              <w:rPr>
                <w:color w:val="000000"/>
              </w:rPr>
              <w:t>63</w:t>
            </w:r>
          </w:p>
        </w:tc>
        <w:tc>
          <w:tcPr>
            <w:tcW w:w="878" w:type="dxa"/>
            <w:vAlign w:val="center"/>
            <w:hideMark/>
          </w:tcPr>
          <w:p w:rsidR="00750348" w:rsidRPr="00750348" w:rsidRDefault="00750348" w:rsidP="00750348">
            <w:pPr>
              <w:jc w:val="center"/>
              <w:rPr>
                <w:color w:val="000000"/>
              </w:rPr>
            </w:pPr>
            <w:r w:rsidRPr="00750348">
              <w:rPr>
                <w:color w:val="000000"/>
              </w:rPr>
              <w:t>63</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7"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7"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c>
          <w:tcPr>
            <w:tcW w:w="878" w:type="dxa"/>
            <w:vAlign w:val="center"/>
            <w:hideMark/>
          </w:tcPr>
          <w:p w:rsidR="00750348" w:rsidRPr="00750348" w:rsidRDefault="00750348" w:rsidP="00750348">
            <w:pPr>
              <w:jc w:val="center"/>
              <w:rPr>
                <w:color w:val="000000"/>
              </w:rPr>
            </w:pPr>
            <w:r w:rsidRPr="00750348">
              <w:rPr>
                <w:color w:val="000000"/>
              </w:rPr>
              <w:t>75,78</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81,869</w:t>
            </w:r>
          </w:p>
        </w:tc>
        <w:tc>
          <w:tcPr>
            <w:tcW w:w="878" w:type="dxa"/>
            <w:vAlign w:val="center"/>
            <w:hideMark/>
          </w:tcPr>
          <w:p w:rsidR="00750348" w:rsidRPr="00750348" w:rsidRDefault="00750348" w:rsidP="00750348">
            <w:pPr>
              <w:jc w:val="center"/>
              <w:rPr>
                <w:color w:val="000000"/>
              </w:rPr>
            </w:pPr>
            <w:r w:rsidRPr="00750348">
              <w:rPr>
                <w:color w:val="000000"/>
              </w:rPr>
              <w:t>82,009</w:t>
            </w:r>
          </w:p>
        </w:tc>
        <w:tc>
          <w:tcPr>
            <w:tcW w:w="878" w:type="dxa"/>
            <w:vAlign w:val="center"/>
            <w:hideMark/>
          </w:tcPr>
          <w:p w:rsidR="00750348" w:rsidRPr="00750348" w:rsidRDefault="00750348" w:rsidP="00750348">
            <w:pPr>
              <w:jc w:val="center"/>
              <w:rPr>
                <w:color w:val="000000"/>
              </w:rPr>
            </w:pPr>
            <w:r w:rsidRPr="00750348">
              <w:rPr>
                <w:color w:val="000000"/>
              </w:rPr>
              <w:t>82,312</w:t>
            </w:r>
          </w:p>
        </w:tc>
        <w:tc>
          <w:tcPr>
            <w:tcW w:w="878" w:type="dxa"/>
            <w:vAlign w:val="center"/>
            <w:hideMark/>
          </w:tcPr>
          <w:p w:rsidR="00750348" w:rsidRPr="00750348" w:rsidRDefault="00750348" w:rsidP="00750348">
            <w:pPr>
              <w:jc w:val="center"/>
              <w:rPr>
                <w:color w:val="000000"/>
              </w:rPr>
            </w:pPr>
            <w:r w:rsidRPr="00750348">
              <w:rPr>
                <w:color w:val="000000"/>
              </w:rPr>
              <w:t>83,499</w:t>
            </w:r>
          </w:p>
        </w:tc>
        <w:tc>
          <w:tcPr>
            <w:tcW w:w="878" w:type="dxa"/>
            <w:vAlign w:val="center"/>
            <w:hideMark/>
          </w:tcPr>
          <w:p w:rsidR="00750348" w:rsidRPr="00750348" w:rsidRDefault="00750348" w:rsidP="00750348">
            <w:pPr>
              <w:jc w:val="center"/>
              <w:rPr>
                <w:color w:val="000000"/>
              </w:rPr>
            </w:pPr>
            <w:r w:rsidRPr="00750348">
              <w:rPr>
                <w:color w:val="000000"/>
              </w:rPr>
              <w:t>84,03</w:t>
            </w:r>
          </w:p>
        </w:tc>
        <w:tc>
          <w:tcPr>
            <w:tcW w:w="878" w:type="dxa"/>
            <w:vAlign w:val="center"/>
            <w:hideMark/>
          </w:tcPr>
          <w:p w:rsidR="00750348" w:rsidRPr="00750348" w:rsidRDefault="00750348" w:rsidP="00750348">
            <w:pPr>
              <w:jc w:val="center"/>
              <w:rPr>
                <w:color w:val="000000"/>
              </w:rPr>
            </w:pPr>
            <w:r w:rsidRPr="00750348">
              <w:rPr>
                <w:color w:val="000000"/>
              </w:rPr>
              <w:t>79,636</w:t>
            </w:r>
          </w:p>
        </w:tc>
        <w:tc>
          <w:tcPr>
            <w:tcW w:w="878" w:type="dxa"/>
            <w:vAlign w:val="center"/>
            <w:hideMark/>
          </w:tcPr>
          <w:p w:rsidR="00750348" w:rsidRPr="00750348" w:rsidRDefault="00750348" w:rsidP="00750348">
            <w:pPr>
              <w:jc w:val="center"/>
              <w:rPr>
                <w:color w:val="000000"/>
              </w:rPr>
            </w:pPr>
            <w:r w:rsidRPr="00750348">
              <w:rPr>
                <w:color w:val="000000"/>
              </w:rPr>
              <w:t>79,839</w:t>
            </w:r>
          </w:p>
        </w:tc>
        <w:tc>
          <w:tcPr>
            <w:tcW w:w="877" w:type="dxa"/>
            <w:vAlign w:val="center"/>
            <w:hideMark/>
          </w:tcPr>
          <w:p w:rsidR="00750348" w:rsidRPr="00750348" w:rsidRDefault="00750348" w:rsidP="00750348">
            <w:pPr>
              <w:jc w:val="center"/>
              <w:rPr>
                <w:color w:val="000000"/>
              </w:rPr>
            </w:pPr>
            <w:r w:rsidRPr="00750348">
              <w:rPr>
                <w:color w:val="000000"/>
              </w:rPr>
              <w:t>79,92</w:t>
            </w:r>
          </w:p>
        </w:tc>
        <w:tc>
          <w:tcPr>
            <w:tcW w:w="878" w:type="dxa"/>
            <w:vAlign w:val="center"/>
            <w:hideMark/>
          </w:tcPr>
          <w:p w:rsidR="00750348" w:rsidRPr="00750348" w:rsidRDefault="00750348" w:rsidP="00750348">
            <w:pPr>
              <w:jc w:val="center"/>
              <w:rPr>
                <w:color w:val="000000"/>
              </w:rPr>
            </w:pPr>
            <w:r w:rsidRPr="00750348">
              <w:rPr>
                <w:color w:val="000000"/>
              </w:rPr>
              <w:t>80,002</w:t>
            </w:r>
          </w:p>
        </w:tc>
        <w:tc>
          <w:tcPr>
            <w:tcW w:w="878" w:type="dxa"/>
            <w:vAlign w:val="center"/>
            <w:hideMark/>
          </w:tcPr>
          <w:p w:rsidR="00750348" w:rsidRPr="00750348" w:rsidRDefault="00750348" w:rsidP="00750348">
            <w:pPr>
              <w:jc w:val="center"/>
              <w:rPr>
                <w:color w:val="000000"/>
              </w:rPr>
            </w:pPr>
            <w:r w:rsidRPr="00750348">
              <w:rPr>
                <w:color w:val="000000"/>
              </w:rPr>
              <w:t>80,083</w:t>
            </w:r>
          </w:p>
        </w:tc>
        <w:tc>
          <w:tcPr>
            <w:tcW w:w="878" w:type="dxa"/>
            <w:vAlign w:val="center"/>
            <w:hideMark/>
          </w:tcPr>
          <w:p w:rsidR="00750348" w:rsidRPr="00750348" w:rsidRDefault="00750348" w:rsidP="00750348">
            <w:pPr>
              <w:jc w:val="center"/>
              <w:rPr>
                <w:color w:val="000000"/>
              </w:rPr>
            </w:pPr>
            <w:r w:rsidRPr="00750348">
              <w:rPr>
                <w:color w:val="000000"/>
              </w:rPr>
              <w:t>80,268</w:t>
            </w:r>
          </w:p>
        </w:tc>
        <w:tc>
          <w:tcPr>
            <w:tcW w:w="878" w:type="dxa"/>
            <w:vAlign w:val="center"/>
            <w:hideMark/>
          </w:tcPr>
          <w:p w:rsidR="00750348" w:rsidRPr="00750348" w:rsidRDefault="00750348" w:rsidP="00750348">
            <w:pPr>
              <w:jc w:val="center"/>
              <w:rPr>
                <w:color w:val="000000"/>
              </w:rPr>
            </w:pPr>
            <w:r w:rsidRPr="00750348">
              <w:rPr>
                <w:color w:val="000000"/>
              </w:rPr>
              <w:t>80,268</w:t>
            </w:r>
          </w:p>
        </w:tc>
        <w:tc>
          <w:tcPr>
            <w:tcW w:w="878" w:type="dxa"/>
            <w:vAlign w:val="center"/>
            <w:hideMark/>
          </w:tcPr>
          <w:p w:rsidR="00750348" w:rsidRPr="00750348" w:rsidRDefault="00750348" w:rsidP="00750348">
            <w:pPr>
              <w:jc w:val="center"/>
              <w:rPr>
                <w:color w:val="000000"/>
              </w:rPr>
            </w:pPr>
            <w:r w:rsidRPr="00750348">
              <w:rPr>
                <w:color w:val="000000"/>
              </w:rPr>
              <w:t>80,268</w:t>
            </w:r>
          </w:p>
        </w:tc>
        <w:tc>
          <w:tcPr>
            <w:tcW w:w="878" w:type="dxa"/>
            <w:vAlign w:val="center"/>
            <w:hideMark/>
          </w:tcPr>
          <w:p w:rsidR="00750348" w:rsidRPr="00750348" w:rsidRDefault="00750348" w:rsidP="00750348">
            <w:pPr>
              <w:jc w:val="center"/>
              <w:rPr>
                <w:color w:val="000000"/>
              </w:rPr>
            </w:pPr>
            <w:r w:rsidRPr="00750348">
              <w:rPr>
                <w:color w:val="000000"/>
              </w:rPr>
              <w:t>80,268</w:t>
            </w:r>
          </w:p>
        </w:tc>
        <w:tc>
          <w:tcPr>
            <w:tcW w:w="877" w:type="dxa"/>
            <w:vAlign w:val="center"/>
            <w:hideMark/>
          </w:tcPr>
          <w:p w:rsidR="00750348" w:rsidRPr="00750348" w:rsidRDefault="00750348" w:rsidP="00750348">
            <w:pPr>
              <w:jc w:val="center"/>
              <w:rPr>
                <w:color w:val="000000"/>
              </w:rPr>
            </w:pPr>
            <w:r w:rsidRPr="00750348">
              <w:rPr>
                <w:color w:val="000000"/>
              </w:rPr>
              <w:t>80,343</w:t>
            </w:r>
          </w:p>
        </w:tc>
        <w:tc>
          <w:tcPr>
            <w:tcW w:w="878" w:type="dxa"/>
            <w:vAlign w:val="center"/>
            <w:hideMark/>
          </w:tcPr>
          <w:p w:rsidR="00750348" w:rsidRPr="00750348" w:rsidRDefault="00750348" w:rsidP="00750348">
            <w:pPr>
              <w:jc w:val="center"/>
              <w:rPr>
                <w:color w:val="000000"/>
              </w:rPr>
            </w:pPr>
            <w:r w:rsidRPr="00750348">
              <w:rPr>
                <w:color w:val="000000"/>
              </w:rPr>
              <w:t>80,343</w:t>
            </w:r>
          </w:p>
        </w:tc>
        <w:tc>
          <w:tcPr>
            <w:tcW w:w="878" w:type="dxa"/>
            <w:vAlign w:val="center"/>
            <w:hideMark/>
          </w:tcPr>
          <w:p w:rsidR="00750348" w:rsidRPr="00750348" w:rsidRDefault="00750348" w:rsidP="00750348">
            <w:pPr>
              <w:jc w:val="center"/>
              <w:rPr>
                <w:color w:val="000000"/>
              </w:rPr>
            </w:pPr>
            <w:r w:rsidRPr="00750348">
              <w:rPr>
                <w:color w:val="000000"/>
              </w:rPr>
              <w:t>80,343</w:t>
            </w:r>
          </w:p>
        </w:tc>
        <w:tc>
          <w:tcPr>
            <w:tcW w:w="878" w:type="dxa"/>
            <w:vAlign w:val="center"/>
            <w:hideMark/>
          </w:tcPr>
          <w:p w:rsidR="00750348" w:rsidRPr="00750348" w:rsidRDefault="00750348" w:rsidP="00750348">
            <w:pPr>
              <w:jc w:val="center"/>
              <w:rPr>
                <w:color w:val="000000"/>
              </w:rPr>
            </w:pPr>
            <w:r w:rsidRPr="00750348">
              <w:rPr>
                <w:color w:val="000000"/>
              </w:rPr>
              <w:t>80,343</w:t>
            </w:r>
          </w:p>
        </w:tc>
        <w:tc>
          <w:tcPr>
            <w:tcW w:w="878" w:type="dxa"/>
            <w:vAlign w:val="center"/>
            <w:hideMark/>
          </w:tcPr>
          <w:p w:rsidR="00750348" w:rsidRPr="00750348" w:rsidRDefault="00750348" w:rsidP="00750348">
            <w:pPr>
              <w:jc w:val="center"/>
              <w:rPr>
                <w:color w:val="000000"/>
              </w:rPr>
            </w:pPr>
            <w:r w:rsidRPr="00750348">
              <w:rPr>
                <w:color w:val="000000"/>
              </w:rPr>
              <w:t>80,343</w:t>
            </w:r>
          </w:p>
        </w:tc>
        <w:tc>
          <w:tcPr>
            <w:tcW w:w="878" w:type="dxa"/>
            <w:vAlign w:val="center"/>
            <w:hideMark/>
          </w:tcPr>
          <w:p w:rsidR="00750348" w:rsidRPr="00750348" w:rsidRDefault="00750348" w:rsidP="00750348">
            <w:pPr>
              <w:jc w:val="center"/>
              <w:rPr>
                <w:color w:val="000000"/>
              </w:rPr>
            </w:pPr>
            <w:r w:rsidRPr="00750348">
              <w:rPr>
                <w:color w:val="000000"/>
              </w:rPr>
              <w:t>80,343</w:t>
            </w:r>
          </w:p>
        </w:tc>
        <w:tc>
          <w:tcPr>
            <w:tcW w:w="878" w:type="dxa"/>
            <w:vAlign w:val="center"/>
            <w:hideMark/>
          </w:tcPr>
          <w:p w:rsidR="00750348" w:rsidRPr="00750348" w:rsidRDefault="00750348" w:rsidP="00750348">
            <w:pPr>
              <w:jc w:val="center"/>
              <w:rPr>
                <w:color w:val="000000"/>
              </w:rPr>
            </w:pPr>
            <w:r w:rsidRPr="00750348">
              <w:rPr>
                <w:color w:val="000000"/>
              </w:rPr>
              <w:t>80,343</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7"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7"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c>
          <w:tcPr>
            <w:tcW w:w="878" w:type="dxa"/>
            <w:vAlign w:val="center"/>
            <w:hideMark/>
          </w:tcPr>
          <w:p w:rsidR="00750348" w:rsidRPr="00750348" w:rsidRDefault="00750348" w:rsidP="00750348">
            <w:pPr>
              <w:jc w:val="center"/>
              <w:rPr>
                <w:color w:val="000000"/>
              </w:rPr>
            </w:pPr>
            <w:r w:rsidRPr="00750348">
              <w:rPr>
                <w:color w:val="000000"/>
              </w:rPr>
              <w:t>250</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0,384</w:t>
            </w:r>
          </w:p>
        </w:tc>
        <w:tc>
          <w:tcPr>
            <w:tcW w:w="878" w:type="dxa"/>
            <w:vAlign w:val="center"/>
            <w:hideMark/>
          </w:tcPr>
          <w:p w:rsidR="00750348" w:rsidRPr="00750348" w:rsidRDefault="00750348" w:rsidP="00750348">
            <w:pPr>
              <w:jc w:val="center"/>
              <w:rPr>
                <w:color w:val="000000"/>
              </w:rPr>
            </w:pPr>
            <w:r w:rsidRPr="00750348">
              <w:rPr>
                <w:color w:val="000000"/>
              </w:rPr>
              <w:t>0,3847</w:t>
            </w:r>
          </w:p>
        </w:tc>
        <w:tc>
          <w:tcPr>
            <w:tcW w:w="878" w:type="dxa"/>
            <w:vAlign w:val="center"/>
            <w:hideMark/>
          </w:tcPr>
          <w:p w:rsidR="00750348" w:rsidRPr="00750348" w:rsidRDefault="00750348" w:rsidP="00750348">
            <w:pPr>
              <w:jc w:val="center"/>
              <w:rPr>
                <w:color w:val="000000"/>
              </w:rPr>
            </w:pPr>
            <w:r w:rsidRPr="00750348">
              <w:rPr>
                <w:color w:val="000000"/>
              </w:rPr>
              <w:t>0,3861</w:t>
            </w:r>
          </w:p>
        </w:tc>
        <w:tc>
          <w:tcPr>
            <w:tcW w:w="878" w:type="dxa"/>
            <w:vAlign w:val="center"/>
            <w:hideMark/>
          </w:tcPr>
          <w:p w:rsidR="00750348" w:rsidRPr="00750348" w:rsidRDefault="00750348" w:rsidP="00750348">
            <w:pPr>
              <w:jc w:val="center"/>
              <w:rPr>
                <w:color w:val="000000"/>
              </w:rPr>
            </w:pPr>
            <w:r w:rsidRPr="00750348">
              <w:rPr>
                <w:color w:val="000000"/>
              </w:rPr>
              <w:t>0,3916</w:t>
            </w:r>
          </w:p>
        </w:tc>
        <w:tc>
          <w:tcPr>
            <w:tcW w:w="878" w:type="dxa"/>
            <w:vAlign w:val="center"/>
            <w:hideMark/>
          </w:tcPr>
          <w:p w:rsidR="00750348" w:rsidRPr="00750348" w:rsidRDefault="00750348" w:rsidP="00750348">
            <w:pPr>
              <w:jc w:val="center"/>
              <w:rPr>
                <w:color w:val="000000"/>
              </w:rPr>
            </w:pPr>
            <w:r w:rsidRPr="00750348">
              <w:rPr>
                <w:color w:val="000000"/>
              </w:rPr>
              <w:t>0,3941</w:t>
            </w:r>
          </w:p>
        </w:tc>
        <w:tc>
          <w:tcPr>
            <w:tcW w:w="878" w:type="dxa"/>
            <w:vAlign w:val="center"/>
            <w:hideMark/>
          </w:tcPr>
          <w:p w:rsidR="00750348" w:rsidRPr="00750348" w:rsidRDefault="00750348" w:rsidP="00750348">
            <w:pPr>
              <w:jc w:val="center"/>
              <w:rPr>
                <w:color w:val="000000"/>
              </w:rPr>
            </w:pPr>
            <w:r w:rsidRPr="00750348">
              <w:rPr>
                <w:color w:val="000000"/>
              </w:rPr>
              <w:t>0,3735</w:t>
            </w:r>
          </w:p>
        </w:tc>
        <w:tc>
          <w:tcPr>
            <w:tcW w:w="878" w:type="dxa"/>
            <w:vAlign w:val="center"/>
            <w:hideMark/>
          </w:tcPr>
          <w:p w:rsidR="00750348" w:rsidRPr="00750348" w:rsidRDefault="00750348" w:rsidP="00750348">
            <w:pPr>
              <w:jc w:val="center"/>
              <w:rPr>
                <w:color w:val="000000"/>
              </w:rPr>
            </w:pPr>
            <w:r w:rsidRPr="00750348">
              <w:rPr>
                <w:color w:val="000000"/>
              </w:rPr>
              <w:t>0,3745</w:t>
            </w:r>
          </w:p>
        </w:tc>
        <w:tc>
          <w:tcPr>
            <w:tcW w:w="877" w:type="dxa"/>
            <w:vAlign w:val="center"/>
            <w:hideMark/>
          </w:tcPr>
          <w:p w:rsidR="00750348" w:rsidRPr="00750348" w:rsidRDefault="00750348" w:rsidP="00750348">
            <w:pPr>
              <w:jc w:val="center"/>
              <w:rPr>
                <w:color w:val="000000"/>
              </w:rPr>
            </w:pPr>
            <w:r w:rsidRPr="00750348">
              <w:rPr>
                <w:color w:val="000000"/>
              </w:rPr>
              <w:t>0,3749</w:t>
            </w:r>
          </w:p>
        </w:tc>
        <w:tc>
          <w:tcPr>
            <w:tcW w:w="878" w:type="dxa"/>
            <w:vAlign w:val="center"/>
            <w:hideMark/>
          </w:tcPr>
          <w:p w:rsidR="00750348" w:rsidRPr="00750348" w:rsidRDefault="00750348" w:rsidP="00750348">
            <w:pPr>
              <w:jc w:val="center"/>
              <w:rPr>
                <w:color w:val="000000"/>
              </w:rPr>
            </w:pPr>
            <w:r w:rsidRPr="00750348">
              <w:rPr>
                <w:color w:val="000000"/>
              </w:rPr>
              <w:t>0,3752</w:t>
            </w:r>
          </w:p>
        </w:tc>
        <w:tc>
          <w:tcPr>
            <w:tcW w:w="878" w:type="dxa"/>
            <w:vAlign w:val="center"/>
            <w:hideMark/>
          </w:tcPr>
          <w:p w:rsidR="00750348" w:rsidRPr="00750348" w:rsidRDefault="00750348" w:rsidP="00750348">
            <w:pPr>
              <w:jc w:val="center"/>
              <w:rPr>
                <w:color w:val="000000"/>
              </w:rPr>
            </w:pPr>
            <w:r w:rsidRPr="00750348">
              <w:rPr>
                <w:color w:val="000000"/>
              </w:rPr>
              <w:t>0,3756</w:t>
            </w:r>
          </w:p>
        </w:tc>
        <w:tc>
          <w:tcPr>
            <w:tcW w:w="878" w:type="dxa"/>
            <w:vAlign w:val="center"/>
            <w:hideMark/>
          </w:tcPr>
          <w:p w:rsidR="00750348" w:rsidRPr="00750348" w:rsidRDefault="00750348" w:rsidP="00750348">
            <w:pPr>
              <w:jc w:val="center"/>
              <w:rPr>
                <w:color w:val="000000"/>
              </w:rPr>
            </w:pPr>
            <w:r w:rsidRPr="00750348">
              <w:rPr>
                <w:color w:val="000000"/>
              </w:rPr>
              <w:t>0,3765</w:t>
            </w:r>
          </w:p>
        </w:tc>
        <w:tc>
          <w:tcPr>
            <w:tcW w:w="878" w:type="dxa"/>
            <w:vAlign w:val="center"/>
            <w:hideMark/>
          </w:tcPr>
          <w:p w:rsidR="00750348" w:rsidRPr="00750348" w:rsidRDefault="00750348" w:rsidP="00750348">
            <w:pPr>
              <w:jc w:val="center"/>
              <w:rPr>
                <w:color w:val="000000"/>
              </w:rPr>
            </w:pPr>
            <w:r w:rsidRPr="00750348">
              <w:rPr>
                <w:color w:val="000000"/>
              </w:rPr>
              <w:t>0,3765</w:t>
            </w:r>
          </w:p>
        </w:tc>
        <w:tc>
          <w:tcPr>
            <w:tcW w:w="878" w:type="dxa"/>
            <w:vAlign w:val="center"/>
            <w:hideMark/>
          </w:tcPr>
          <w:p w:rsidR="00750348" w:rsidRPr="00750348" w:rsidRDefault="00750348" w:rsidP="00750348">
            <w:pPr>
              <w:jc w:val="center"/>
              <w:rPr>
                <w:color w:val="000000"/>
              </w:rPr>
            </w:pPr>
            <w:r w:rsidRPr="00750348">
              <w:rPr>
                <w:color w:val="000000"/>
              </w:rPr>
              <w:t>0,3765</w:t>
            </w:r>
          </w:p>
        </w:tc>
        <w:tc>
          <w:tcPr>
            <w:tcW w:w="878" w:type="dxa"/>
            <w:vAlign w:val="center"/>
            <w:hideMark/>
          </w:tcPr>
          <w:p w:rsidR="00750348" w:rsidRPr="00750348" w:rsidRDefault="00750348" w:rsidP="00750348">
            <w:pPr>
              <w:jc w:val="center"/>
              <w:rPr>
                <w:color w:val="000000"/>
              </w:rPr>
            </w:pPr>
            <w:r w:rsidRPr="00750348">
              <w:rPr>
                <w:color w:val="000000"/>
              </w:rPr>
              <w:t>0,3765</w:t>
            </w:r>
          </w:p>
        </w:tc>
        <w:tc>
          <w:tcPr>
            <w:tcW w:w="877" w:type="dxa"/>
            <w:vAlign w:val="center"/>
            <w:hideMark/>
          </w:tcPr>
          <w:p w:rsidR="00750348" w:rsidRPr="00750348" w:rsidRDefault="00750348" w:rsidP="00750348">
            <w:pPr>
              <w:jc w:val="center"/>
              <w:rPr>
                <w:color w:val="000000"/>
              </w:rPr>
            </w:pPr>
            <w:r w:rsidRPr="00750348">
              <w:rPr>
                <w:color w:val="000000"/>
              </w:rPr>
              <w:t>0,3768</w:t>
            </w:r>
          </w:p>
        </w:tc>
        <w:tc>
          <w:tcPr>
            <w:tcW w:w="878" w:type="dxa"/>
            <w:vAlign w:val="center"/>
            <w:hideMark/>
          </w:tcPr>
          <w:p w:rsidR="00750348" w:rsidRPr="00750348" w:rsidRDefault="00750348" w:rsidP="00750348">
            <w:pPr>
              <w:jc w:val="center"/>
              <w:rPr>
                <w:color w:val="000000"/>
              </w:rPr>
            </w:pPr>
            <w:r w:rsidRPr="00750348">
              <w:rPr>
                <w:color w:val="000000"/>
              </w:rPr>
              <w:t>0,3768</w:t>
            </w:r>
          </w:p>
        </w:tc>
        <w:tc>
          <w:tcPr>
            <w:tcW w:w="878" w:type="dxa"/>
            <w:vAlign w:val="center"/>
            <w:hideMark/>
          </w:tcPr>
          <w:p w:rsidR="00750348" w:rsidRPr="00750348" w:rsidRDefault="00750348" w:rsidP="00750348">
            <w:pPr>
              <w:jc w:val="center"/>
              <w:rPr>
                <w:color w:val="000000"/>
              </w:rPr>
            </w:pPr>
            <w:r w:rsidRPr="00750348">
              <w:rPr>
                <w:color w:val="000000"/>
              </w:rPr>
              <w:t>0,3768</w:t>
            </w:r>
          </w:p>
        </w:tc>
        <w:tc>
          <w:tcPr>
            <w:tcW w:w="878" w:type="dxa"/>
            <w:vAlign w:val="center"/>
            <w:hideMark/>
          </w:tcPr>
          <w:p w:rsidR="00750348" w:rsidRPr="00750348" w:rsidRDefault="00750348" w:rsidP="00750348">
            <w:pPr>
              <w:jc w:val="center"/>
              <w:rPr>
                <w:color w:val="000000"/>
              </w:rPr>
            </w:pPr>
            <w:r w:rsidRPr="00750348">
              <w:rPr>
                <w:color w:val="000000"/>
              </w:rPr>
              <w:t>0,3768</w:t>
            </w:r>
          </w:p>
        </w:tc>
        <w:tc>
          <w:tcPr>
            <w:tcW w:w="878" w:type="dxa"/>
            <w:vAlign w:val="center"/>
            <w:hideMark/>
          </w:tcPr>
          <w:p w:rsidR="00750348" w:rsidRPr="00750348" w:rsidRDefault="00750348" w:rsidP="00750348">
            <w:pPr>
              <w:jc w:val="center"/>
              <w:rPr>
                <w:color w:val="000000"/>
              </w:rPr>
            </w:pPr>
            <w:r w:rsidRPr="00750348">
              <w:rPr>
                <w:color w:val="000000"/>
              </w:rPr>
              <w:t>0,3768</w:t>
            </w:r>
          </w:p>
        </w:tc>
        <w:tc>
          <w:tcPr>
            <w:tcW w:w="878" w:type="dxa"/>
            <w:vAlign w:val="center"/>
            <w:hideMark/>
          </w:tcPr>
          <w:p w:rsidR="00750348" w:rsidRPr="00750348" w:rsidRDefault="00750348" w:rsidP="00750348">
            <w:pPr>
              <w:jc w:val="center"/>
              <w:rPr>
                <w:color w:val="000000"/>
              </w:rPr>
            </w:pPr>
            <w:r w:rsidRPr="00750348">
              <w:rPr>
                <w:color w:val="000000"/>
              </w:rPr>
              <w:t>0,3768</w:t>
            </w:r>
          </w:p>
        </w:tc>
        <w:tc>
          <w:tcPr>
            <w:tcW w:w="878" w:type="dxa"/>
            <w:vAlign w:val="center"/>
            <w:hideMark/>
          </w:tcPr>
          <w:p w:rsidR="00750348" w:rsidRPr="00750348" w:rsidRDefault="00750348" w:rsidP="00750348">
            <w:pPr>
              <w:jc w:val="center"/>
              <w:rPr>
                <w:color w:val="000000"/>
              </w:rPr>
            </w:pPr>
            <w:r w:rsidRPr="00750348">
              <w:rPr>
                <w:color w:val="000000"/>
              </w:rPr>
              <w:t>0,3768</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Северная</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7"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7"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c>
          <w:tcPr>
            <w:tcW w:w="878" w:type="dxa"/>
            <w:vAlign w:val="center"/>
            <w:hideMark/>
          </w:tcPr>
          <w:p w:rsidR="00750348" w:rsidRPr="00750348" w:rsidRDefault="00750348" w:rsidP="00750348">
            <w:pPr>
              <w:jc w:val="center"/>
            </w:pPr>
            <w:r w:rsidRPr="00750348">
              <w:t>98,06</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78,06</w:t>
            </w:r>
          </w:p>
        </w:tc>
        <w:tc>
          <w:tcPr>
            <w:tcW w:w="878" w:type="dxa"/>
            <w:vAlign w:val="center"/>
            <w:hideMark/>
          </w:tcPr>
          <w:p w:rsidR="00750348" w:rsidRPr="00750348" w:rsidRDefault="00750348" w:rsidP="00750348">
            <w:pPr>
              <w:jc w:val="center"/>
              <w:rPr>
                <w:color w:val="000000"/>
              </w:rPr>
            </w:pPr>
            <w:r w:rsidRPr="00750348">
              <w:rPr>
                <w:color w:val="000000"/>
              </w:rPr>
              <w:t>78,06</w:t>
            </w:r>
          </w:p>
        </w:tc>
        <w:tc>
          <w:tcPr>
            <w:tcW w:w="878" w:type="dxa"/>
            <w:vAlign w:val="center"/>
            <w:hideMark/>
          </w:tcPr>
          <w:p w:rsidR="00750348" w:rsidRPr="00750348" w:rsidRDefault="00750348" w:rsidP="00750348">
            <w:pPr>
              <w:jc w:val="center"/>
              <w:rPr>
                <w:color w:val="000000"/>
              </w:rPr>
            </w:pPr>
            <w:r w:rsidRPr="00750348">
              <w:rPr>
                <w:color w:val="000000"/>
              </w:rPr>
              <w:t>78,06</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7"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7"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c>
          <w:tcPr>
            <w:tcW w:w="878" w:type="dxa"/>
            <w:vAlign w:val="center"/>
            <w:hideMark/>
          </w:tcPr>
          <w:p w:rsidR="00750348" w:rsidRPr="00750348" w:rsidRDefault="00750348" w:rsidP="00750348">
            <w:pPr>
              <w:jc w:val="center"/>
              <w:rPr>
                <w:color w:val="000000"/>
              </w:rPr>
            </w:pPr>
            <w:r w:rsidRPr="00750348">
              <w:rPr>
                <w:color w:val="000000"/>
              </w:rPr>
              <w:t>90,08</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7"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7"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77,36</w:t>
            </w:r>
          </w:p>
        </w:tc>
        <w:tc>
          <w:tcPr>
            <w:tcW w:w="878" w:type="dxa"/>
            <w:vAlign w:val="center"/>
            <w:hideMark/>
          </w:tcPr>
          <w:p w:rsidR="00750348" w:rsidRPr="00750348" w:rsidRDefault="00750348" w:rsidP="00750348">
            <w:pPr>
              <w:jc w:val="center"/>
              <w:rPr>
                <w:color w:val="000000"/>
              </w:rPr>
            </w:pPr>
            <w:r w:rsidRPr="00750348">
              <w:rPr>
                <w:color w:val="000000"/>
              </w:rPr>
              <w:t>77,36</w:t>
            </w:r>
          </w:p>
        </w:tc>
        <w:tc>
          <w:tcPr>
            <w:tcW w:w="878" w:type="dxa"/>
            <w:vAlign w:val="center"/>
            <w:hideMark/>
          </w:tcPr>
          <w:p w:rsidR="00750348" w:rsidRPr="00750348" w:rsidRDefault="00750348" w:rsidP="00750348">
            <w:pPr>
              <w:jc w:val="center"/>
              <w:rPr>
                <w:color w:val="000000"/>
              </w:rPr>
            </w:pPr>
            <w:r w:rsidRPr="00750348">
              <w:rPr>
                <w:color w:val="000000"/>
              </w:rPr>
              <w:t>77,36</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7"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7"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c>
          <w:tcPr>
            <w:tcW w:w="878" w:type="dxa"/>
            <w:vAlign w:val="center"/>
            <w:hideMark/>
          </w:tcPr>
          <w:p w:rsidR="00750348" w:rsidRPr="00750348" w:rsidRDefault="00750348" w:rsidP="00750348">
            <w:pPr>
              <w:jc w:val="center"/>
              <w:rPr>
                <w:color w:val="000000"/>
              </w:rPr>
            </w:pPr>
            <w:r w:rsidRPr="00750348">
              <w:rPr>
                <w:color w:val="000000"/>
              </w:rPr>
              <w:t>89,38</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7"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7"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c>
          <w:tcPr>
            <w:tcW w:w="878" w:type="dxa"/>
            <w:vAlign w:val="center"/>
            <w:hideMark/>
          </w:tcPr>
          <w:p w:rsidR="00750348" w:rsidRPr="00750348" w:rsidRDefault="00750348" w:rsidP="00750348">
            <w:pPr>
              <w:jc w:val="center"/>
              <w:rPr>
                <w:color w:val="000000"/>
              </w:rPr>
            </w:pPr>
            <w:r w:rsidRPr="00750348">
              <w:rPr>
                <w:color w:val="000000"/>
              </w:rPr>
              <w:t>7,3</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85,083</w:t>
            </w:r>
          </w:p>
        </w:tc>
        <w:tc>
          <w:tcPr>
            <w:tcW w:w="878" w:type="dxa"/>
            <w:vAlign w:val="center"/>
            <w:hideMark/>
          </w:tcPr>
          <w:p w:rsidR="00750348" w:rsidRPr="00750348" w:rsidRDefault="00750348" w:rsidP="00750348">
            <w:pPr>
              <w:jc w:val="center"/>
              <w:rPr>
                <w:color w:val="000000"/>
              </w:rPr>
            </w:pPr>
            <w:r w:rsidRPr="00750348">
              <w:rPr>
                <w:color w:val="000000"/>
              </w:rPr>
              <w:t>85,304</w:t>
            </w:r>
          </w:p>
        </w:tc>
        <w:tc>
          <w:tcPr>
            <w:tcW w:w="878" w:type="dxa"/>
            <w:vAlign w:val="center"/>
            <w:hideMark/>
          </w:tcPr>
          <w:p w:rsidR="00750348" w:rsidRPr="00750348" w:rsidRDefault="00750348" w:rsidP="00750348">
            <w:pPr>
              <w:jc w:val="center"/>
              <w:rPr>
                <w:color w:val="000000"/>
              </w:rPr>
            </w:pPr>
            <w:r w:rsidRPr="00750348">
              <w:rPr>
                <w:color w:val="000000"/>
              </w:rPr>
              <w:t>85,786</w:t>
            </w:r>
          </w:p>
        </w:tc>
        <w:tc>
          <w:tcPr>
            <w:tcW w:w="878" w:type="dxa"/>
            <w:vAlign w:val="center"/>
            <w:hideMark/>
          </w:tcPr>
          <w:p w:rsidR="00750348" w:rsidRPr="00750348" w:rsidRDefault="00750348" w:rsidP="00750348">
            <w:pPr>
              <w:jc w:val="center"/>
              <w:rPr>
                <w:color w:val="000000"/>
              </w:rPr>
            </w:pPr>
            <w:r w:rsidRPr="00750348">
              <w:rPr>
                <w:color w:val="000000"/>
              </w:rPr>
              <w:t>86,072</w:t>
            </w:r>
          </w:p>
        </w:tc>
        <w:tc>
          <w:tcPr>
            <w:tcW w:w="878" w:type="dxa"/>
            <w:vAlign w:val="center"/>
            <w:hideMark/>
          </w:tcPr>
          <w:p w:rsidR="00750348" w:rsidRPr="00750348" w:rsidRDefault="00750348" w:rsidP="00750348">
            <w:pPr>
              <w:jc w:val="center"/>
              <w:rPr>
                <w:color w:val="000000"/>
              </w:rPr>
            </w:pPr>
            <w:r w:rsidRPr="00750348">
              <w:rPr>
                <w:color w:val="000000"/>
              </w:rPr>
              <w:t>86,072</w:t>
            </w:r>
          </w:p>
        </w:tc>
        <w:tc>
          <w:tcPr>
            <w:tcW w:w="878" w:type="dxa"/>
            <w:vAlign w:val="center"/>
            <w:hideMark/>
          </w:tcPr>
          <w:p w:rsidR="00750348" w:rsidRPr="00750348" w:rsidRDefault="00750348" w:rsidP="00750348">
            <w:pPr>
              <w:jc w:val="center"/>
              <w:rPr>
                <w:color w:val="000000"/>
              </w:rPr>
            </w:pPr>
            <w:r w:rsidRPr="00750348">
              <w:rPr>
                <w:color w:val="000000"/>
              </w:rPr>
              <w:t>86,326</w:t>
            </w:r>
          </w:p>
        </w:tc>
        <w:tc>
          <w:tcPr>
            <w:tcW w:w="878" w:type="dxa"/>
            <w:vAlign w:val="center"/>
            <w:hideMark/>
          </w:tcPr>
          <w:p w:rsidR="00750348" w:rsidRPr="00750348" w:rsidRDefault="00750348" w:rsidP="00750348">
            <w:pPr>
              <w:jc w:val="center"/>
              <w:rPr>
                <w:color w:val="000000"/>
              </w:rPr>
            </w:pPr>
            <w:r w:rsidRPr="00750348">
              <w:rPr>
                <w:color w:val="000000"/>
              </w:rPr>
              <w:t>86,326</w:t>
            </w:r>
          </w:p>
        </w:tc>
        <w:tc>
          <w:tcPr>
            <w:tcW w:w="877" w:type="dxa"/>
            <w:vAlign w:val="center"/>
            <w:hideMark/>
          </w:tcPr>
          <w:p w:rsidR="00750348" w:rsidRPr="00750348" w:rsidRDefault="00750348" w:rsidP="00750348">
            <w:pPr>
              <w:jc w:val="center"/>
              <w:rPr>
                <w:color w:val="000000"/>
              </w:rPr>
            </w:pPr>
            <w:r w:rsidRPr="00750348">
              <w:rPr>
                <w:color w:val="000000"/>
              </w:rPr>
              <w:t>86,326</w:t>
            </w:r>
          </w:p>
        </w:tc>
        <w:tc>
          <w:tcPr>
            <w:tcW w:w="878" w:type="dxa"/>
            <w:vAlign w:val="center"/>
            <w:hideMark/>
          </w:tcPr>
          <w:p w:rsidR="00750348" w:rsidRPr="00750348" w:rsidRDefault="00750348" w:rsidP="00750348">
            <w:pPr>
              <w:jc w:val="center"/>
              <w:rPr>
                <w:color w:val="000000"/>
              </w:rPr>
            </w:pPr>
            <w:r w:rsidRPr="00750348">
              <w:rPr>
                <w:color w:val="000000"/>
              </w:rPr>
              <w:t>86,326</w:t>
            </w:r>
          </w:p>
        </w:tc>
        <w:tc>
          <w:tcPr>
            <w:tcW w:w="878" w:type="dxa"/>
            <w:vAlign w:val="center"/>
            <w:hideMark/>
          </w:tcPr>
          <w:p w:rsidR="00750348" w:rsidRPr="00750348" w:rsidRDefault="00750348" w:rsidP="00750348">
            <w:pPr>
              <w:jc w:val="center"/>
              <w:rPr>
                <w:color w:val="000000"/>
              </w:rPr>
            </w:pPr>
            <w:r w:rsidRPr="00750348">
              <w:rPr>
                <w:color w:val="000000"/>
              </w:rPr>
              <w:t>86,326</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7"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86,703</w:t>
            </w:r>
          </w:p>
        </w:tc>
        <w:tc>
          <w:tcPr>
            <w:tcW w:w="878" w:type="dxa"/>
            <w:vAlign w:val="center"/>
            <w:hideMark/>
          </w:tcPr>
          <w:p w:rsidR="00750348" w:rsidRPr="00750348" w:rsidRDefault="00750348" w:rsidP="00750348">
            <w:pPr>
              <w:jc w:val="center"/>
              <w:rPr>
                <w:color w:val="000000"/>
              </w:rPr>
            </w:pPr>
            <w:r w:rsidRPr="00750348">
              <w:rPr>
                <w:color w:val="000000"/>
              </w:rPr>
              <w:t>86,786</w:t>
            </w:r>
          </w:p>
        </w:tc>
        <w:tc>
          <w:tcPr>
            <w:tcW w:w="878" w:type="dxa"/>
            <w:vAlign w:val="center"/>
            <w:hideMark/>
          </w:tcPr>
          <w:p w:rsidR="00750348" w:rsidRPr="00750348" w:rsidRDefault="00750348" w:rsidP="00750348">
            <w:pPr>
              <w:jc w:val="center"/>
              <w:rPr>
                <w:color w:val="000000"/>
              </w:rPr>
            </w:pPr>
            <w:r w:rsidRPr="00750348">
              <w:rPr>
                <w:color w:val="000000"/>
              </w:rPr>
              <w:t>86,786</w:t>
            </w:r>
          </w:p>
        </w:tc>
        <w:tc>
          <w:tcPr>
            <w:tcW w:w="878" w:type="dxa"/>
            <w:vAlign w:val="center"/>
            <w:hideMark/>
          </w:tcPr>
          <w:p w:rsidR="00750348" w:rsidRPr="00750348" w:rsidRDefault="00750348" w:rsidP="00750348">
            <w:pPr>
              <w:jc w:val="center"/>
              <w:rPr>
                <w:color w:val="000000"/>
              </w:rPr>
            </w:pPr>
            <w:r w:rsidRPr="00750348">
              <w:rPr>
                <w:color w:val="000000"/>
              </w:rPr>
              <w:t>86,786</w:t>
            </w:r>
          </w:p>
        </w:tc>
      </w:tr>
      <w:tr w:rsidR="00750348" w:rsidRPr="00750348" w:rsidTr="003071C9">
        <w:trPr>
          <w:trHeight w:val="18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w:t>
            </w:r>
          </w:p>
        </w:tc>
        <w:tc>
          <w:tcPr>
            <w:tcW w:w="877" w:type="dxa"/>
            <w:vAlign w:val="center"/>
            <w:hideMark/>
          </w:tcPr>
          <w:p w:rsidR="00750348" w:rsidRPr="00750348" w:rsidRDefault="00750348" w:rsidP="00750348">
            <w:pPr>
              <w:jc w:val="center"/>
              <w:rPr>
                <w:color w:val="000000"/>
              </w:rPr>
            </w:pPr>
            <w:r w:rsidRPr="00750348">
              <w:rPr>
                <w:color w:val="000000"/>
              </w:rPr>
              <w:t>75,9</w:t>
            </w:r>
          </w:p>
        </w:tc>
        <w:tc>
          <w:tcPr>
            <w:tcW w:w="878" w:type="dxa"/>
            <w:vAlign w:val="center"/>
            <w:hideMark/>
          </w:tcPr>
          <w:p w:rsidR="00750348" w:rsidRPr="00750348" w:rsidRDefault="00750348" w:rsidP="00750348">
            <w:pPr>
              <w:jc w:val="center"/>
              <w:rPr>
                <w:color w:val="000000"/>
              </w:rPr>
            </w:pPr>
            <w:r w:rsidRPr="00750348">
              <w:rPr>
                <w:color w:val="000000"/>
              </w:rPr>
              <w:t>76,121</w:t>
            </w:r>
          </w:p>
        </w:tc>
        <w:tc>
          <w:tcPr>
            <w:tcW w:w="878" w:type="dxa"/>
            <w:vAlign w:val="center"/>
            <w:hideMark/>
          </w:tcPr>
          <w:p w:rsidR="00750348" w:rsidRPr="00750348" w:rsidRDefault="00750348" w:rsidP="00750348">
            <w:pPr>
              <w:jc w:val="center"/>
              <w:rPr>
                <w:color w:val="000000"/>
              </w:rPr>
            </w:pPr>
            <w:r w:rsidRPr="00750348">
              <w:rPr>
                <w:color w:val="000000"/>
              </w:rPr>
              <w:t>76,603</w:t>
            </w:r>
          </w:p>
        </w:tc>
        <w:tc>
          <w:tcPr>
            <w:tcW w:w="878" w:type="dxa"/>
            <w:vAlign w:val="center"/>
            <w:hideMark/>
          </w:tcPr>
          <w:p w:rsidR="00750348" w:rsidRPr="00750348" w:rsidRDefault="00750348" w:rsidP="00750348">
            <w:pPr>
              <w:jc w:val="center"/>
              <w:rPr>
                <w:color w:val="000000"/>
              </w:rPr>
            </w:pPr>
            <w:r w:rsidRPr="00750348">
              <w:rPr>
                <w:color w:val="000000"/>
              </w:rPr>
              <w:t>76,889</w:t>
            </w:r>
          </w:p>
        </w:tc>
        <w:tc>
          <w:tcPr>
            <w:tcW w:w="878" w:type="dxa"/>
            <w:vAlign w:val="center"/>
            <w:hideMark/>
          </w:tcPr>
          <w:p w:rsidR="00750348" w:rsidRPr="00750348" w:rsidRDefault="00750348" w:rsidP="00750348">
            <w:pPr>
              <w:jc w:val="center"/>
              <w:rPr>
                <w:color w:val="000000"/>
              </w:rPr>
            </w:pPr>
            <w:r w:rsidRPr="00750348">
              <w:rPr>
                <w:color w:val="000000"/>
              </w:rPr>
              <w:t>76,889</w:t>
            </w:r>
          </w:p>
        </w:tc>
        <w:tc>
          <w:tcPr>
            <w:tcW w:w="878" w:type="dxa"/>
            <w:vAlign w:val="center"/>
            <w:hideMark/>
          </w:tcPr>
          <w:p w:rsidR="00750348" w:rsidRPr="00750348" w:rsidRDefault="00750348" w:rsidP="00750348">
            <w:pPr>
              <w:jc w:val="center"/>
              <w:rPr>
                <w:color w:val="000000"/>
              </w:rPr>
            </w:pPr>
            <w:r w:rsidRPr="00750348">
              <w:rPr>
                <w:color w:val="000000"/>
              </w:rPr>
              <w:t>77,143</w:t>
            </w:r>
          </w:p>
        </w:tc>
        <w:tc>
          <w:tcPr>
            <w:tcW w:w="878" w:type="dxa"/>
            <w:vAlign w:val="center"/>
            <w:hideMark/>
          </w:tcPr>
          <w:p w:rsidR="00750348" w:rsidRPr="00750348" w:rsidRDefault="00750348" w:rsidP="00750348">
            <w:pPr>
              <w:jc w:val="center"/>
              <w:rPr>
                <w:color w:val="000000"/>
              </w:rPr>
            </w:pPr>
            <w:r w:rsidRPr="00750348">
              <w:rPr>
                <w:color w:val="000000"/>
              </w:rPr>
              <w:t>77,143</w:t>
            </w:r>
          </w:p>
        </w:tc>
        <w:tc>
          <w:tcPr>
            <w:tcW w:w="877" w:type="dxa"/>
            <w:vAlign w:val="center"/>
            <w:hideMark/>
          </w:tcPr>
          <w:p w:rsidR="00750348" w:rsidRPr="00750348" w:rsidRDefault="00750348" w:rsidP="00750348">
            <w:pPr>
              <w:jc w:val="center"/>
              <w:rPr>
                <w:color w:val="000000"/>
              </w:rPr>
            </w:pPr>
            <w:r w:rsidRPr="00750348">
              <w:rPr>
                <w:color w:val="000000"/>
              </w:rPr>
              <w:t>77,143</w:t>
            </w:r>
          </w:p>
        </w:tc>
        <w:tc>
          <w:tcPr>
            <w:tcW w:w="878" w:type="dxa"/>
            <w:vAlign w:val="center"/>
            <w:hideMark/>
          </w:tcPr>
          <w:p w:rsidR="00750348" w:rsidRPr="00750348" w:rsidRDefault="00750348" w:rsidP="00750348">
            <w:pPr>
              <w:jc w:val="center"/>
              <w:rPr>
                <w:color w:val="000000"/>
              </w:rPr>
            </w:pPr>
            <w:r w:rsidRPr="00750348">
              <w:rPr>
                <w:color w:val="000000"/>
              </w:rPr>
              <w:t>77,143</w:t>
            </w:r>
          </w:p>
        </w:tc>
        <w:tc>
          <w:tcPr>
            <w:tcW w:w="878" w:type="dxa"/>
            <w:vAlign w:val="center"/>
            <w:hideMark/>
          </w:tcPr>
          <w:p w:rsidR="00750348" w:rsidRPr="00750348" w:rsidRDefault="00750348" w:rsidP="00750348">
            <w:pPr>
              <w:jc w:val="center"/>
              <w:rPr>
                <w:color w:val="000000"/>
              </w:rPr>
            </w:pPr>
            <w:r w:rsidRPr="00750348">
              <w:rPr>
                <w:color w:val="000000"/>
              </w:rPr>
              <w:t>77,143</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7"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77,52</w:t>
            </w:r>
          </w:p>
        </w:tc>
        <w:tc>
          <w:tcPr>
            <w:tcW w:w="878" w:type="dxa"/>
            <w:vAlign w:val="center"/>
            <w:hideMark/>
          </w:tcPr>
          <w:p w:rsidR="00750348" w:rsidRPr="00750348" w:rsidRDefault="00750348" w:rsidP="00750348">
            <w:pPr>
              <w:jc w:val="center"/>
              <w:rPr>
                <w:color w:val="000000"/>
              </w:rPr>
            </w:pPr>
            <w:r w:rsidRPr="00750348">
              <w:rPr>
                <w:color w:val="000000"/>
              </w:rPr>
              <w:t>77,603</w:t>
            </w:r>
          </w:p>
        </w:tc>
        <w:tc>
          <w:tcPr>
            <w:tcW w:w="878" w:type="dxa"/>
            <w:vAlign w:val="center"/>
            <w:hideMark/>
          </w:tcPr>
          <w:p w:rsidR="00750348" w:rsidRPr="00750348" w:rsidRDefault="00750348" w:rsidP="00750348">
            <w:pPr>
              <w:jc w:val="center"/>
              <w:rPr>
                <w:color w:val="000000"/>
              </w:rPr>
            </w:pPr>
            <w:r w:rsidRPr="00750348">
              <w:rPr>
                <w:color w:val="000000"/>
              </w:rPr>
              <w:t>77,603</w:t>
            </w:r>
          </w:p>
        </w:tc>
        <w:tc>
          <w:tcPr>
            <w:tcW w:w="878" w:type="dxa"/>
            <w:vAlign w:val="center"/>
            <w:hideMark/>
          </w:tcPr>
          <w:p w:rsidR="00750348" w:rsidRPr="00750348" w:rsidRDefault="00750348" w:rsidP="00750348">
            <w:pPr>
              <w:jc w:val="center"/>
              <w:rPr>
                <w:color w:val="000000"/>
              </w:rPr>
            </w:pPr>
            <w:r w:rsidRPr="00750348">
              <w:rPr>
                <w:color w:val="000000"/>
              </w:rPr>
              <w:t>77,603</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-15,02</w:t>
            </w:r>
          </w:p>
        </w:tc>
        <w:tc>
          <w:tcPr>
            <w:tcW w:w="878" w:type="dxa"/>
            <w:vAlign w:val="center"/>
            <w:hideMark/>
          </w:tcPr>
          <w:p w:rsidR="00750348" w:rsidRPr="00750348" w:rsidRDefault="00750348" w:rsidP="00750348">
            <w:pPr>
              <w:jc w:val="center"/>
              <w:rPr>
                <w:color w:val="000000"/>
              </w:rPr>
            </w:pPr>
            <w:r w:rsidRPr="00750348">
              <w:rPr>
                <w:color w:val="000000"/>
              </w:rPr>
              <w:t>-15,24</w:t>
            </w:r>
          </w:p>
        </w:tc>
        <w:tc>
          <w:tcPr>
            <w:tcW w:w="878" w:type="dxa"/>
            <w:vAlign w:val="center"/>
            <w:hideMark/>
          </w:tcPr>
          <w:p w:rsidR="00750348" w:rsidRPr="00750348" w:rsidRDefault="00750348" w:rsidP="00750348">
            <w:pPr>
              <w:jc w:val="center"/>
              <w:rPr>
                <w:color w:val="000000"/>
              </w:rPr>
            </w:pPr>
            <w:r w:rsidRPr="00750348">
              <w:rPr>
                <w:color w:val="000000"/>
              </w:rPr>
              <w:t>-15,73</w:t>
            </w:r>
          </w:p>
        </w:tc>
        <w:tc>
          <w:tcPr>
            <w:tcW w:w="878" w:type="dxa"/>
            <w:vAlign w:val="center"/>
            <w:hideMark/>
          </w:tcPr>
          <w:p w:rsidR="00750348" w:rsidRPr="00750348" w:rsidRDefault="00750348" w:rsidP="00750348">
            <w:pPr>
              <w:jc w:val="center"/>
              <w:rPr>
                <w:color w:val="000000"/>
              </w:rPr>
            </w:pPr>
            <w:r w:rsidRPr="00750348">
              <w:rPr>
                <w:color w:val="000000"/>
              </w:rPr>
              <w:t>-3,992</w:t>
            </w:r>
          </w:p>
        </w:tc>
        <w:tc>
          <w:tcPr>
            <w:tcW w:w="878" w:type="dxa"/>
            <w:vAlign w:val="center"/>
            <w:hideMark/>
          </w:tcPr>
          <w:p w:rsidR="00750348" w:rsidRPr="00750348" w:rsidRDefault="00750348" w:rsidP="00750348">
            <w:pPr>
              <w:jc w:val="center"/>
              <w:rPr>
                <w:color w:val="000000"/>
              </w:rPr>
            </w:pPr>
            <w:r w:rsidRPr="00750348">
              <w:rPr>
                <w:color w:val="000000"/>
              </w:rPr>
              <w:t>-3,992</w:t>
            </w:r>
          </w:p>
        </w:tc>
        <w:tc>
          <w:tcPr>
            <w:tcW w:w="878" w:type="dxa"/>
            <w:vAlign w:val="center"/>
            <w:hideMark/>
          </w:tcPr>
          <w:p w:rsidR="00750348" w:rsidRPr="00750348" w:rsidRDefault="00750348" w:rsidP="00750348">
            <w:pPr>
              <w:jc w:val="center"/>
              <w:rPr>
                <w:color w:val="000000"/>
              </w:rPr>
            </w:pPr>
            <w:r w:rsidRPr="00750348">
              <w:rPr>
                <w:color w:val="000000"/>
              </w:rPr>
              <w:t>-4,246</w:t>
            </w:r>
          </w:p>
        </w:tc>
        <w:tc>
          <w:tcPr>
            <w:tcW w:w="878" w:type="dxa"/>
            <w:vAlign w:val="center"/>
            <w:hideMark/>
          </w:tcPr>
          <w:p w:rsidR="00750348" w:rsidRPr="00750348" w:rsidRDefault="00750348" w:rsidP="00750348">
            <w:pPr>
              <w:jc w:val="center"/>
              <w:rPr>
                <w:color w:val="000000"/>
              </w:rPr>
            </w:pPr>
            <w:r w:rsidRPr="00750348">
              <w:rPr>
                <w:color w:val="000000"/>
              </w:rPr>
              <w:t>-4,246</w:t>
            </w:r>
          </w:p>
        </w:tc>
        <w:tc>
          <w:tcPr>
            <w:tcW w:w="877" w:type="dxa"/>
            <w:vAlign w:val="center"/>
            <w:hideMark/>
          </w:tcPr>
          <w:p w:rsidR="00750348" w:rsidRPr="00750348" w:rsidRDefault="00750348" w:rsidP="00750348">
            <w:pPr>
              <w:jc w:val="center"/>
              <w:rPr>
                <w:color w:val="000000"/>
              </w:rPr>
            </w:pPr>
            <w:r w:rsidRPr="00750348">
              <w:rPr>
                <w:color w:val="000000"/>
              </w:rPr>
              <w:t>-4,246</w:t>
            </w:r>
          </w:p>
        </w:tc>
        <w:tc>
          <w:tcPr>
            <w:tcW w:w="878" w:type="dxa"/>
            <w:vAlign w:val="center"/>
            <w:hideMark/>
          </w:tcPr>
          <w:p w:rsidR="00750348" w:rsidRPr="00750348" w:rsidRDefault="00750348" w:rsidP="00750348">
            <w:pPr>
              <w:jc w:val="center"/>
              <w:rPr>
                <w:color w:val="000000"/>
              </w:rPr>
            </w:pPr>
            <w:r w:rsidRPr="00750348">
              <w:rPr>
                <w:color w:val="000000"/>
              </w:rPr>
              <w:t>-4,246</w:t>
            </w:r>
          </w:p>
        </w:tc>
        <w:tc>
          <w:tcPr>
            <w:tcW w:w="878" w:type="dxa"/>
            <w:vAlign w:val="center"/>
            <w:hideMark/>
          </w:tcPr>
          <w:p w:rsidR="00750348" w:rsidRPr="00750348" w:rsidRDefault="00750348" w:rsidP="00750348">
            <w:pPr>
              <w:jc w:val="center"/>
              <w:rPr>
                <w:color w:val="000000"/>
              </w:rPr>
            </w:pPr>
            <w:r w:rsidRPr="00750348">
              <w:rPr>
                <w:color w:val="000000"/>
              </w:rPr>
              <w:t>-4,246</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7"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-4,623</w:t>
            </w:r>
          </w:p>
        </w:tc>
        <w:tc>
          <w:tcPr>
            <w:tcW w:w="878" w:type="dxa"/>
            <w:vAlign w:val="center"/>
            <w:hideMark/>
          </w:tcPr>
          <w:p w:rsidR="00750348" w:rsidRPr="00750348" w:rsidRDefault="00750348" w:rsidP="00750348">
            <w:pPr>
              <w:jc w:val="center"/>
              <w:rPr>
                <w:color w:val="000000"/>
              </w:rPr>
            </w:pPr>
            <w:r w:rsidRPr="00750348">
              <w:rPr>
                <w:color w:val="000000"/>
              </w:rPr>
              <w:t>-4,706</w:t>
            </w:r>
          </w:p>
        </w:tc>
        <w:tc>
          <w:tcPr>
            <w:tcW w:w="878" w:type="dxa"/>
            <w:vAlign w:val="center"/>
            <w:hideMark/>
          </w:tcPr>
          <w:p w:rsidR="00750348" w:rsidRPr="00750348" w:rsidRDefault="00750348" w:rsidP="00750348">
            <w:pPr>
              <w:jc w:val="center"/>
              <w:rPr>
                <w:color w:val="000000"/>
              </w:rPr>
            </w:pPr>
            <w:r w:rsidRPr="00750348">
              <w:rPr>
                <w:color w:val="000000"/>
              </w:rPr>
              <w:t>-4,706</w:t>
            </w:r>
          </w:p>
        </w:tc>
        <w:tc>
          <w:tcPr>
            <w:tcW w:w="878" w:type="dxa"/>
            <w:vAlign w:val="center"/>
            <w:hideMark/>
          </w:tcPr>
          <w:p w:rsidR="00750348" w:rsidRPr="00750348" w:rsidRDefault="00750348" w:rsidP="00750348">
            <w:pPr>
              <w:jc w:val="center"/>
              <w:rPr>
                <w:color w:val="000000"/>
              </w:rPr>
            </w:pPr>
            <w:r w:rsidRPr="00750348">
              <w:rPr>
                <w:color w:val="000000"/>
              </w:rPr>
              <w:t>-4,706</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-5,84</w:t>
            </w:r>
          </w:p>
        </w:tc>
        <w:tc>
          <w:tcPr>
            <w:tcW w:w="878" w:type="dxa"/>
            <w:vAlign w:val="center"/>
            <w:hideMark/>
          </w:tcPr>
          <w:p w:rsidR="00750348" w:rsidRPr="00750348" w:rsidRDefault="00750348" w:rsidP="00750348">
            <w:pPr>
              <w:jc w:val="center"/>
              <w:rPr>
                <w:color w:val="000000"/>
              </w:rPr>
            </w:pPr>
            <w:r w:rsidRPr="00750348">
              <w:rPr>
                <w:color w:val="000000"/>
              </w:rPr>
              <w:t>-6,061</w:t>
            </w:r>
          </w:p>
        </w:tc>
        <w:tc>
          <w:tcPr>
            <w:tcW w:w="878" w:type="dxa"/>
            <w:vAlign w:val="center"/>
            <w:hideMark/>
          </w:tcPr>
          <w:p w:rsidR="00750348" w:rsidRPr="00750348" w:rsidRDefault="00750348" w:rsidP="00750348">
            <w:pPr>
              <w:jc w:val="center"/>
              <w:rPr>
                <w:color w:val="000000"/>
              </w:rPr>
            </w:pPr>
            <w:r w:rsidRPr="00750348">
              <w:rPr>
                <w:color w:val="000000"/>
              </w:rPr>
              <w:t>-6,543</w:t>
            </w:r>
          </w:p>
        </w:tc>
        <w:tc>
          <w:tcPr>
            <w:tcW w:w="878" w:type="dxa"/>
            <w:vAlign w:val="center"/>
            <w:hideMark/>
          </w:tcPr>
          <w:p w:rsidR="00750348" w:rsidRPr="00750348" w:rsidRDefault="00750348" w:rsidP="00750348">
            <w:pPr>
              <w:jc w:val="center"/>
              <w:rPr>
                <w:color w:val="000000"/>
              </w:rPr>
            </w:pPr>
            <w:r w:rsidRPr="00750348">
              <w:rPr>
                <w:color w:val="000000"/>
              </w:rPr>
              <w:t>5,1913</w:t>
            </w:r>
          </w:p>
        </w:tc>
        <w:tc>
          <w:tcPr>
            <w:tcW w:w="878" w:type="dxa"/>
            <w:vAlign w:val="center"/>
            <w:hideMark/>
          </w:tcPr>
          <w:p w:rsidR="00750348" w:rsidRPr="00750348" w:rsidRDefault="00750348" w:rsidP="00750348">
            <w:pPr>
              <w:jc w:val="center"/>
              <w:rPr>
                <w:color w:val="000000"/>
              </w:rPr>
            </w:pPr>
            <w:r w:rsidRPr="00750348">
              <w:rPr>
                <w:color w:val="000000"/>
              </w:rPr>
              <w:t>5,1913</w:t>
            </w:r>
          </w:p>
        </w:tc>
        <w:tc>
          <w:tcPr>
            <w:tcW w:w="878" w:type="dxa"/>
            <w:vAlign w:val="center"/>
            <w:hideMark/>
          </w:tcPr>
          <w:p w:rsidR="00750348" w:rsidRPr="00750348" w:rsidRDefault="00750348" w:rsidP="00750348">
            <w:pPr>
              <w:jc w:val="center"/>
              <w:rPr>
                <w:color w:val="000000"/>
              </w:rPr>
            </w:pPr>
            <w:r w:rsidRPr="00750348">
              <w:rPr>
                <w:color w:val="000000"/>
              </w:rPr>
              <w:t>4,9368</w:t>
            </w:r>
          </w:p>
        </w:tc>
        <w:tc>
          <w:tcPr>
            <w:tcW w:w="878" w:type="dxa"/>
            <w:vAlign w:val="center"/>
            <w:hideMark/>
          </w:tcPr>
          <w:p w:rsidR="00750348" w:rsidRPr="00750348" w:rsidRDefault="00750348" w:rsidP="00750348">
            <w:pPr>
              <w:jc w:val="center"/>
              <w:rPr>
                <w:color w:val="000000"/>
              </w:rPr>
            </w:pPr>
            <w:r w:rsidRPr="00750348">
              <w:rPr>
                <w:color w:val="000000"/>
              </w:rPr>
              <w:t>4,9368</w:t>
            </w:r>
          </w:p>
        </w:tc>
        <w:tc>
          <w:tcPr>
            <w:tcW w:w="877" w:type="dxa"/>
            <w:vAlign w:val="center"/>
            <w:hideMark/>
          </w:tcPr>
          <w:p w:rsidR="00750348" w:rsidRPr="00750348" w:rsidRDefault="00750348" w:rsidP="00750348">
            <w:pPr>
              <w:jc w:val="center"/>
              <w:rPr>
                <w:color w:val="000000"/>
              </w:rPr>
            </w:pPr>
            <w:r w:rsidRPr="00750348">
              <w:rPr>
                <w:color w:val="000000"/>
              </w:rPr>
              <w:t>4,9368</w:t>
            </w:r>
          </w:p>
        </w:tc>
        <w:tc>
          <w:tcPr>
            <w:tcW w:w="878" w:type="dxa"/>
            <w:vAlign w:val="center"/>
            <w:hideMark/>
          </w:tcPr>
          <w:p w:rsidR="00750348" w:rsidRPr="00750348" w:rsidRDefault="00750348" w:rsidP="00750348">
            <w:pPr>
              <w:jc w:val="center"/>
              <w:rPr>
                <w:color w:val="000000"/>
              </w:rPr>
            </w:pPr>
            <w:r w:rsidRPr="00750348">
              <w:rPr>
                <w:color w:val="000000"/>
              </w:rPr>
              <w:t>4,9368</w:t>
            </w:r>
          </w:p>
        </w:tc>
        <w:tc>
          <w:tcPr>
            <w:tcW w:w="878" w:type="dxa"/>
            <w:vAlign w:val="center"/>
            <w:hideMark/>
          </w:tcPr>
          <w:p w:rsidR="00750348" w:rsidRPr="00750348" w:rsidRDefault="00750348" w:rsidP="00750348">
            <w:pPr>
              <w:jc w:val="center"/>
              <w:rPr>
                <w:color w:val="000000"/>
              </w:rPr>
            </w:pPr>
            <w:r w:rsidRPr="00750348">
              <w:rPr>
                <w:color w:val="000000"/>
              </w:rPr>
              <w:t>4,9368</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7"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4,5604</w:t>
            </w:r>
          </w:p>
        </w:tc>
        <w:tc>
          <w:tcPr>
            <w:tcW w:w="878" w:type="dxa"/>
            <w:vAlign w:val="center"/>
            <w:hideMark/>
          </w:tcPr>
          <w:p w:rsidR="00750348" w:rsidRPr="00750348" w:rsidRDefault="00750348" w:rsidP="00750348">
            <w:pPr>
              <w:jc w:val="center"/>
              <w:rPr>
                <w:color w:val="000000"/>
              </w:rPr>
            </w:pPr>
            <w:r w:rsidRPr="00750348">
              <w:rPr>
                <w:color w:val="000000"/>
              </w:rPr>
              <w:t>4,4775</w:t>
            </w:r>
          </w:p>
        </w:tc>
        <w:tc>
          <w:tcPr>
            <w:tcW w:w="878" w:type="dxa"/>
            <w:vAlign w:val="center"/>
            <w:hideMark/>
          </w:tcPr>
          <w:p w:rsidR="00750348" w:rsidRPr="00750348" w:rsidRDefault="00750348" w:rsidP="00750348">
            <w:pPr>
              <w:jc w:val="center"/>
              <w:rPr>
                <w:color w:val="000000"/>
              </w:rPr>
            </w:pPr>
            <w:r w:rsidRPr="00750348">
              <w:rPr>
                <w:color w:val="000000"/>
              </w:rPr>
              <w:t>4,4775</w:t>
            </w:r>
          </w:p>
        </w:tc>
        <w:tc>
          <w:tcPr>
            <w:tcW w:w="878" w:type="dxa"/>
            <w:vAlign w:val="center"/>
            <w:hideMark/>
          </w:tcPr>
          <w:p w:rsidR="00750348" w:rsidRPr="00750348" w:rsidRDefault="00750348" w:rsidP="00750348">
            <w:pPr>
              <w:jc w:val="center"/>
              <w:rPr>
                <w:color w:val="000000"/>
              </w:rPr>
            </w:pPr>
            <w:r w:rsidRPr="00750348">
              <w:rPr>
                <w:color w:val="000000"/>
              </w:rPr>
              <w:t>4,4775</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48,06</w:t>
            </w:r>
          </w:p>
        </w:tc>
        <w:tc>
          <w:tcPr>
            <w:tcW w:w="878" w:type="dxa"/>
            <w:vAlign w:val="center"/>
            <w:hideMark/>
          </w:tcPr>
          <w:p w:rsidR="00750348" w:rsidRPr="00750348" w:rsidRDefault="00750348" w:rsidP="00750348">
            <w:pPr>
              <w:jc w:val="center"/>
              <w:rPr>
                <w:color w:val="000000"/>
              </w:rPr>
            </w:pPr>
            <w:r w:rsidRPr="00750348">
              <w:rPr>
                <w:color w:val="000000"/>
              </w:rPr>
              <w:t>48,06</w:t>
            </w:r>
          </w:p>
        </w:tc>
        <w:tc>
          <w:tcPr>
            <w:tcW w:w="878" w:type="dxa"/>
            <w:vAlign w:val="center"/>
            <w:hideMark/>
          </w:tcPr>
          <w:p w:rsidR="00750348" w:rsidRPr="00750348" w:rsidRDefault="00750348" w:rsidP="00750348">
            <w:pPr>
              <w:jc w:val="center"/>
              <w:rPr>
                <w:color w:val="000000"/>
              </w:rPr>
            </w:pPr>
            <w:r w:rsidRPr="00750348">
              <w:rPr>
                <w:color w:val="000000"/>
              </w:rPr>
              <w:t>48,06</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7"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7"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c>
          <w:tcPr>
            <w:tcW w:w="878" w:type="dxa"/>
            <w:vAlign w:val="center"/>
            <w:hideMark/>
          </w:tcPr>
          <w:p w:rsidR="00750348" w:rsidRPr="00750348" w:rsidRDefault="00750348" w:rsidP="00750348">
            <w:pPr>
              <w:jc w:val="center"/>
              <w:rPr>
                <w:color w:val="000000"/>
              </w:rPr>
            </w:pPr>
            <w:r w:rsidRPr="00750348">
              <w:rPr>
                <w:color w:val="000000"/>
              </w:rPr>
              <w:t>60,08</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65,669</w:t>
            </w:r>
          </w:p>
        </w:tc>
        <w:tc>
          <w:tcPr>
            <w:tcW w:w="878" w:type="dxa"/>
            <w:vAlign w:val="center"/>
            <w:hideMark/>
          </w:tcPr>
          <w:p w:rsidR="00750348" w:rsidRPr="00750348" w:rsidRDefault="00750348" w:rsidP="00750348">
            <w:pPr>
              <w:jc w:val="center"/>
              <w:rPr>
                <w:color w:val="000000"/>
              </w:rPr>
            </w:pPr>
            <w:r w:rsidRPr="00750348">
              <w:rPr>
                <w:color w:val="000000"/>
              </w:rPr>
              <w:t>65,86</w:t>
            </w:r>
          </w:p>
        </w:tc>
        <w:tc>
          <w:tcPr>
            <w:tcW w:w="878" w:type="dxa"/>
            <w:vAlign w:val="center"/>
            <w:hideMark/>
          </w:tcPr>
          <w:p w:rsidR="00750348" w:rsidRPr="00750348" w:rsidRDefault="00750348" w:rsidP="00750348">
            <w:pPr>
              <w:jc w:val="center"/>
              <w:rPr>
                <w:color w:val="000000"/>
              </w:rPr>
            </w:pPr>
            <w:r w:rsidRPr="00750348">
              <w:rPr>
                <w:color w:val="000000"/>
              </w:rPr>
              <w:t>66,277</w:t>
            </w:r>
          </w:p>
        </w:tc>
        <w:tc>
          <w:tcPr>
            <w:tcW w:w="878" w:type="dxa"/>
            <w:vAlign w:val="center"/>
            <w:hideMark/>
          </w:tcPr>
          <w:p w:rsidR="00750348" w:rsidRPr="00750348" w:rsidRDefault="00750348" w:rsidP="00750348">
            <w:pPr>
              <w:jc w:val="center"/>
              <w:rPr>
                <w:color w:val="000000"/>
              </w:rPr>
            </w:pPr>
            <w:r w:rsidRPr="00750348">
              <w:rPr>
                <w:color w:val="000000"/>
              </w:rPr>
              <w:t>66,524</w:t>
            </w:r>
          </w:p>
        </w:tc>
        <w:tc>
          <w:tcPr>
            <w:tcW w:w="878" w:type="dxa"/>
            <w:vAlign w:val="center"/>
            <w:hideMark/>
          </w:tcPr>
          <w:p w:rsidR="00750348" w:rsidRPr="00750348" w:rsidRDefault="00750348" w:rsidP="00750348">
            <w:pPr>
              <w:jc w:val="center"/>
              <w:rPr>
                <w:color w:val="000000"/>
              </w:rPr>
            </w:pPr>
            <w:r w:rsidRPr="00750348">
              <w:rPr>
                <w:color w:val="000000"/>
              </w:rPr>
              <w:t>66,524</w:t>
            </w:r>
          </w:p>
        </w:tc>
        <w:tc>
          <w:tcPr>
            <w:tcW w:w="878" w:type="dxa"/>
            <w:vAlign w:val="center"/>
            <w:hideMark/>
          </w:tcPr>
          <w:p w:rsidR="00750348" w:rsidRPr="00750348" w:rsidRDefault="00750348" w:rsidP="00750348">
            <w:pPr>
              <w:jc w:val="center"/>
              <w:rPr>
                <w:color w:val="000000"/>
              </w:rPr>
            </w:pPr>
            <w:r w:rsidRPr="00750348">
              <w:rPr>
                <w:color w:val="000000"/>
              </w:rPr>
              <w:t>66,744</w:t>
            </w:r>
          </w:p>
        </w:tc>
        <w:tc>
          <w:tcPr>
            <w:tcW w:w="878" w:type="dxa"/>
            <w:vAlign w:val="center"/>
            <w:hideMark/>
          </w:tcPr>
          <w:p w:rsidR="00750348" w:rsidRPr="00750348" w:rsidRDefault="00750348" w:rsidP="00750348">
            <w:pPr>
              <w:jc w:val="center"/>
              <w:rPr>
                <w:color w:val="000000"/>
              </w:rPr>
            </w:pPr>
            <w:r w:rsidRPr="00750348">
              <w:rPr>
                <w:color w:val="000000"/>
              </w:rPr>
              <w:t>66,744</w:t>
            </w:r>
          </w:p>
        </w:tc>
        <w:tc>
          <w:tcPr>
            <w:tcW w:w="877" w:type="dxa"/>
            <w:vAlign w:val="center"/>
            <w:hideMark/>
          </w:tcPr>
          <w:p w:rsidR="00750348" w:rsidRPr="00750348" w:rsidRDefault="00750348" w:rsidP="00750348">
            <w:pPr>
              <w:jc w:val="center"/>
              <w:rPr>
                <w:color w:val="000000"/>
              </w:rPr>
            </w:pPr>
            <w:r w:rsidRPr="00750348">
              <w:rPr>
                <w:color w:val="000000"/>
              </w:rPr>
              <w:t>66,744</w:t>
            </w:r>
          </w:p>
        </w:tc>
        <w:tc>
          <w:tcPr>
            <w:tcW w:w="878" w:type="dxa"/>
            <w:vAlign w:val="center"/>
            <w:hideMark/>
          </w:tcPr>
          <w:p w:rsidR="00750348" w:rsidRPr="00750348" w:rsidRDefault="00750348" w:rsidP="00750348">
            <w:pPr>
              <w:jc w:val="center"/>
              <w:rPr>
                <w:color w:val="000000"/>
              </w:rPr>
            </w:pPr>
            <w:r w:rsidRPr="00750348">
              <w:rPr>
                <w:color w:val="000000"/>
              </w:rPr>
              <w:t>66,744</w:t>
            </w:r>
          </w:p>
        </w:tc>
        <w:tc>
          <w:tcPr>
            <w:tcW w:w="878" w:type="dxa"/>
            <w:vAlign w:val="center"/>
            <w:hideMark/>
          </w:tcPr>
          <w:p w:rsidR="00750348" w:rsidRPr="00750348" w:rsidRDefault="00750348" w:rsidP="00750348">
            <w:pPr>
              <w:jc w:val="center"/>
              <w:rPr>
                <w:color w:val="000000"/>
              </w:rPr>
            </w:pPr>
            <w:r w:rsidRPr="00750348">
              <w:rPr>
                <w:color w:val="000000"/>
              </w:rPr>
              <w:t>66,744</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7"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67,07</w:t>
            </w:r>
          </w:p>
        </w:tc>
        <w:tc>
          <w:tcPr>
            <w:tcW w:w="878" w:type="dxa"/>
            <w:vAlign w:val="center"/>
            <w:hideMark/>
          </w:tcPr>
          <w:p w:rsidR="00750348" w:rsidRPr="00750348" w:rsidRDefault="00750348" w:rsidP="00750348">
            <w:pPr>
              <w:jc w:val="center"/>
              <w:rPr>
                <w:color w:val="000000"/>
              </w:rPr>
            </w:pPr>
            <w:r w:rsidRPr="00750348">
              <w:rPr>
                <w:color w:val="000000"/>
              </w:rPr>
              <w:t>67,142</w:t>
            </w:r>
          </w:p>
        </w:tc>
        <w:tc>
          <w:tcPr>
            <w:tcW w:w="878" w:type="dxa"/>
            <w:vAlign w:val="center"/>
            <w:hideMark/>
          </w:tcPr>
          <w:p w:rsidR="00750348" w:rsidRPr="00750348" w:rsidRDefault="00750348" w:rsidP="00750348">
            <w:pPr>
              <w:jc w:val="center"/>
              <w:rPr>
                <w:color w:val="000000"/>
              </w:rPr>
            </w:pPr>
            <w:r w:rsidRPr="00750348">
              <w:rPr>
                <w:color w:val="000000"/>
              </w:rPr>
              <w:t>67,142</w:t>
            </w:r>
          </w:p>
        </w:tc>
        <w:tc>
          <w:tcPr>
            <w:tcW w:w="878" w:type="dxa"/>
            <w:vAlign w:val="center"/>
            <w:hideMark/>
          </w:tcPr>
          <w:p w:rsidR="00750348" w:rsidRPr="00750348" w:rsidRDefault="00750348" w:rsidP="00750348">
            <w:pPr>
              <w:jc w:val="center"/>
              <w:rPr>
                <w:color w:val="000000"/>
              </w:rPr>
            </w:pPr>
            <w:r w:rsidRPr="00750348">
              <w:rPr>
                <w:color w:val="000000"/>
              </w:rPr>
              <w:t>67,142</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7"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7"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c>
          <w:tcPr>
            <w:tcW w:w="878" w:type="dxa"/>
            <w:vAlign w:val="center"/>
            <w:hideMark/>
          </w:tcPr>
          <w:p w:rsidR="00750348" w:rsidRPr="00750348" w:rsidRDefault="00750348" w:rsidP="00750348">
            <w:pPr>
              <w:jc w:val="center"/>
              <w:rPr>
                <w:color w:val="000000"/>
              </w:rPr>
            </w:pPr>
            <w:r w:rsidRPr="00750348">
              <w:rPr>
                <w:color w:val="000000"/>
              </w:rPr>
              <w:t>315</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0,241</w:t>
            </w:r>
          </w:p>
        </w:tc>
        <w:tc>
          <w:tcPr>
            <w:tcW w:w="878" w:type="dxa"/>
            <w:vAlign w:val="center"/>
            <w:hideMark/>
          </w:tcPr>
          <w:p w:rsidR="00750348" w:rsidRPr="00750348" w:rsidRDefault="00750348" w:rsidP="00750348">
            <w:pPr>
              <w:jc w:val="center"/>
              <w:rPr>
                <w:color w:val="000000"/>
              </w:rPr>
            </w:pPr>
            <w:r w:rsidRPr="00750348">
              <w:rPr>
                <w:color w:val="000000"/>
              </w:rPr>
              <w:t>0,2417</w:t>
            </w:r>
          </w:p>
        </w:tc>
        <w:tc>
          <w:tcPr>
            <w:tcW w:w="878" w:type="dxa"/>
            <w:vAlign w:val="center"/>
            <w:hideMark/>
          </w:tcPr>
          <w:p w:rsidR="00750348" w:rsidRPr="00750348" w:rsidRDefault="00750348" w:rsidP="00750348">
            <w:pPr>
              <w:jc w:val="center"/>
              <w:rPr>
                <w:color w:val="000000"/>
              </w:rPr>
            </w:pPr>
            <w:r w:rsidRPr="00750348">
              <w:rPr>
                <w:color w:val="000000"/>
              </w:rPr>
              <w:t>0,2432</w:t>
            </w:r>
          </w:p>
        </w:tc>
        <w:tc>
          <w:tcPr>
            <w:tcW w:w="878" w:type="dxa"/>
            <w:vAlign w:val="center"/>
            <w:hideMark/>
          </w:tcPr>
          <w:p w:rsidR="00750348" w:rsidRPr="00750348" w:rsidRDefault="00750348" w:rsidP="00750348">
            <w:pPr>
              <w:jc w:val="center"/>
              <w:rPr>
                <w:color w:val="000000"/>
              </w:rPr>
            </w:pPr>
            <w:r w:rsidRPr="00750348">
              <w:rPr>
                <w:color w:val="000000"/>
              </w:rPr>
              <w:t>0,2441</w:t>
            </w:r>
          </w:p>
        </w:tc>
        <w:tc>
          <w:tcPr>
            <w:tcW w:w="878" w:type="dxa"/>
            <w:vAlign w:val="center"/>
            <w:hideMark/>
          </w:tcPr>
          <w:p w:rsidR="00750348" w:rsidRPr="00750348" w:rsidRDefault="00750348" w:rsidP="00750348">
            <w:pPr>
              <w:jc w:val="center"/>
              <w:rPr>
                <w:color w:val="000000"/>
              </w:rPr>
            </w:pPr>
            <w:r w:rsidRPr="00750348">
              <w:rPr>
                <w:color w:val="000000"/>
              </w:rPr>
              <w:t>0,2441</w:t>
            </w:r>
          </w:p>
        </w:tc>
        <w:tc>
          <w:tcPr>
            <w:tcW w:w="878" w:type="dxa"/>
            <w:vAlign w:val="center"/>
            <w:hideMark/>
          </w:tcPr>
          <w:p w:rsidR="00750348" w:rsidRPr="00750348" w:rsidRDefault="00750348" w:rsidP="00750348">
            <w:pPr>
              <w:jc w:val="center"/>
              <w:rPr>
                <w:color w:val="000000"/>
              </w:rPr>
            </w:pPr>
            <w:r w:rsidRPr="00750348">
              <w:rPr>
                <w:color w:val="000000"/>
              </w:rPr>
              <w:t>0,2449</w:t>
            </w:r>
          </w:p>
        </w:tc>
        <w:tc>
          <w:tcPr>
            <w:tcW w:w="878" w:type="dxa"/>
            <w:vAlign w:val="center"/>
            <w:hideMark/>
          </w:tcPr>
          <w:p w:rsidR="00750348" w:rsidRPr="00750348" w:rsidRDefault="00750348" w:rsidP="00750348">
            <w:pPr>
              <w:jc w:val="center"/>
              <w:rPr>
                <w:color w:val="000000"/>
              </w:rPr>
            </w:pPr>
            <w:r w:rsidRPr="00750348">
              <w:rPr>
                <w:color w:val="000000"/>
              </w:rPr>
              <w:t>0,2449</w:t>
            </w:r>
          </w:p>
        </w:tc>
        <w:tc>
          <w:tcPr>
            <w:tcW w:w="877" w:type="dxa"/>
            <w:vAlign w:val="center"/>
            <w:hideMark/>
          </w:tcPr>
          <w:p w:rsidR="00750348" w:rsidRPr="00750348" w:rsidRDefault="00750348" w:rsidP="00750348">
            <w:pPr>
              <w:jc w:val="center"/>
              <w:rPr>
                <w:color w:val="000000"/>
              </w:rPr>
            </w:pPr>
            <w:r w:rsidRPr="00750348">
              <w:rPr>
                <w:color w:val="000000"/>
              </w:rPr>
              <w:t>0,2449</w:t>
            </w:r>
          </w:p>
        </w:tc>
        <w:tc>
          <w:tcPr>
            <w:tcW w:w="878" w:type="dxa"/>
            <w:vAlign w:val="center"/>
            <w:hideMark/>
          </w:tcPr>
          <w:p w:rsidR="00750348" w:rsidRPr="00750348" w:rsidRDefault="00750348" w:rsidP="00750348">
            <w:pPr>
              <w:jc w:val="center"/>
              <w:rPr>
                <w:color w:val="000000"/>
              </w:rPr>
            </w:pPr>
            <w:r w:rsidRPr="00750348">
              <w:rPr>
                <w:color w:val="000000"/>
              </w:rPr>
              <w:t>0,2449</w:t>
            </w:r>
          </w:p>
        </w:tc>
        <w:tc>
          <w:tcPr>
            <w:tcW w:w="878" w:type="dxa"/>
            <w:vAlign w:val="center"/>
            <w:hideMark/>
          </w:tcPr>
          <w:p w:rsidR="00750348" w:rsidRPr="00750348" w:rsidRDefault="00750348" w:rsidP="00750348">
            <w:pPr>
              <w:jc w:val="center"/>
              <w:rPr>
                <w:color w:val="000000"/>
              </w:rPr>
            </w:pPr>
            <w:r w:rsidRPr="00750348">
              <w:rPr>
                <w:color w:val="000000"/>
              </w:rPr>
              <w:t>0,2449</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7"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0,2461</w:t>
            </w:r>
          </w:p>
        </w:tc>
        <w:tc>
          <w:tcPr>
            <w:tcW w:w="878" w:type="dxa"/>
            <w:vAlign w:val="center"/>
            <w:hideMark/>
          </w:tcPr>
          <w:p w:rsidR="00750348" w:rsidRPr="00750348" w:rsidRDefault="00750348" w:rsidP="00750348">
            <w:pPr>
              <w:jc w:val="center"/>
              <w:rPr>
                <w:color w:val="000000"/>
              </w:rPr>
            </w:pPr>
            <w:r w:rsidRPr="00750348">
              <w:rPr>
                <w:color w:val="000000"/>
              </w:rPr>
              <w:t>0,2464</w:t>
            </w:r>
          </w:p>
        </w:tc>
        <w:tc>
          <w:tcPr>
            <w:tcW w:w="878" w:type="dxa"/>
            <w:vAlign w:val="center"/>
            <w:hideMark/>
          </w:tcPr>
          <w:p w:rsidR="00750348" w:rsidRPr="00750348" w:rsidRDefault="00750348" w:rsidP="00750348">
            <w:pPr>
              <w:jc w:val="center"/>
              <w:rPr>
                <w:color w:val="000000"/>
              </w:rPr>
            </w:pPr>
            <w:r w:rsidRPr="00750348">
              <w:rPr>
                <w:color w:val="000000"/>
              </w:rPr>
              <w:t>0,2464</w:t>
            </w:r>
          </w:p>
        </w:tc>
        <w:tc>
          <w:tcPr>
            <w:tcW w:w="878" w:type="dxa"/>
            <w:vAlign w:val="center"/>
            <w:hideMark/>
          </w:tcPr>
          <w:p w:rsidR="00750348" w:rsidRPr="00750348" w:rsidRDefault="00750348" w:rsidP="00750348">
            <w:pPr>
              <w:jc w:val="center"/>
              <w:rPr>
                <w:color w:val="000000"/>
              </w:rPr>
            </w:pPr>
            <w:r w:rsidRPr="00750348">
              <w:rPr>
                <w:color w:val="000000"/>
              </w:rPr>
              <w:t>0,2464</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Южная</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228</w:t>
            </w:r>
          </w:p>
        </w:tc>
        <w:tc>
          <w:tcPr>
            <w:tcW w:w="878" w:type="dxa"/>
            <w:vAlign w:val="center"/>
            <w:hideMark/>
          </w:tcPr>
          <w:p w:rsidR="00750348" w:rsidRPr="00750348" w:rsidRDefault="00750348" w:rsidP="00750348">
            <w:pPr>
              <w:jc w:val="center"/>
              <w:rPr>
                <w:color w:val="000000"/>
              </w:rPr>
            </w:pPr>
            <w:r w:rsidRPr="00750348">
              <w:rPr>
                <w:color w:val="000000"/>
              </w:rPr>
              <w:t>228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7"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7"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c>
          <w:tcPr>
            <w:tcW w:w="878" w:type="dxa"/>
            <w:vAlign w:val="center"/>
            <w:hideMark/>
          </w:tcPr>
          <w:p w:rsidR="00750348" w:rsidRPr="00750348" w:rsidRDefault="00750348" w:rsidP="00750348">
            <w:pPr>
              <w:jc w:val="center"/>
              <w:rPr>
                <w:color w:val="000000"/>
              </w:rPr>
            </w:pPr>
            <w:r w:rsidRPr="00750348">
              <w:rPr>
                <w:color w:val="000000"/>
              </w:rPr>
              <w:t>328</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178,95</w:t>
            </w:r>
          </w:p>
        </w:tc>
        <w:tc>
          <w:tcPr>
            <w:tcW w:w="878" w:type="dxa"/>
            <w:vAlign w:val="center"/>
            <w:hideMark/>
          </w:tcPr>
          <w:p w:rsidR="00750348" w:rsidRPr="00750348" w:rsidRDefault="00750348" w:rsidP="00750348">
            <w:pPr>
              <w:jc w:val="center"/>
              <w:rPr>
                <w:color w:val="000000"/>
              </w:rPr>
            </w:pPr>
            <w:r w:rsidRPr="00750348">
              <w:rPr>
                <w:color w:val="000000"/>
              </w:rPr>
              <w:t>178,95</w:t>
            </w:r>
          </w:p>
        </w:tc>
        <w:tc>
          <w:tcPr>
            <w:tcW w:w="878" w:type="dxa"/>
            <w:vAlign w:val="center"/>
            <w:hideMark/>
          </w:tcPr>
          <w:p w:rsidR="00750348" w:rsidRPr="00750348" w:rsidRDefault="00750348" w:rsidP="00750348">
            <w:pPr>
              <w:jc w:val="center"/>
              <w:rPr>
                <w:color w:val="000000"/>
              </w:rPr>
            </w:pPr>
            <w:r w:rsidRPr="00750348">
              <w:rPr>
                <w:color w:val="000000"/>
              </w:rPr>
              <w:t>278,95</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7"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7"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c>
          <w:tcPr>
            <w:tcW w:w="878" w:type="dxa"/>
            <w:vAlign w:val="center"/>
            <w:hideMark/>
          </w:tcPr>
          <w:p w:rsidR="00750348" w:rsidRPr="00750348" w:rsidRDefault="00750348" w:rsidP="00750348">
            <w:pPr>
              <w:jc w:val="center"/>
              <w:rPr>
                <w:color w:val="000000"/>
              </w:rPr>
            </w:pPr>
            <w:r w:rsidRPr="00750348">
              <w:rPr>
                <w:color w:val="000000"/>
              </w:rPr>
              <w:t>305,64</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7"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7"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c>
          <w:tcPr>
            <w:tcW w:w="878" w:type="dxa"/>
            <w:vAlign w:val="center"/>
            <w:hideMark/>
          </w:tcPr>
          <w:p w:rsidR="00750348" w:rsidRPr="00750348" w:rsidRDefault="00750348" w:rsidP="00750348">
            <w:pPr>
              <w:jc w:val="center"/>
              <w:rPr>
                <w:color w:val="000000"/>
              </w:rPr>
            </w:pPr>
            <w:r w:rsidRPr="00750348">
              <w:rPr>
                <w:color w:val="000000"/>
              </w:rPr>
              <w:t>5,1</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173,85</w:t>
            </w:r>
          </w:p>
        </w:tc>
        <w:tc>
          <w:tcPr>
            <w:tcW w:w="878" w:type="dxa"/>
            <w:vAlign w:val="center"/>
            <w:hideMark/>
          </w:tcPr>
          <w:p w:rsidR="00750348" w:rsidRPr="00750348" w:rsidRDefault="00750348" w:rsidP="00750348">
            <w:pPr>
              <w:jc w:val="center"/>
              <w:rPr>
                <w:color w:val="000000"/>
              </w:rPr>
            </w:pPr>
            <w:r w:rsidRPr="00750348">
              <w:rPr>
                <w:color w:val="000000"/>
              </w:rPr>
              <w:t>173,85</w:t>
            </w:r>
          </w:p>
        </w:tc>
        <w:tc>
          <w:tcPr>
            <w:tcW w:w="878" w:type="dxa"/>
            <w:vAlign w:val="center"/>
            <w:hideMark/>
          </w:tcPr>
          <w:p w:rsidR="00750348" w:rsidRPr="00750348" w:rsidRDefault="00750348" w:rsidP="00750348">
            <w:pPr>
              <w:jc w:val="center"/>
              <w:rPr>
                <w:color w:val="000000"/>
              </w:rPr>
            </w:pPr>
            <w:r w:rsidRPr="00750348">
              <w:rPr>
                <w:color w:val="000000"/>
              </w:rPr>
              <w:t>273,85</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7"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7"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c>
          <w:tcPr>
            <w:tcW w:w="878" w:type="dxa"/>
            <w:vAlign w:val="center"/>
            <w:hideMark/>
          </w:tcPr>
          <w:p w:rsidR="00750348" w:rsidRPr="00750348" w:rsidRDefault="00750348" w:rsidP="00750348">
            <w:pPr>
              <w:jc w:val="center"/>
              <w:rPr>
                <w:color w:val="000000"/>
              </w:rPr>
            </w:pPr>
            <w:r w:rsidRPr="00750348">
              <w:rPr>
                <w:color w:val="000000"/>
              </w:rPr>
              <w:t>300,54</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9,6</w:t>
            </w:r>
          </w:p>
        </w:tc>
        <w:tc>
          <w:tcPr>
            <w:tcW w:w="878" w:type="dxa"/>
            <w:vAlign w:val="center"/>
            <w:hideMark/>
          </w:tcPr>
          <w:p w:rsidR="00750348" w:rsidRPr="00750348" w:rsidRDefault="00750348" w:rsidP="00750348">
            <w:pPr>
              <w:jc w:val="center"/>
              <w:rPr>
                <w:color w:val="000000"/>
              </w:rPr>
            </w:pPr>
            <w:r w:rsidRPr="00750348">
              <w:rPr>
                <w:color w:val="000000"/>
              </w:rPr>
              <w:t>9,77</w:t>
            </w:r>
          </w:p>
        </w:tc>
        <w:tc>
          <w:tcPr>
            <w:tcW w:w="877" w:type="dxa"/>
            <w:vAlign w:val="center"/>
            <w:hideMark/>
          </w:tcPr>
          <w:p w:rsidR="00750348" w:rsidRPr="00750348" w:rsidRDefault="00750348" w:rsidP="00750348">
            <w:pPr>
              <w:jc w:val="center"/>
              <w:rPr>
                <w:color w:val="000000"/>
              </w:rPr>
            </w:pPr>
            <w:r w:rsidRPr="00750348">
              <w:rPr>
                <w:color w:val="000000"/>
              </w:rPr>
              <w:t>9,94</w:t>
            </w:r>
          </w:p>
        </w:tc>
        <w:tc>
          <w:tcPr>
            <w:tcW w:w="878" w:type="dxa"/>
            <w:vAlign w:val="center"/>
            <w:hideMark/>
          </w:tcPr>
          <w:p w:rsidR="00750348" w:rsidRPr="00750348" w:rsidRDefault="00750348" w:rsidP="00750348">
            <w:pPr>
              <w:jc w:val="center"/>
              <w:rPr>
                <w:color w:val="000000"/>
              </w:rPr>
            </w:pPr>
            <w:r w:rsidRPr="00750348">
              <w:rPr>
                <w:color w:val="000000"/>
              </w:rPr>
              <w:t>10,11</w:t>
            </w:r>
          </w:p>
        </w:tc>
        <w:tc>
          <w:tcPr>
            <w:tcW w:w="878" w:type="dxa"/>
            <w:vAlign w:val="center"/>
            <w:hideMark/>
          </w:tcPr>
          <w:p w:rsidR="00750348" w:rsidRPr="00750348" w:rsidRDefault="00750348" w:rsidP="00750348">
            <w:pPr>
              <w:jc w:val="center"/>
              <w:rPr>
                <w:color w:val="000000"/>
              </w:rPr>
            </w:pPr>
            <w:r w:rsidRPr="00750348">
              <w:rPr>
                <w:color w:val="000000"/>
              </w:rPr>
              <w:t>10,28</w:t>
            </w:r>
          </w:p>
        </w:tc>
        <w:tc>
          <w:tcPr>
            <w:tcW w:w="878" w:type="dxa"/>
            <w:vAlign w:val="center"/>
            <w:hideMark/>
          </w:tcPr>
          <w:p w:rsidR="00750348" w:rsidRPr="00750348" w:rsidRDefault="00750348" w:rsidP="00750348">
            <w:pPr>
              <w:jc w:val="center"/>
              <w:rPr>
                <w:color w:val="000000"/>
              </w:rPr>
            </w:pPr>
            <w:r w:rsidRPr="00750348">
              <w:rPr>
                <w:color w:val="000000"/>
              </w:rPr>
              <w:t>10,45</w:t>
            </w:r>
          </w:p>
        </w:tc>
        <w:tc>
          <w:tcPr>
            <w:tcW w:w="878" w:type="dxa"/>
            <w:vAlign w:val="center"/>
            <w:hideMark/>
          </w:tcPr>
          <w:p w:rsidR="00750348" w:rsidRPr="00750348" w:rsidRDefault="00750348" w:rsidP="00750348">
            <w:pPr>
              <w:jc w:val="center"/>
              <w:rPr>
                <w:color w:val="000000"/>
              </w:rPr>
            </w:pPr>
            <w:r w:rsidRPr="00750348">
              <w:rPr>
                <w:color w:val="000000"/>
              </w:rPr>
              <w:t>10,62</w:t>
            </w:r>
          </w:p>
        </w:tc>
        <w:tc>
          <w:tcPr>
            <w:tcW w:w="878" w:type="dxa"/>
            <w:vAlign w:val="center"/>
            <w:hideMark/>
          </w:tcPr>
          <w:p w:rsidR="00750348" w:rsidRPr="00750348" w:rsidRDefault="00750348" w:rsidP="00750348">
            <w:pPr>
              <w:jc w:val="center"/>
              <w:rPr>
                <w:color w:val="000000"/>
              </w:rPr>
            </w:pPr>
            <w:r w:rsidRPr="00750348">
              <w:rPr>
                <w:color w:val="000000"/>
              </w:rPr>
              <w:t>10,79</w:t>
            </w:r>
          </w:p>
        </w:tc>
        <w:tc>
          <w:tcPr>
            <w:tcW w:w="878" w:type="dxa"/>
            <w:vAlign w:val="center"/>
            <w:hideMark/>
          </w:tcPr>
          <w:p w:rsidR="00750348" w:rsidRPr="00750348" w:rsidRDefault="00750348" w:rsidP="00750348">
            <w:pPr>
              <w:jc w:val="center"/>
              <w:rPr>
                <w:color w:val="000000"/>
              </w:rPr>
            </w:pPr>
            <w:r w:rsidRPr="00750348">
              <w:rPr>
                <w:color w:val="000000"/>
              </w:rPr>
              <w:t>10,96</w:t>
            </w:r>
          </w:p>
        </w:tc>
        <w:tc>
          <w:tcPr>
            <w:tcW w:w="877" w:type="dxa"/>
            <w:vAlign w:val="center"/>
            <w:hideMark/>
          </w:tcPr>
          <w:p w:rsidR="00750348" w:rsidRPr="00750348" w:rsidRDefault="00750348" w:rsidP="00750348">
            <w:pPr>
              <w:jc w:val="center"/>
              <w:rPr>
                <w:color w:val="000000"/>
              </w:rPr>
            </w:pPr>
            <w:r w:rsidRPr="00750348">
              <w:rPr>
                <w:color w:val="000000"/>
              </w:rPr>
              <w:t>11,13</w:t>
            </w:r>
          </w:p>
        </w:tc>
        <w:tc>
          <w:tcPr>
            <w:tcW w:w="878" w:type="dxa"/>
            <w:vAlign w:val="center"/>
            <w:hideMark/>
          </w:tcPr>
          <w:p w:rsidR="00750348" w:rsidRPr="00750348" w:rsidRDefault="00750348" w:rsidP="00750348">
            <w:pPr>
              <w:jc w:val="center"/>
              <w:rPr>
                <w:color w:val="000000"/>
              </w:rPr>
            </w:pPr>
            <w:r w:rsidRPr="00750348">
              <w:rPr>
                <w:color w:val="000000"/>
              </w:rPr>
              <w:t>11,3</w:t>
            </w:r>
          </w:p>
        </w:tc>
        <w:tc>
          <w:tcPr>
            <w:tcW w:w="878" w:type="dxa"/>
            <w:vAlign w:val="center"/>
            <w:hideMark/>
          </w:tcPr>
          <w:p w:rsidR="00750348" w:rsidRPr="00750348" w:rsidRDefault="00750348" w:rsidP="00750348">
            <w:pPr>
              <w:jc w:val="center"/>
              <w:rPr>
                <w:color w:val="000000"/>
              </w:rPr>
            </w:pPr>
            <w:r w:rsidRPr="00750348">
              <w:rPr>
                <w:color w:val="000000"/>
              </w:rPr>
              <w:t>11,47</w:t>
            </w:r>
          </w:p>
        </w:tc>
        <w:tc>
          <w:tcPr>
            <w:tcW w:w="878" w:type="dxa"/>
            <w:vAlign w:val="center"/>
            <w:hideMark/>
          </w:tcPr>
          <w:p w:rsidR="00750348" w:rsidRPr="00750348" w:rsidRDefault="00750348" w:rsidP="00750348">
            <w:pPr>
              <w:jc w:val="center"/>
              <w:rPr>
                <w:color w:val="000000"/>
              </w:rPr>
            </w:pPr>
            <w:r w:rsidRPr="00750348">
              <w:rPr>
                <w:color w:val="000000"/>
              </w:rPr>
              <w:t>11,64</w:t>
            </w:r>
          </w:p>
        </w:tc>
        <w:tc>
          <w:tcPr>
            <w:tcW w:w="878" w:type="dxa"/>
            <w:vAlign w:val="center"/>
            <w:hideMark/>
          </w:tcPr>
          <w:p w:rsidR="00750348" w:rsidRPr="00750348" w:rsidRDefault="00750348" w:rsidP="00750348">
            <w:pPr>
              <w:jc w:val="center"/>
              <w:rPr>
                <w:color w:val="000000"/>
              </w:rPr>
            </w:pPr>
            <w:r w:rsidRPr="00750348">
              <w:rPr>
                <w:color w:val="000000"/>
              </w:rPr>
              <w:t>11,81</w:t>
            </w:r>
          </w:p>
        </w:tc>
        <w:tc>
          <w:tcPr>
            <w:tcW w:w="878" w:type="dxa"/>
            <w:vAlign w:val="center"/>
            <w:hideMark/>
          </w:tcPr>
          <w:p w:rsidR="00750348" w:rsidRPr="00750348" w:rsidRDefault="00750348" w:rsidP="00750348">
            <w:pPr>
              <w:jc w:val="center"/>
              <w:rPr>
                <w:color w:val="000000"/>
              </w:rPr>
            </w:pPr>
            <w:r w:rsidRPr="00750348">
              <w:rPr>
                <w:color w:val="000000"/>
              </w:rPr>
              <w:t>11,98</w:t>
            </w:r>
          </w:p>
        </w:tc>
        <w:tc>
          <w:tcPr>
            <w:tcW w:w="878" w:type="dxa"/>
            <w:vAlign w:val="center"/>
            <w:hideMark/>
          </w:tcPr>
          <w:p w:rsidR="00750348" w:rsidRPr="00750348" w:rsidRDefault="00750348" w:rsidP="00750348">
            <w:pPr>
              <w:jc w:val="center"/>
              <w:rPr>
                <w:color w:val="000000"/>
              </w:rPr>
            </w:pPr>
            <w:r w:rsidRPr="00750348">
              <w:rPr>
                <w:color w:val="000000"/>
              </w:rPr>
              <w:t>12,15</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246,55</w:t>
            </w:r>
          </w:p>
        </w:tc>
        <w:tc>
          <w:tcPr>
            <w:tcW w:w="878" w:type="dxa"/>
            <w:vAlign w:val="center"/>
            <w:hideMark/>
          </w:tcPr>
          <w:p w:rsidR="00750348" w:rsidRPr="00750348" w:rsidRDefault="00750348" w:rsidP="00750348">
            <w:pPr>
              <w:jc w:val="center"/>
              <w:rPr>
                <w:color w:val="000000"/>
              </w:rPr>
            </w:pPr>
            <w:r w:rsidRPr="00750348">
              <w:rPr>
                <w:color w:val="000000"/>
              </w:rPr>
              <w:t>248,31</w:t>
            </w:r>
          </w:p>
        </w:tc>
        <w:tc>
          <w:tcPr>
            <w:tcW w:w="878" w:type="dxa"/>
            <w:vAlign w:val="center"/>
            <w:hideMark/>
          </w:tcPr>
          <w:p w:rsidR="00750348" w:rsidRPr="00750348" w:rsidRDefault="00750348" w:rsidP="00750348">
            <w:pPr>
              <w:jc w:val="center"/>
              <w:rPr>
                <w:color w:val="000000"/>
              </w:rPr>
            </w:pPr>
            <w:r w:rsidRPr="00750348">
              <w:rPr>
                <w:color w:val="000000"/>
              </w:rPr>
              <w:t>259,15</w:t>
            </w:r>
          </w:p>
        </w:tc>
        <w:tc>
          <w:tcPr>
            <w:tcW w:w="878" w:type="dxa"/>
            <w:vAlign w:val="center"/>
            <w:hideMark/>
          </w:tcPr>
          <w:p w:rsidR="00750348" w:rsidRPr="00750348" w:rsidRDefault="00750348" w:rsidP="00750348">
            <w:pPr>
              <w:jc w:val="center"/>
              <w:rPr>
                <w:color w:val="000000"/>
              </w:rPr>
            </w:pPr>
            <w:r w:rsidRPr="00750348">
              <w:rPr>
                <w:color w:val="000000"/>
              </w:rPr>
              <w:t>269,9</w:t>
            </w:r>
          </w:p>
        </w:tc>
        <w:tc>
          <w:tcPr>
            <w:tcW w:w="878" w:type="dxa"/>
            <w:vAlign w:val="center"/>
            <w:hideMark/>
          </w:tcPr>
          <w:p w:rsidR="00750348" w:rsidRPr="00750348" w:rsidRDefault="00750348" w:rsidP="00750348">
            <w:pPr>
              <w:jc w:val="center"/>
              <w:rPr>
                <w:color w:val="000000"/>
              </w:rPr>
            </w:pPr>
            <w:r w:rsidRPr="00750348">
              <w:rPr>
                <w:color w:val="000000"/>
              </w:rPr>
              <w:t>278,92</w:t>
            </w:r>
          </w:p>
        </w:tc>
        <w:tc>
          <w:tcPr>
            <w:tcW w:w="878" w:type="dxa"/>
            <w:vAlign w:val="center"/>
            <w:hideMark/>
          </w:tcPr>
          <w:p w:rsidR="00750348" w:rsidRPr="00750348" w:rsidRDefault="00750348" w:rsidP="00750348">
            <w:pPr>
              <w:jc w:val="center"/>
              <w:rPr>
                <w:color w:val="000000"/>
              </w:rPr>
            </w:pPr>
            <w:r w:rsidRPr="00750348">
              <w:rPr>
                <w:color w:val="000000"/>
              </w:rPr>
              <w:t>290,51</w:t>
            </w:r>
          </w:p>
        </w:tc>
        <w:tc>
          <w:tcPr>
            <w:tcW w:w="878" w:type="dxa"/>
            <w:vAlign w:val="center"/>
            <w:hideMark/>
          </w:tcPr>
          <w:p w:rsidR="00750348" w:rsidRPr="00750348" w:rsidRDefault="00750348" w:rsidP="00750348">
            <w:pPr>
              <w:jc w:val="center"/>
              <w:rPr>
                <w:color w:val="000000"/>
              </w:rPr>
            </w:pPr>
            <w:r w:rsidRPr="00750348">
              <w:rPr>
                <w:color w:val="000000"/>
              </w:rPr>
              <w:t>294,07</w:t>
            </w:r>
          </w:p>
        </w:tc>
        <w:tc>
          <w:tcPr>
            <w:tcW w:w="877" w:type="dxa"/>
            <w:vAlign w:val="center"/>
            <w:hideMark/>
          </w:tcPr>
          <w:p w:rsidR="00750348" w:rsidRPr="00750348" w:rsidRDefault="00750348" w:rsidP="00750348">
            <w:pPr>
              <w:jc w:val="center"/>
              <w:rPr>
                <w:color w:val="000000"/>
              </w:rPr>
            </w:pPr>
            <w:r w:rsidRPr="00750348">
              <w:rPr>
                <w:color w:val="000000"/>
              </w:rPr>
              <w:t>297,25</w:t>
            </w:r>
          </w:p>
        </w:tc>
        <w:tc>
          <w:tcPr>
            <w:tcW w:w="878" w:type="dxa"/>
            <w:vAlign w:val="center"/>
            <w:hideMark/>
          </w:tcPr>
          <w:p w:rsidR="00750348" w:rsidRPr="00750348" w:rsidRDefault="00750348" w:rsidP="00750348">
            <w:pPr>
              <w:jc w:val="center"/>
              <w:rPr>
                <w:color w:val="000000"/>
              </w:rPr>
            </w:pPr>
            <w:r w:rsidRPr="00750348">
              <w:rPr>
                <w:color w:val="000000"/>
              </w:rPr>
              <w:t>299,81</w:t>
            </w:r>
          </w:p>
        </w:tc>
        <w:tc>
          <w:tcPr>
            <w:tcW w:w="878" w:type="dxa"/>
            <w:vAlign w:val="center"/>
            <w:hideMark/>
          </w:tcPr>
          <w:p w:rsidR="00750348" w:rsidRPr="00750348" w:rsidRDefault="00750348" w:rsidP="00750348">
            <w:pPr>
              <w:jc w:val="center"/>
              <w:rPr>
                <w:color w:val="000000"/>
              </w:rPr>
            </w:pPr>
            <w:r w:rsidRPr="00750348">
              <w:rPr>
                <w:color w:val="000000"/>
              </w:rPr>
              <w:t>302,45</w:t>
            </w:r>
          </w:p>
        </w:tc>
        <w:tc>
          <w:tcPr>
            <w:tcW w:w="878" w:type="dxa"/>
            <w:vAlign w:val="center"/>
            <w:hideMark/>
          </w:tcPr>
          <w:p w:rsidR="00750348" w:rsidRPr="00750348" w:rsidRDefault="00750348" w:rsidP="00750348">
            <w:pPr>
              <w:jc w:val="center"/>
              <w:rPr>
                <w:color w:val="000000"/>
              </w:rPr>
            </w:pPr>
            <w:r w:rsidRPr="00750348">
              <w:rPr>
                <w:color w:val="000000"/>
              </w:rPr>
              <w:t>304,95</w:t>
            </w:r>
          </w:p>
        </w:tc>
        <w:tc>
          <w:tcPr>
            <w:tcW w:w="878" w:type="dxa"/>
            <w:vAlign w:val="center"/>
            <w:hideMark/>
          </w:tcPr>
          <w:p w:rsidR="00750348" w:rsidRPr="00750348" w:rsidRDefault="00750348" w:rsidP="00750348">
            <w:pPr>
              <w:jc w:val="center"/>
              <w:rPr>
                <w:color w:val="000000"/>
              </w:rPr>
            </w:pPr>
            <w:r w:rsidRPr="00750348">
              <w:rPr>
                <w:color w:val="000000"/>
              </w:rPr>
              <w:t>306,73</w:t>
            </w:r>
          </w:p>
        </w:tc>
        <w:tc>
          <w:tcPr>
            <w:tcW w:w="878" w:type="dxa"/>
            <w:vAlign w:val="center"/>
            <w:hideMark/>
          </w:tcPr>
          <w:p w:rsidR="00750348" w:rsidRPr="00750348" w:rsidRDefault="00750348" w:rsidP="00750348">
            <w:pPr>
              <w:jc w:val="center"/>
              <w:rPr>
                <w:color w:val="000000"/>
              </w:rPr>
            </w:pPr>
            <w:r w:rsidRPr="00750348">
              <w:rPr>
                <w:color w:val="000000"/>
              </w:rPr>
              <w:t>308,22</w:t>
            </w:r>
          </w:p>
        </w:tc>
        <w:tc>
          <w:tcPr>
            <w:tcW w:w="878" w:type="dxa"/>
            <w:vAlign w:val="center"/>
            <w:hideMark/>
          </w:tcPr>
          <w:p w:rsidR="00750348" w:rsidRPr="00750348" w:rsidRDefault="00750348" w:rsidP="00750348">
            <w:pPr>
              <w:jc w:val="center"/>
              <w:rPr>
                <w:color w:val="000000"/>
              </w:rPr>
            </w:pPr>
            <w:r w:rsidRPr="00750348">
              <w:rPr>
                <w:color w:val="000000"/>
              </w:rPr>
              <w:t>309,93</w:t>
            </w:r>
          </w:p>
        </w:tc>
        <w:tc>
          <w:tcPr>
            <w:tcW w:w="877" w:type="dxa"/>
            <w:vAlign w:val="center"/>
            <w:hideMark/>
          </w:tcPr>
          <w:p w:rsidR="00750348" w:rsidRPr="00750348" w:rsidRDefault="00750348" w:rsidP="00750348">
            <w:pPr>
              <w:jc w:val="center"/>
              <w:rPr>
                <w:color w:val="000000"/>
              </w:rPr>
            </w:pPr>
            <w:r w:rsidRPr="00750348">
              <w:rPr>
                <w:color w:val="000000"/>
              </w:rPr>
              <w:t>311,18</w:t>
            </w:r>
          </w:p>
        </w:tc>
        <w:tc>
          <w:tcPr>
            <w:tcW w:w="878" w:type="dxa"/>
            <w:vAlign w:val="center"/>
            <w:hideMark/>
          </w:tcPr>
          <w:p w:rsidR="00750348" w:rsidRPr="00750348" w:rsidRDefault="00750348" w:rsidP="00750348">
            <w:pPr>
              <w:jc w:val="center"/>
              <w:rPr>
                <w:color w:val="000000"/>
              </w:rPr>
            </w:pPr>
            <w:r w:rsidRPr="00750348">
              <w:rPr>
                <w:color w:val="000000"/>
              </w:rPr>
              <w:t>313,09</w:t>
            </w:r>
          </w:p>
        </w:tc>
        <w:tc>
          <w:tcPr>
            <w:tcW w:w="878" w:type="dxa"/>
            <w:vAlign w:val="center"/>
            <w:hideMark/>
          </w:tcPr>
          <w:p w:rsidR="00750348" w:rsidRPr="00750348" w:rsidRDefault="00750348" w:rsidP="00750348">
            <w:pPr>
              <w:jc w:val="center"/>
              <w:rPr>
                <w:color w:val="000000"/>
              </w:rPr>
            </w:pPr>
            <w:r w:rsidRPr="00750348">
              <w:rPr>
                <w:color w:val="000000"/>
              </w:rPr>
              <w:t>314,79</w:t>
            </w:r>
          </w:p>
        </w:tc>
        <w:tc>
          <w:tcPr>
            <w:tcW w:w="878" w:type="dxa"/>
            <w:vAlign w:val="center"/>
            <w:hideMark/>
          </w:tcPr>
          <w:p w:rsidR="00750348" w:rsidRPr="00750348" w:rsidRDefault="00750348" w:rsidP="00750348">
            <w:pPr>
              <w:jc w:val="center"/>
              <w:rPr>
                <w:color w:val="000000"/>
              </w:rPr>
            </w:pPr>
            <w:r w:rsidRPr="00750348">
              <w:rPr>
                <w:color w:val="000000"/>
              </w:rPr>
              <w:t>314,96</w:t>
            </w:r>
          </w:p>
        </w:tc>
        <w:tc>
          <w:tcPr>
            <w:tcW w:w="878" w:type="dxa"/>
            <w:vAlign w:val="center"/>
            <w:hideMark/>
          </w:tcPr>
          <w:p w:rsidR="00750348" w:rsidRPr="00750348" w:rsidRDefault="00750348" w:rsidP="00750348">
            <w:pPr>
              <w:jc w:val="center"/>
              <w:rPr>
                <w:color w:val="000000"/>
              </w:rPr>
            </w:pPr>
            <w:r w:rsidRPr="00750348">
              <w:rPr>
                <w:color w:val="000000"/>
              </w:rPr>
              <w:t>315,51</w:t>
            </w:r>
          </w:p>
        </w:tc>
        <w:tc>
          <w:tcPr>
            <w:tcW w:w="878" w:type="dxa"/>
            <w:vAlign w:val="center"/>
            <w:hideMark/>
          </w:tcPr>
          <w:p w:rsidR="00750348" w:rsidRPr="00750348" w:rsidRDefault="00750348" w:rsidP="00750348">
            <w:pPr>
              <w:jc w:val="center"/>
              <w:rPr>
                <w:color w:val="000000"/>
              </w:rPr>
            </w:pPr>
            <w:r w:rsidRPr="00750348">
              <w:rPr>
                <w:color w:val="000000"/>
              </w:rPr>
              <w:t>315,92</w:t>
            </w:r>
          </w:p>
        </w:tc>
        <w:tc>
          <w:tcPr>
            <w:tcW w:w="878" w:type="dxa"/>
            <w:vAlign w:val="center"/>
            <w:hideMark/>
          </w:tcPr>
          <w:p w:rsidR="00750348" w:rsidRPr="00750348" w:rsidRDefault="00750348" w:rsidP="00750348">
            <w:pPr>
              <w:jc w:val="center"/>
              <w:rPr>
                <w:color w:val="000000"/>
              </w:rPr>
            </w:pPr>
            <w:r w:rsidRPr="00750348">
              <w:rPr>
                <w:color w:val="000000"/>
              </w:rPr>
              <w:t>316,08</w:t>
            </w:r>
          </w:p>
        </w:tc>
      </w:tr>
      <w:tr w:rsidR="00750348" w:rsidRPr="00750348" w:rsidTr="003071C9">
        <w:trPr>
          <w:trHeight w:val="18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w:t>
            </w:r>
          </w:p>
        </w:tc>
        <w:tc>
          <w:tcPr>
            <w:tcW w:w="877" w:type="dxa"/>
            <w:vAlign w:val="center"/>
            <w:hideMark/>
          </w:tcPr>
          <w:p w:rsidR="00750348" w:rsidRPr="00750348" w:rsidRDefault="00750348" w:rsidP="00750348">
            <w:pPr>
              <w:jc w:val="center"/>
              <w:rPr>
                <w:color w:val="000000"/>
              </w:rPr>
            </w:pPr>
            <w:r w:rsidRPr="00750348">
              <w:rPr>
                <w:color w:val="000000"/>
              </w:rPr>
              <w:t>211,77</w:t>
            </w:r>
          </w:p>
        </w:tc>
        <w:tc>
          <w:tcPr>
            <w:tcW w:w="878" w:type="dxa"/>
            <w:vAlign w:val="center"/>
            <w:hideMark/>
          </w:tcPr>
          <w:p w:rsidR="00750348" w:rsidRPr="00750348" w:rsidRDefault="00750348" w:rsidP="00750348">
            <w:pPr>
              <w:jc w:val="center"/>
              <w:rPr>
                <w:color w:val="000000"/>
              </w:rPr>
            </w:pPr>
            <w:r w:rsidRPr="00750348">
              <w:rPr>
                <w:color w:val="000000"/>
              </w:rPr>
              <w:t>213,54</w:t>
            </w:r>
          </w:p>
        </w:tc>
        <w:tc>
          <w:tcPr>
            <w:tcW w:w="878" w:type="dxa"/>
            <w:vAlign w:val="center"/>
            <w:hideMark/>
          </w:tcPr>
          <w:p w:rsidR="00750348" w:rsidRPr="00750348" w:rsidRDefault="00750348" w:rsidP="00750348">
            <w:pPr>
              <w:jc w:val="center"/>
              <w:rPr>
                <w:color w:val="000000"/>
              </w:rPr>
            </w:pPr>
            <w:r w:rsidRPr="00750348">
              <w:rPr>
                <w:color w:val="000000"/>
              </w:rPr>
              <w:t>224,37</w:t>
            </w:r>
          </w:p>
        </w:tc>
        <w:tc>
          <w:tcPr>
            <w:tcW w:w="878" w:type="dxa"/>
            <w:vAlign w:val="center"/>
            <w:hideMark/>
          </w:tcPr>
          <w:p w:rsidR="00750348" w:rsidRPr="00750348" w:rsidRDefault="00750348" w:rsidP="00750348">
            <w:pPr>
              <w:jc w:val="center"/>
              <w:rPr>
                <w:color w:val="000000"/>
              </w:rPr>
            </w:pPr>
            <w:r w:rsidRPr="00750348">
              <w:rPr>
                <w:color w:val="000000"/>
              </w:rPr>
              <w:t>235,12</w:t>
            </w:r>
          </w:p>
        </w:tc>
        <w:tc>
          <w:tcPr>
            <w:tcW w:w="878" w:type="dxa"/>
            <w:vAlign w:val="center"/>
            <w:hideMark/>
          </w:tcPr>
          <w:p w:rsidR="00750348" w:rsidRPr="00750348" w:rsidRDefault="00750348" w:rsidP="00750348">
            <w:pPr>
              <w:jc w:val="center"/>
              <w:rPr>
                <w:color w:val="000000"/>
              </w:rPr>
            </w:pPr>
            <w:r w:rsidRPr="00750348">
              <w:rPr>
                <w:color w:val="000000"/>
              </w:rPr>
              <w:t>244,14</w:t>
            </w:r>
          </w:p>
        </w:tc>
        <w:tc>
          <w:tcPr>
            <w:tcW w:w="878" w:type="dxa"/>
            <w:vAlign w:val="center"/>
            <w:hideMark/>
          </w:tcPr>
          <w:p w:rsidR="00750348" w:rsidRPr="00750348" w:rsidRDefault="00750348" w:rsidP="00750348">
            <w:pPr>
              <w:jc w:val="center"/>
              <w:rPr>
                <w:color w:val="000000"/>
              </w:rPr>
            </w:pPr>
            <w:r w:rsidRPr="00750348">
              <w:rPr>
                <w:color w:val="000000"/>
              </w:rPr>
              <w:t>255,73</w:t>
            </w:r>
          </w:p>
        </w:tc>
        <w:tc>
          <w:tcPr>
            <w:tcW w:w="878" w:type="dxa"/>
            <w:vAlign w:val="center"/>
            <w:hideMark/>
          </w:tcPr>
          <w:p w:rsidR="00750348" w:rsidRPr="00750348" w:rsidRDefault="00750348" w:rsidP="00750348">
            <w:pPr>
              <w:jc w:val="center"/>
              <w:rPr>
                <w:color w:val="000000"/>
              </w:rPr>
            </w:pPr>
            <w:r w:rsidRPr="00750348">
              <w:rPr>
                <w:color w:val="000000"/>
              </w:rPr>
              <w:t>259,29</w:t>
            </w:r>
          </w:p>
        </w:tc>
        <w:tc>
          <w:tcPr>
            <w:tcW w:w="877" w:type="dxa"/>
            <w:vAlign w:val="center"/>
            <w:hideMark/>
          </w:tcPr>
          <w:p w:rsidR="00750348" w:rsidRPr="00750348" w:rsidRDefault="00750348" w:rsidP="00750348">
            <w:pPr>
              <w:jc w:val="center"/>
              <w:rPr>
                <w:color w:val="000000"/>
              </w:rPr>
            </w:pPr>
            <w:r w:rsidRPr="00750348">
              <w:rPr>
                <w:color w:val="000000"/>
              </w:rPr>
              <w:t>262,47</w:t>
            </w:r>
          </w:p>
        </w:tc>
        <w:tc>
          <w:tcPr>
            <w:tcW w:w="878" w:type="dxa"/>
            <w:vAlign w:val="center"/>
            <w:hideMark/>
          </w:tcPr>
          <w:p w:rsidR="00750348" w:rsidRPr="00750348" w:rsidRDefault="00750348" w:rsidP="00750348">
            <w:pPr>
              <w:jc w:val="center"/>
              <w:rPr>
                <w:color w:val="000000"/>
              </w:rPr>
            </w:pPr>
            <w:r w:rsidRPr="00750348">
              <w:rPr>
                <w:color w:val="000000"/>
              </w:rPr>
              <w:t>265,03</w:t>
            </w:r>
          </w:p>
        </w:tc>
        <w:tc>
          <w:tcPr>
            <w:tcW w:w="878" w:type="dxa"/>
            <w:vAlign w:val="center"/>
            <w:hideMark/>
          </w:tcPr>
          <w:p w:rsidR="00750348" w:rsidRPr="00750348" w:rsidRDefault="00750348" w:rsidP="00750348">
            <w:pPr>
              <w:jc w:val="center"/>
              <w:rPr>
                <w:color w:val="000000"/>
              </w:rPr>
            </w:pPr>
            <w:r w:rsidRPr="00750348">
              <w:rPr>
                <w:color w:val="000000"/>
              </w:rPr>
              <w:t>267,68</w:t>
            </w:r>
          </w:p>
        </w:tc>
        <w:tc>
          <w:tcPr>
            <w:tcW w:w="878" w:type="dxa"/>
            <w:vAlign w:val="center"/>
            <w:hideMark/>
          </w:tcPr>
          <w:p w:rsidR="00750348" w:rsidRPr="00750348" w:rsidRDefault="00750348" w:rsidP="00750348">
            <w:pPr>
              <w:jc w:val="center"/>
              <w:rPr>
                <w:color w:val="000000"/>
              </w:rPr>
            </w:pPr>
            <w:r w:rsidRPr="00750348">
              <w:rPr>
                <w:color w:val="000000"/>
              </w:rPr>
              <w:t>270,17</w:t>
            </w:r>
          </w:p>
        </w:tc>
        <w:tc>
          <w:tcPr>
            <w:tcW w:w="878" w:type="dxa"/>
            <w:vAlign w:val="center"/>
            <w:hideMark/>
          </w:tcPr>
          <w:p w:rsidR="00750348" w:rsidRPr="00750348" w:rsidRDefault="00750348" w:rsidP="00750348">
            <w:pPr>
              <w:jc w:val="center"/>
              <w:rPr>
                <w:color w:val="000000"/>
              </w:rPr>
            </w:pPr>
            <w:r w:rsidRPr="00750348">
              <w:rPr>
                <w:color w:val="000000"/>
              </w:rPr>
              <w:t>271,95</w:t>
            </w:r>
          </w:p>
        </w:tc>
        <w:tc>
          <w:tcPr>
            <w:tcW w:w="878" w:type="dxa"/>
            <w:vAlign w:val="center"/>
            <w:hideMark/>
          </w:tcPr>
          <w:p w:rsidR="00750348" w:rsidRPr="00750348" w:rsidRDefault="00750348" w:rsidP="00750348">
            <w:pPr>
              <w:jc w:val="center"/>
              <w:rPr>
                <w:color w:val="000000"/>
              </w:rPr>
            </w:pPr>
            <w:r w:rsidRPr="00750348">
              <w:rPr>
                <w:color w:val="000000"/>
              </w:rPr>
              <w:t>273,44</w:t>
            </w:r>
          </w:p>
        </w:tc>
        <w:tc>
          <w:tcPr>
            <w:tcW w:w="878" w:type="dxa"/>
            <w:vAlign w:val="center"/>
            <w:hideMark/>
          </w:tcPr>
          <w:p w:rsidR="00750348" w:rsidRPr="00750348" w:rsidRDefault="00750348" w:rsidP="00750348">
            <w:pPr>
              <w:jc w:val="center"/>
              <w:rPr>
                <w:color w:val="000000"/>
              </w:rPr>
            </w:pPr>
            <w:r w:rsidRPr="00750348">
              <w:rPr>
                <w:color w:val="000000"/>
              </w:rPr>
              <w:t>275,15</w:t>
            </w:r>
          </w:p>
        </w:tc>
        <w:tc>
          <w:tcPr>
            <w:tcW w:w="877" w:type="dxa"/>
            <w:vAlign w:val="center"/>
            <w:hideMark/>
          </w:tcPr>
          <w:p w:rsidR="00750348" w:rsidRPr="00750348" w:rsidRDefault="00750348" w:rsidP="00750348">
            <w:pPr>
              <w:jc w:val="center"/>
              <w:rPr>
                <w:color w:val="000000"/>
              </w:rPr>
            </w:pPr>
            <w:r w:rsidRPr="00750348">
              <w:rPr>
                <w:color w:val="000000"/>
              </w:rPr>
              <w:t>276,4</w:t>
            </w:r>
          </w:p>
        </w:tc>
        <w:tc>
          <w:tcPr>
            <w:tcW w:w="878" w:type="dxa"/>
            <w:vAlign w:val="center"/>
            <w:hideMark/>
          </w:tcPr>
          <w:p w:rsidR="00750348" w:rsidRPr="00750348" w:rsidRDefault="00750348" w:rsidP="00750348">
            <w:pPr>
              <w:jc w:val="center"/>
              <w:rPr>
                <w:color w:val="000000"/>
              </w:rPr>
            </w:pPr>
            <w:r w:rsidRPr="00750348">
              <w:rPr>
                <w:color w:val="000000"/>
              </w:rPr>
              <w:t>278,31</w:t>
            </w:r>
          </w:p>
        </w:tc>
        <w:tc>
          <w:tcPr>
            <w:tcW w:w="878" w:type="dxa"/>
            <w:vAlign w:val="center"/>
            <w:hideMark/>
          </w:tcPr>
          <w:p w:rsidR="00750348" w:rsidRPr="00750348" w:rsidRDefault="00750348" w:rsidP="00750348">
            <w:pPr>
              <w:jc w:val="center"/>
              <w:rPr>
                <w:color w:val="000000"/>
              </w:rPr>
            </w:pPr>
            <w:r w:rsidRPr="00750348">
              <w:rPr>
                <w:color w:val="000000"/>
              </w:rPr>
              <w:t>280,01</w:t>
            </w:r>
          </w:p>
        </w:tc>
        <w:tc>
          <w:tcPr>
            <w:tcW w:w="878" w:type="dxa"/>
            <w:vAlign w:val="center"/>
            <w:hideMark/>
          </w:tcPr>
          <w:p w:rsidR="00750348" w:rsidRPr="00750348" w:rsidRDefault="00750348" w:rsidP="00750348">
            <w:pPr>
              <w:jc w:val="center"/>
              <w:rPr>
                <w:color w:val="000000"/>
              </w:rPr>
            </w:pPr>
            <w:r w:rsidRPr="00750348">
              <w:rPr>
                <w:color w:val="000000"/>
              </w:rPr>
              <w:t>280,18</w:t>
            </w:r>
          </w:p>
        </w:tc>
        <w:tc>
          <w:tcPr>
            <w:tcW w:w="878" w:type="dxa"/>
            <w:vAlign w:val="center"/>
            <w:hideMark/>
          </w:tcPr>
          <w:p w:rsidR="00750348" w:rsidRPr="00750348" w:rsidRDefault="00750348" w:rsidP="00750348">
            <w:pPr>
              <w:jc w:val="center"/>
              <w:rPr>
                <w:color w:val="000000"/>
              </w:rPr>
            </w:pPr>
            <w:r w:rsidRPr="00750348">
              <w:rPr>
                <w:color w:val="000000"/>
              </w:rPr>
              <w:t>280,73</w:t>
            </w:r>
          </w:p>
        </w:tc>
        <w:tc>
          <w:tcPr>
            <w:tcW w:w="878" w:type="dxa"/>
            <w:vAlign w:val="center"/>
            <w:hideMark/>
          </w:tcPr>
          <w:p w:rsidR="00750348" w:rsidRPr="00750348" w:rsidRDefault="00750348" w:rsidP="00750348">
            <w:pPr>
              <w:jc w:val="center"/>
              <w:rPr>
                <w:color w:val="000000"/>
              </w:rPr>
            </w:pPr>
            <w:r w:rsidRPr="00750348">
              <w:rPr>
                <w:color w:val="000000"/>
              </w:rPr>
              <w:t>281,14</w:t>
            </w:r>
          </w:p>
        </w:tc>
        <w:tc>
          <w:tcPr>
            <w:tcW w:w="878" w:type="dxa"/>
            <w:vAlign w:val="center"/>
            <w:hideMark/>
          </w:tcPr>
          <w:p w:rsidR="00750348" w:rsidRPr="00750348" w:rsidRDefault="00750348" w:rsidP="00750348">
            <w:pPr>
              <w:jc w:val="center"/>
              <w:rPr>
                <w:color w:val="000000"/>
              </w:rPr>
            </w:pPr>
            <w:r w:rsidRPr="00750348">
              <w:rPr>
                <w:color w:val="000000"/>
              </w:rPr>
              <w:t>281,31</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-82,3</w:t>
            </w:r>
          </w:p>
        </w:tc>
        <w:tc>
          <w:tcPr>
            <w:tcW w:w="878" w:type="dxa"/>
            <w:vAlign w:val="center"/>
            <w:hideMark/>
          </w:tcPr>
          <w:p w:rsidR="00750348" w:rsidRPr="00750348" w:rsidRDefault="00750348" w:rsidP="00750348">
            <w:pPr>
              <w:jc w:val="center"/>
              <w:rPr>
                <w:color w:val="000000"/>
              </w:rPr>
            </w:pPr>
            <w:r w:rsidRPr="00750348">
              <w:rPr>
                <w:color w:val="000000"/>
              </w:rPr>
              <w:t>-84,06</w:t>
            </w:r>
          </w:p>
        </w:tc>
        <w:tc>
          <w:tcPr>
            <w:tcW w:w="878" w:type="dxa"/>
            <w:vAlign w:val="center"/>
            <w:hideMark/>
          </w:tcPr>
          <w:p w:rsidR="00750348" w:rsidRPr="00750348" w:rsidRDefault="00750348" w:rsidP="00750348">
            <w:pPr>
              <w:jc w:val="center"/>
              <w:rPr>
                <w:color w:val="000000"/>
              </w:rPr>
            </w:pPr>
            <w:r w:rsidRPr="00750348">
              <w:rPr>
                <w:color w:val="000000"/>
              </w:rPr>
              <w:t>5,1047</w:t>
            </w:r>
          </w:p>
        </w:tc>
        <w:tc>
          <w:tcPr>
            <w:tcW w:w="878" w:type="dxa"/>
            <w:vAlign w:val="center"/>
            <w:hideMark/>
          </w:tcPr>
          <w:p w:rsidR="00750348" w:rsidRPr="00750348" w:rsidRDefault="00750348" w:rsidP="00750348">
            <w:pPr>
              <w:jc w:val="center"/>
              <w:rPr>
                <w:color w:val="000000"/>
              </w:rPr>
            </w:pPr>
            <w:r w:rsidRPr="00750348">
              <w:rPr>
                <w:color w:val="000000"/>
              </w:rPr>
              <w:t>21,043</w:t>
            </w:r>
          </w:p>
        </w:tc>
        <w:tc>
          <w:tcPr>
            <w:tcW w:w="878" w:type="dxa"/>
            <w:vAlign w:val="center"/>
            <w:hideMark/>
          </w:tcPr>
          <w:p w:rsidR="00750348" w:rsidRPr="00750348" w:rsidRDefault="00750348" w:rsidP="00750348">
            <w:pPr>
              <w:jc w:val="center"/>
              <w:rPr>
                <w:color w:val="000000"/>
              </w:rPr>
            </w:pPr>
            <w:r w:rsidRPr="00750348">
              <w:rPr>
                <w:color w:val="000000"/>
              </w:rPr>
              <w:t>12,024</w:t>
            </w:r>
          </w:p>
        </w:tc>
        <w:tc>
          <w:tcPr>
            <w:tcW w:w="878" w:type="dxa"/>
            <w:vAlign w:val="center"/>
            <w:hideMark/>
          </w:tcPr>
          <w:p w:rsidR="00750348" w:rsidRPr="00750348" w:rsidRDefault="00750348" w:rsidP="00750348">
            <w:pPr>
              <w:jc w:val="center"/>
              <w:rPr>
                <w:color w:val="000000"/>
              </w:rPr>
            </w:pPr>
            <w:r w:rsidRPr="00750348">
              <w:rPr>
                <w:color w:val="000000"/>
              </w:rPr>
              <w:t>0,4293</w:t>
            </w:r>
          </w:p>
        </w:tc>
        <w:tc>
          <w:tcPr>
            <w:tcW w:w="878" w:type="dxa"/>
            <w:vAlign w:val="center"/>
            <w:hideMark/>
          </w:tcPr>
          <w:p w:rsidR="00750348" w:rsidRPr="00750348" w:rsidRDefault="00750348" w:rsidP="00750348">
            <w:pPr>
              <w:jc w:val="center"/>
              <w:rPr>
                <w:color w:val="000000"/>
              </w:rPr>
            </w:pPr>
            <w:r w:rsidRPr="00750348">
              <w:rPr>
                <w:color w:val="000000"/>
              </w:rPr>
              <w:t>-3,295</w:t>
            </w:r>
          </w:p>
        </w:tc>
        <w:tc>
          <w:tcPr>
            <w:tcW w:w="877" w:type="dxa"/>
            <w:vAlign w:val="center"/>
            <w:hideMark/>
          </w:tcPr>
          <w:p w:rsidR="00750348" w:rsidRPr="00750348" w:rsidRDefault="00750348" w:rsidP="00750348">
            <w:pPr>
              <w:jc w:val="center"/>
              <w:rPr>
                <w:color w:val="000000"/>
              </w:rPr>
            </w:pPr>
            <w:r w:rsidRPr="00750348">
              <w:rPr>
                <w:color w:val="000000"/>
              </w:rPr>
              <w:t>-6,646</w:t>
            </w:r>
          </w:p>
        </w:tc>
        <w:tc>
          <w:tcPr>
            <w:tcW w:w="878" w:type="dxa"/>
            <w:vAlign w:val="center"/>
            <w:hideMark/>
          </w:tcPr>
          <w:p w:rsidR="00750348" w:rsidRPr="00750348" w:rsidRDefault="00750348" w:rsidP="00750348">
            <w:pPr>
              <w:jc w:val="center"/>
              <w:rPr>
                <w:color w:val="000000"/>
              </w:rPr>
            </w:pPr>
            <w:r w:rsidRPr="00750348">
              <w:rPr>
                <w:color w:val="000000"/>
              </w:rPr>
              <w:t>-9,376</w:t>
            </w:r>
          </w:p>
        </w:tc>
        <w:tc>
          <w:tcPr>
            <w:tcW w:w="878" w:type="dxa"/>
            <w:vAlign w:val="center"/>
            <w:hideMark/>
          </w:tcPr>
          <w:p w:rsidR="00750348" w:rsidRPr="00750348" w:rsidRDefault="00750348" w:rsidP="00750348">
            <w:pPr>
              <w:jc w:val="center"/>
              <w:rPr>
                <w:color w:val="000000"/>
              </w:rPr>
            </w:pPr>
            <w:r w:rsidRPr="00750348">
              <w:rPr>
                <w:color w:val="000000"/>
              </w:rPr>
              <w:t>-12,19</w:t>
            </w:r>
          </w:p>
        </w:tc>
        <w:tc>
          <w:tcPr>
            <w:tcW w:w="878" w:type="dxa"/>
            <w:vAlign w:val="center"/>
            <w:hideMark/>
          </w:tcPr>
          <w:p w:rsidR="00750348" w:rsidRPr="00750348" w:rsidRDefault="00750348" w:rsidP="00750348">
            <w:pPr>
              <w:jc w:val="center"/>
              <w:rPr>
                <w:color w:val="000000"/>
              </w:rPr>
            </w:pPr>
            <w:r w:rsidRPr="00750348">
              <w:rPr>
                <w:color w:val="000000"/>
              </w:rPr>
              <w:t>-14,86</w:t>
            </w:r>
          </w:p>
        </w:tc>
        <w:tc>
          <w:tcPr>
            <w:tcW w:w="878" w:type="dxa"/>
            <w:vAlign w:val="center"/>
            <w:hideMark/>
          </w:tcPr>
          <w:p w:rsidR="00750348" w:rsidRPr="00750348" w:rsidRDefault="00750348" w:rsidP="00750348">
            <w:pPr>
              <w:jc w:val="center"/>
              <w:rPr>
                <w:color w:val="000000"/>
              </w:rPr>
            </w:pPr>
            <w:r w:rsidRPr="00750348">
              <w:rPr>
                <w:color w:val="000000"/>
              </w:rPr>
              <w:t>-16,81</w:t>
            </w:r>
          </w:p>
        </w:tc>
        <w:tc>
          <w:tcPr>
            <w:tcW w:w="878" w:type="dxa"/>
            <w:vAlign w:val="center"/>
            <w:hideMark/>
          </w:tcPr>
          <w:p w:rsidR="00750348" w:rsidRPr="00750348" w:rsidRDefault="00750348" w:rsidP="00750348">
            <w:pPr>
              <w:jc w:val="center"/>
              <w:rPr>
                <w:color w:val="000000"/>
              </w:rPr>
            </w:pPr>
            <w:r w:rsidRPr="00750348">
              <w:rPr>
                <w:color w:val="000000"/>
              </w:rPr>
              <w:t>-18,47</w:t>
            </w:r>
          </w:p>
        </w:tc>
        <w:tc>
          <w:tcPr>
            <w:tcW w:w="878" w:type="dxa"/>
            <w:vAlign w:val="center"/>
            <w:hideMark/>
          </w:tcPr>
          <w:p w:rsidR="00750348" w:rsidRPr="00750348" w:rsidRDefault="00750348" w:rsidP="00750348">
            <w:pPr>
              <w:jc w:val="center"/>
              <w:rPr>
                <w:color w:val="000000"/>
              </w:rPr>
            </w:pPr>
            <w:r w:rsidRPr="00750348">
              <w:rPr>
                <w:color w:val="000000"/>
              </w:rPr>
              <w:t>-20,35</w:t>
            </w:r>
          </w:p>
        </w:tc>
        <w:tc>
          <w:tcPr>
            <w:tcW w:w="877" w:type="dxa"/>
            <w:vAlign w:val="center"/>
            <w:hideMark/>
          </w:tcPr>
          <w:p w:rsidR="00750348" w:rsidRPr="00750348" w:rsidRDefault="00750348" w:rsidP="00750348">
            <w:pPr>
              <w:jc w:val="center"/>
              <w:rPr>
                <w:color w:val="000000"/>
              </w:rPr>
            </w:pPr>
            <w:r w:rsidRPr="00750348">
              <w:rPr>
                <w:color w:val="000000"/>
              </w:rPr>
              <w:t>-21,77</w:t>
            </w:r>
          </w:p>
        </w:tc>
        <w:tc>
          <w:tcPr>
            <w:tcW w:w="878" w:type="dxa"/>
            <w:vAlign w:val="center"/>
            <w:hideMark/>
          </w:tcPr>
          <w:p w:rsidR="00750348" w:rsidRPr="00750348" w:rsidRDefault="00750348" w:rsidP="00750348">
            <w:pPr>
              <w:jc w:val="center"/>
              <w:rPr>
                <w:color w:val="000000"/>
              </w:rPr>
            </w:pPr>
            <w:r w:rsidRPr="00750348">
              <w:rPr>
                <w:color w:val="000000"/>
              </w:rPr>
              <w:t>-23,85</w:t>
            </w:r>
          </w:p>
        </w:tc>
        <w:tc>
          <w:tcPr>
            <w:tcW w:w="878" w:type="dxa"/>
            <w:vAlign w:val="center"/>
            <w:hideMark/>
          </w:tcPr>
          <w:p w:rsidR="00750348" w:rsidRPr="00750348" w:rsidRDefault="00750348" w:rsidP="00750348">
            <w:pPr>
              <w:jc w:val="center"/>
              <w:rPr>
                <w:color w:val="000000"/>
              </w:rPr>
            </w:pPr>
            <w:r w:rsidRPr="00750348">
              <w:rPr>
                <w:color w:val="000000"/>
              </w:rPr>
              <w:t>-25,72</w:t>
            </w:r>
          </w:p>
        </w:tc>
        <w:tc>
          <w:tcPr>
            <w:tcW w:w="878" w:type="dxa"/>
            <w:vAlign w:val="center"/>
            <w:hideMark/>
          </w:tcPr>
          <w:p w:rsidR="00750348" w:rsidRPr="00750348" w:rsidRDefault="00750348" w:rsidP="00750348">
            <w:pPr>
              <w:jc w:val="center"/>
              <w:rPr>
                <w:color w:val="000000"/>
              </w:rPr>
            </w:pPr>
            <w:r w:rsidRPr="00750348">
              <w:rPr>
                <w:color w:val="000000"/>
              </w:rPr>
              <w:t>-26,06</w:t>
            </w:r>
          </w:p>
        </w:tc>
        <w:tc>
          <w:tcPr>
            <w:tcW w:w="878" w:type="dxa"/>
            <w:vAlign w:val="center"/>
            <w:hideMark/>
          </w:tcPr>
          <w:p w:rsidR="00750348" w:rsidRPr="00750348" w:rsidRDefault="00750348" w:rsidP="00750348">
            <w:pPr>
              <w:jc w:val="center"/>
              <w:rPr>
                <w:color w:val="000000"/>
              </w:rPr>
            </w:pPr>
            <w:r w:rsidRPr="00750348">
              <w:rPr>
                <w:color w:val="000000"/>
              </w:rPr>
              <w:t>-26,78</w:t>
            </w:r>
          </w:p>
        </w:tc>
        <w:tc>
          <w:tcPr>
            <w:tcW w:w="878" w:type="dxa"/>
            <w:vAlign w:val="center"/>
            <w:hideMark/>
          </w:tcPr>
          <w:p w:rsidR="00750348" w:rsidRPr="00750348" w:rsidRDefault="00750348" w:rsidP="00750348">
            <w:pPr>
              <w:jc w:val="center"/>
              <w:rPr>
                <w:color w:val="000000"/>
              </w:rPr>
            </w:pPr>
            <w:r w:rsidRPr="00750348">
              <w:rPr>
                <w:color w:val="000000"/>
              </w:rPr>
              <w:t>-27,36</w:t>
            </w:r>
          </w:p>
        </w:tc>
        <w:tc>
          <w:tcPr>
            <w:tcW w:w="878" w:type="dxa"/>
            <w:vAlign w:val="center"/>
            <w:hideMark/>
          </w:tcPr>
          <w:p w:rsidR="00750348" w:rsidRPr="00750348" w:rsidRDefault="00750348" w:rsidP="00750348">
            <w:pPr>
              <w:jc w:val="center"/>
              <w:rPr>
                <w:color w:val="000000"/>
              </w:rPr>
            </w:pPr>
            <w:r w:rsidRPr="00750348">
              <w:rPr>
                <w:color w:val="000000"/>
              </w:rPr>
              <w:t>-27,69</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-47,52</w:t>
            </w:r>
          </w:p>
        </w:tc>
        <w:tc>
          <w:tcPr>
            <w:tcW w:w="878" w:type="dxa"/>
            <w:vAlign w:val="center"/>
            <w:hideMark/>
          </w:tcPr>
          <w:p w:rsidR="00750348" w:rsidRPr="00750348" w:rsidRDefault="00750348" w:rsidP="00750348">
            <w:pPr>
              <w:jc w:val="center"/>
              <w:rPr>
                <w:color w:val="000000"/>
              </w:rPr>
            </w:pPr>
            <w:r w:rsidRPr="00750348">
              <w:rPr>
                <w:color w:val="000000"/>
              </w:rPr>
              <w:t>-49,29</w:t>
            </w:r>
          </w:p>
        </w:tc>
        <w:tc>
          <w:tcPr>
            <w:tcW w:w="878" w:type="dxa"/>
            <w:vAlign w:val="center"/>
            <w:hideMark/>
          </w:tcPr>
          <w:p w:rsidR="00750348" w:rsidRPr="00750348" w:rsidRDefault="00750348" w:rsidP="00750348">
            <w:pPr>
              <w:jc w:val="center"/>
              <w:rPr>
                <w:color w:val="000000"/>
              </w:rPr>
            </w:pPr>
            <w:r w:rsidRPr="00750348">
              <w:rPr>
                <w:color w:val="000000"/>
              </w:rPr>
              <w:t>39,883</w:t>
            </w:r>
          </w:p>
        </w:tc>
        <w:tc>
          <w:tcPr>
            <w:tcW w:w="878" w:type="dxa"/>
            <w:vAlign w:val="center"/>
            <w:hideMark/>
          </w:tcPr>
          <w:p w:rsidR="00750348" w:rsidRPr="00750348" w:rsidRDefault="00750348" w:rsidP="00750348">
            <w:pPr>
              <w:jc w:val="center"/>
              <w:rPr>
                <w:color w:val="000000"/>
              </w:rPr>
            </w:pPr>
            <w:r w:rsidRPr="00750348">
              <w:rPr>
                <w:color w:val="000000"/>
              </w:rPr>
              <w:t>55,821</w:t>
            </w:r>
          </w:p>
        </w:tc>
        <w:tc>
          <w:tcPr>
            <w:tcW w:w="878" w:type="dxa"/>
            <w:vAlign w:val="center"/>
            <w:hideMark/>
          </w:tcPr>
          <w:p w:rsidR="00750348" w:rsidRPr="00750348" w:rsidRDefault="00750348" w:rsidP="00750348">
            <w:pPr>
              <w:jc w:val="center"/>
              <w:rPr>
                <w:color w:val="000000"/>
              </w:rPr>
            </w:pPr>
            <w:r w:rsidRPr="00750348">
              <w:rPr>
                <w:color w:val="000000"/>
              </w:rPr>
              <w:t>46,802</w:t>
            </w:r>
          </w:p>
        </w:tc>
        <w:tc>
          <w:tcPr>
            <w:tcW w:w="878" w:type="dxa"/>
            <w:vAlign w:val="center"/>
            <w:hideMark/>
          </w:tcPr>
          <w:p w:rsidR="00750348" w:rsidRPr="00750348" w:rsidRDefault="00750348" w:rsidP="00750348">
            <w:pPr>
              <w:jc w:val="center"/>
              <w:rPr>
                <w:color w:val="000000"/>
              </w:rPr>
            </w:pPr>
            <w:r w:rsidRPr="00750348">
              <w:rPr>
                <w:color w:val="000000"/>
              </w:rPr>
              <w:t>35,207</w:t>
            </w:r>
          </w:p>
        </w:tc>
        <w:tc>
          <w:tcPr>
            <w:tcW w:w="878" w:type="dxa"/>
            <w:vAlign w:val="center"/>
            <w:hideMark/>
          </w:tcPr>
          <w:p w:rsidR="00750348" w:rsidRPr="00750348" w:rsidRDefault="00750348" w:rsidP="00750348">
            <w:pPr>
              <w:jc w:val="center"/>
              <w:rPr>
                <w:color w:val="000000"/>
              </w:rPr>
            </w:pPr>
            <w:r w:rsidRPr="00750348">
              <w:rPr>
                <w:color w:val="000000"/>
              </w:rPr>
              <w:t>31,483</w:t>
            </w:r>
          </w:p>
        </w:tc>
        <w:tc>
          <w:tcPr>
            <w:tcW w:w="877" w:type="dxa"/>
            <w:vAlign w:val="center"/>
            <w:hideMark/>
          </w:tcPr>
          <w:p w:rsidR="00750348" w:rsidRPr="00750348" w:rsidRDefault="00750348" w:rsidP="00750348">
            <w:pPr>
              <w:jc w:val="center"/>
              <w:rPr>
                <w:color w:val="000000"/>
              </w:rPr>
            </w:pPr>
            <w:r w:rsidRPr="00750348">
              <w:rPr>
                <w:color w:val="000000"/>
              </w:rPr>
              <w:t>28,132</w:t>
            </w:r>
          </w:p>
        </w:tc>
        <w:tc>
          <w:tcPr>
            <w:tcW w:w="878" w:type="dxa"/>
            <w:vAlign w:val="center"/>
            <w:hideMark/>
          </w:tcPr>
          <w:p w:rsidR="00750348" w:rsidRPr="00750348" w:rsidRDefault="00750348" w:rsidP="00750348">
            <w:pPr>
              <w:jc w:val="center"/>
              <w:rPr>
                <w:color w:val="000000"/>
              </w:rPr>
            </w:pPr>
            <w:r w:rsidRPr="00750348">
              <w:rPr>
                <w:color w:val="000000"/>
              </w:rPr>
              <w:t>25,402</w:t>
            </w:r>
          </w:p>
        </w:tc>
        <w:tc>
          <w:tcPr>
            <w:tcW w:w="878" w:type="dxa"/>
            <w:vAlign w:val="center"/>
            <w:hideMark/>
          </w:tcPr>
          <w:p w:rsidR="00750348" w:rsidRPr="00750348" w:rsidRDefault="00750348" w:rsidP="00750348">
            <w:pPr>
              <w:jc w:val="center"/>
              <w:rPr>
                <w:color w:val="000000"/>
              </w:rPr>
            </w:pPr>
            <w:r w:rsidRPr="00750348">
              <w:rPr>
                <w:color w:val="000000"/>
              </w:rPr>
              <w:t>22,583</w:t>
            </w:r>
          </w:p>
        </w:tc>
        <w:tc>
          <w:tcPr>
            <w:tcW w:w="878" w:type="dxa"/>
            <w:vAlign w:val="center"/>
            <w:hideMark/>
          </w:tcPr>
          <w:p w:rsidR="00750348" w:rsidRPr="00750348" w:rsidRDefault="00750348" w:rsidP="00750348">
            <w:pPr>
              <w:jc w:val="center"/>
              <w:rPr>
                <w:color w:val="000000"/>
              </w:rPr>
            </w:pPr>
            <w:r w:rsidRPr="00750348">
              <w:rPr>
                <w:color w:val="000000"/>
              </w:rPr>
              <w:t>19,921</w:t>
            </w:r>
          </w:p>
        </w:tc>
        <w:tc>
          <w:tcPr>
            <w:tcW w:w="878" w:type="dxa"/>
            <w:vAlign w:val="center"/>
            <w:hideMark/>
          </w:tcPr>
          <w:p w:rsidR="00750348" w:rsidRPr="00750348" w:rsidRDefault="00750348" w:rsidP="00750348">
            <w:pPr>
              <w:jc w:val="center"/>
              <w:rPr>
                <w:color w:val="000000"/>
              </w:rPr>
            </w:pPr>
            <w:r w:rsidRPr="00750348">
              <w:rPr>
                <w:color w:val="000000"/>
              </w:rPr>
              <w:t>17,969</w:t>
            </w:r>
          </w:p>
        </w:tc>
        <w:tc>
          <w:tcPr>
            <w:tcW w:w="878" w:type="dxa"/>
            <w:vAlign w:val="center"/>
            <w:hideMark/>
          </w:tcPr>
          <w:p w:rsidR="00750348" w:rsidRPr="00750348" w:rsidRDefault="00750348" w:rsidP="00750348">
            <w:pPr>
              <w:jc w:val="center"/>
              <w:rPr>
                <w:color w:val="000000"/>
              </w:rPr>
            </w:pPr>
            <w:r w:rsidRPr="00750348">
              <w:rPr>
                <w:color w:val="000000"/>
              </w:rPr>
              <w:t>16,309</w:t>
            </w:r>
          </w:p>
        </w:tc>
        <w:tc>
          <w:tcPr>
            <w:tcW w:w="878" w:type="dxa"/>
            <w:vAlign w:val="center"/>
            <w:hideMark/>
          </w:tcPr>
          <w:p w:rsidR="00750348" w:rsidRPr="00750348" w:rsidRDefault="00750348" w:rsidP="00750348">
            <w:pPr>
              <w:jc w:val="center"/>
              <w:rPr>
                <w:color w:val="000000"/>
              </w:rPr>
            </w:pPr>
            <w:r w:rsidRPr="00750348">
              <w:rPr>
                <w:color w:val="000000"/>
              </w:rPr>
              <w:t>14,429</w:t>
            </w:r>
          </w:p>
        </w:tc>
        <w:tc>
          <w:tcPr>
            <w:tcW w:w="877" w:type="dxa"/>
            <w:vAlign w:val="center"/>
            <w:hideMark/>
          </w:tcPr>
          <w:p w:rsidR="00750348" w:rsidRPr="00750348" w:rsidRDefault="00750348" w:rsidP="00750348">
            <w:pPr>
              <w:jc w:val="center"/>
              <w:rPr>
                <w:color w:val="000000"/>
              </w:rPr>
            </w:pPr>
            <w:r w:rsidRPr="00750348">
              <w:rPr>
                <w:color w:val="000000"/>
              </w:rPr>
              <w:t>13,008</w:t>
            </w:r>
          </w:p>
        </w:tc>
        <w:tc>
          <w:tcPr>
            <w:tcW w:w="878" w:type="dxa"/>
            <w:vAlign w:val="center"/>
            <w:hideMark/>
          </w:tcPr>
          <w:p w:rsidR="00750348" w:rsidRPr="00750348" w:rsidRDefault="00750348" w:rsidP="00750348">
            <w:pPr>
              <w:jc w:val="center"/>
              <w:rPr>
                <w:color w:val="000000"/>
              </w:rPr>
            </w:pPr>
            <w:r w:rsidRPr="00750348">
              <w:rPr>
                <w:color w:val="000000"/>
              </w:rPr>
              <w:t>10,932</w:t>
            </w:r>
          </w:p>
        </w:tc>
        <w:tc>
          <w:tcPr>
            <w:tcW w:w="878" w:type="dxa"/>
            <w:vAlign w:val="center"/>
            <w:hideMark/>
          </w:tcPr>
          <w:p w:rsidR="00750348" w:rsidRPr="00750348" w:rsidRDefault="00750348" w:rsidP="00750348">
            <w:pPr>
              <w:jc w:val="center"/>
              <w:rPr>
                <w:color w:val="000000"/>
              </w:rPr>
            </w:pPr>
            <w:r w:rsidRPr="00750348">
              <w:rPr>
                <w:color w:val="000000"/>
              </w:rPr>
              <w:t>9,0572</w:t>
            </w:r>
          </w:p>
        </w:tc>
        <w:tc>
          <w:tcPr>
            <w:tcW w:w="878" w:type="dxa"/>
            <w:vAlign w:val="center"/>
            <w:hideMark/>
          </w:tcPr>
          <w:p w:rsidR="00750348" w:rsidRPr="00750348" w:rsidRDefault="00750348" w:rsidP="00750348">
            <w:pPr>
              <w:jc w:val="center"/>
              <w:rPr>
                <w:color w:val="000000"/>
              </w:rPr>
            </w:pPr>
            <w:r w:rsidRPr="00750348">
              <w:rPr>
                <w:color w:val="000000"/>
              </w:rPr>
              <w:t>8,719</w:t>
            </w:r>
          </w:p>
        </w:tc>
        <w:tc>
          <w:tcPr>
            <w:tcW w:w="878" w:type="dxa"/>
            <w:vAlign w:val="center"/>
            <w:hideMark/>
          </w:tcPr>
          <w:p w:rsidR="00750348" w:rsidRPr="00750348" w:rsidRDefault="00750348" w:rsidP="00750348">
            <w:pPr>
              <w:jc w:val="center"/>
              <w:rPr>
                <w:color w:val="000000"/>
              </w:rPr>
            </w:pPr>
            <w:r w:rsidRPr="00750348">
              <w:rPr>
                <w:color w:val="000000"/>
              </w:rPr>
              <w:t>7,9994</w:t>
            </w:r>
          </w:p>
        </w:tc>
        <w:tc>
          <w:tcPr>
            <w:tcW w:w="878" w:type="dxa"/>
            <w:vAlign w:val="center"/>
            <w:hideMark/>
          </w:tcPr>
          <w:p w:rsidR="00750348" w:rsidRPr="00750348" w:rsidRDefault="00750348" w:rsidP="00750348">
            <w:pPr>
              <w:jc w:val="center"/>
              <w:rPr>
                <w:color w:val="000000"/>
              </w:rPr>
            </w:pPr>
            <w:r w:rsidRPr="00750348">
              <w:rPr>
                <w:color w:val="000000"/>
              </w:rPr>
              <w:t>7,4221</w:t>
            </w:r>
          </w:p>
        </w:tc>
        <w:tc>
          <w:tcPr>
            <w:tcW w:w="878" w:type="dxa"/>
            <w:vAlign w:val="center"/>
            <w:hideMark/>
          </w:tcPr>
          <w:p w:rsidR="00750348" w:rsidRPr="00750348" w:rsidRDefault="00750348" w:rsidP="00750348">
            <w:pPr>
              <w:jc w:val="center"/>
              <w:rPr>
                <w:color w:val="000000"/>
              </w:rPr>
            </w:pPr>
            <w:r w:rsidRPr="00750348">
              <w:rPr>
                <w:color w:val="000000"/>
              </w:rPr>
              <w:t>7,0838</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78,95</w:t>
            </w:r>
          </w:p>
        </w:tc>
        <w:tc>
          <w:tcPr>
            <w:tcW w:w="878" w:type="dxa"/>
            <w:vAlign w:val="center"/>
            <w:hideMark/>
          </w:tcPr>
          <w:p w:rsidR="00750348" w:rsidRPr="00750348" w:rsidRDefault="00750348" w:rsidP="00750348">
            <w:pPr>
              <w:jc w:val="center"/>
              <w:rPr>
                <w:color w:val="000000"/>
              </w:rPr>
            </w:pPr>
            <w:r w:rsidRPr="00750348">
              <w:rPr>
                <w:color w:val="000000"/>
              </w:rPr>
              <w:t>78,95</w:t>
            </w:r>
          </w:p>
        </w:tc>
        <w:tc>
          <w:tcPr>
            <w:tcW w:w="878" w:type="dxa"/>
            <w:vAlign w:val="center"/>
            <w:hideMark/>
          </w:tcPr>
          <w:p w:rsidR="00750348" w:rsidRPr="00750348" w:rsidRDefault="00750348" w:rsidP="00750348">
            <w:pPr>
              <w:jc w:val="center"/>
              <w:rPr>
                <w:color w:val="000000"/>
              </w:rPr>
            </w:pPr>
            <w:r w:rsidRPr="00750348">
              <w:rPr>
                <w:color w:val="000000"/>
              </w:rPr>
              <w:t>178,95</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7"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7"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c>
          <w:tcPr>
            <w:tcW w:w="878" w:type="dxa"/>
            <w:vAlign w:val="center"/>
            <w:hideMark/>
          </w:tcPr>
          <w:p w:rsidR="00750348" w:rsidRPr="00750348" w:rsidRDefault="00750348" w:rsidP="00750348">
            <w:pPr>
              <w:jc w:val="center"/>
              <w:rPr>
                <w:color w:val="000000"/>
              </w:rPr>
            </w:pPr>
            <w:r w:rsidRPr="00750348">
              <w:rPr>
                <w:color w:val="000000"/>
              </w:rPr>
              <w:t>205,64</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169,42</w:t>
            </w:r>
          </w:p>
        </w:tc>
        <w:tc>
          <w:tcPr>
            <w:tcW w:w="878" w:type="dxa"/>
            <w:vAlign w:val="center"/>
            <w:hideMark/>
          </w:tcPr>
          <w:p w:rsidR="00750348" w:rsidRPr="00750348" w:rsidRDefault="00750348" w:rsidP="00750348">
            <w:pPr>
              <w:jc w:val="center"/>
              <w:rPr>
                <w:color w:val="000000"/>
              </w:rPr>
            </w:pPr>
            <w:r w:rsidRPr="00750348">
              <w:rPr>
                <w:color w:val="000000"/>
              </w:rPr>
              <w:t>170,83</w:t>
            </w:r>
          </w:p>
        </w:tc>
        <w:tc>
          <w:tcPr>
            <w:tcW w:w="878" w:type="dxa"/>
            <w:vAlign w:val="center"/>
            <w:hideMark/>
          </w:tcPr>
          <w:p w:rsidR="00750348" w:rsidRPr="00750348" w:rsidRDefault="00750348" w:rsidP="00750348">
            <w:pPr>
              <w:jc w:val="center"/>
              <w:rPr>
                <w:color w:val="000000"/>
              </w:rPr>
            </w:pPr>
            <w:r w:rsidRPr="00750348">
              <w:rPr>
                <w:color w:val="000000"/>
              </w:rPr>
              <w:t>179,49</w:t>
            </w:r>
          </w:p>
        </w:tc>
        <w:tc>
          <w:tcPr>
            <w:tcW w:w="878" w:type="dxa"/>
            <w:vAlign w:val="center"/>
            <w:hideMark/>
          </w:tcPr>
          <w:p w:rsidR="00750348" w:rsidRPr="00750348" w:rsidRDefault="00750348" w:rsidP="00750348">
            <w:pPr>
              <w:jc w:val="center"/>
              <w:rPr>
                <w:color w:val="000000"/>
              </w:rPr>
            </w:pPr>
            <w:r w:rsidRPr="00750348">
              <w:rPr>
                <w:color w:val="000000"/>
              </w:rPr>
              <w:t>188,09</w:t>
            </w:r>
          </w:p>
        </w:tc>
        <w:tc>
          <w:tcPr>
            <w:tcW w:w="878" w:type="dxa"/>
            <w:vAlign w:val="center"/>
            <w:hideMark/>
          </w:tcPr>
          <w:p w:rsidR="00750348" w:rsidRPr="00750348" w:rsidRDefault="00750348" w:rsidP="00750348">
            <w:pPr>
              <w:jc w:val="center"/>
              <w:rPr>
                <w:color w:val="000000"/>
              </w:rPr>
            </w:pPr>
            <w:r w:rsidRPr="00750348">
              <w:rPr>
                <w:color w:val="000000"/>
              </w:rPr>
              <w:t>195,31</w:t>
            </w:r>
          </w:p>
        </w:tc>
        <w:tc>
          <w:tcPr>
            <w:tcW w:w="878" w:type="dxa"/>
            <w:vAlign w:val="center"/>
            <w:hideMark/>
          </w:tcPr>
          <w:p w:rsidR="00750348" w:rsidRPr="00750348" w:rsidRDefault="00750348" w:rsidP="00750348">
            <w:pPr>
              <w:jc w:val="center"/>
              <w:rPr>
                <w:color w:val="000000"/>
              </w:rPr>
            </w:pPr>
            <w:r w:rsidRPr="00750348">
              <w:rPr>
                <w:color w:val="000000"/>
              </w:rPr>
              <w:t>204,59</w:t>
            </w:r>
          </w:p>
        </w:tc>
        <w:tc>
          <w:tcPr>
            <w:tcW w:w="878" w:type="dxa"/>
            <w:vAlign w:val="center"/>
            <w:hideMark/>
          </w:tcPr>
          <w:p w:rsidR="00750348" w:rsidRPr="00750348" w:rsidRDefault="00750348" w:rsidP="00750348">
            <w:pPr>
              <w:jc w:val="center"/>
              <w:rPr>
                <w:color w:val="000000"/>
              </w:rPr>
            </w:pPr>
            <w:r w:rsidRPr="00750348">
              <w:rPr>
                <w:color w:val="000000"/>
              </w:rPr>
              <w:t>207,43</w:t>
            </w:r>
          </w:p>
        </w:tc>
        <w:tc>
          <w:tcPr>
            <w:tcW w:w="877" w:type="dxa"/>
            <w:vAlign w:val="center"/>
            <w:hideMark/>
          </w:tcPr>
          <w:p w:rsidR="00750348" w:rsidRPr="00750348" w:rsidRDefault="00750348" w:rsidP="00750348">
            <w:pPr>
              <w:jc w:val="center"/>
              <w:rPr>
                <w:color w:val="000000"/>
              </w:rPr>
            </w:pPr>
            <w:r w:rsidRPr="00750348">
              <w:rPr>
                <w:color w:val="000000"/>
              </w:rPr>
              <w:t>209,97</w:t>
            </w:r>
          </w:p>
        </w:tc>
        <w:tc>
          <w:tcPr>
            <w:tcW w:w="878" w:type="dxa"/>
            <w:vAlign w:val="center"/>
            <w:hideMark/>
          </w:tcPr>
          <w:p w:rsidR="00750348" w:rsidRPr="00750348" w:rsidRDefault="00750348" w:rsidP="00750348">
            <w:pPr>
              <w:jc w:val="center"/>
              <w:rPr>
                <w:color w:val="000000"/>
              </w:rPr>
            </w:pPr>
            <w:r w:rsidRPr="00750348">
              <w:rPr>
                <w:color w:val="000000"/>
              </w:rPr>
              <w:t>212,02</w:t>
            </w:r>
          </w:p>
        </w:tc>
        <w:tc>
          <w:tcPr>
            <w:tcW w:w="878" w:type="dxa"/>
            <w:vAlign w:val="center"/>
            <w:hideMark/>
          </w:tcPr>
          <w:p w:rsidR="00750348" w:rsidRPr="00750348" w:rsidRDefault="00750348" w:rsidP="00750348">
            <w:pPr>
              <w:jc w:val="center"/>
              <w:rPr>
                <w:color w:val="000000"/>
              </w:rPr>
            </w:pPr>
            <w:r w:rsidRPr="00750348">
              <w:rPr>
                <w:color w:val="000000"/>
              </w:rPr>
              <w:t>214,14</w:t>
            </w:r>
          </w:p>
        </w:tc>
        <w:tc>
          <w:tcPr>
            <w:tcW w:w="878" w:type="dxa"/>
            <w:vAlign w:val="center"/>
            <w:hideMark/>
          </w:tcPr>
          <w:p w:rsidR="00750348" w:rsidRPr="00750348" w:rsidRDefault="00750348" w:rsidP="00750348">
            <w:pPr>
              <w:jc w:val="center"/>
              <w:rPr>
                <w:color w:val="000000"/>
              </w:rPr>
            </w:pPr>
            <w:r w:rsidRPr="00750348">
              <w:rPr>
                <w:color w:val="000000"/>
              </w:rPr>
              <w:t>216,13</w:t>
            </w:r>
          </w:p>
        </w:tc>
        <w:tc>
          <w:tcPr>
            <w:tcW w:w="878" w:type="dxa"/>
            <w:vAlign w:val="center"/>
            <w:hideMark/>
          </w:tcPr>
          <w:p w:rsidR="00750348" w:rsidRPr="00750348" w:rsidRDefault="00750348" w:rsidP="00750348">
            <w:pPr>
              <w:jc w:val="center"/>
              <w:rPr>
                <w:color w:val="000000"/>
              </w:rPr>
            </w:pPr>
            <w:r w:rsidRPr="00750348">
              <w:rPr>
                <w:color w:val="000000"/>
              </w:rPr>
              <w:t>217,56</w:t>
            </w:r>
          </w:p>
        </w:tc>
        <w:tc>
          <w:tcPr>
            <w:tcW w:w="878" w:type="dxa"/>
            <w:vAlign w:val="center"/>
            <w:hideMark/>
          </w:tcPr>
          <w:p w:rsidR="00750348" w:rsidRPr="00750348" w:rsidRDefault="00750348" w:rsidP="00750348">
            <w:pPr>
              <w:jc w:val="center"/>
              <w:rPr>
                <w:color w:val="000000"/>
              </w:rPr>
            </w:pPr>
            <w:r w:rsidRPr="00750348">
              <w:rPr>
                <w:color w:val="000000"/>
              </w:rPr>
              <w:t>218,75</w:t>
            </w:r>
          </w:p>
        </w:tc>
        <w:tc>
          <w:tcPr>
            <w:tcW w:w="878" w:type="dxa"/>
            <w:vAlign w:val="center"/>
            <w:hideMark/>
          </w:tcPr>
          <w:p w:rsidR="00750348" w:rsidRPr="00750348" w:rsidRDefault="00750348" w:rsidP="00750348">
            <w:pPr>
              <w:jc w:val="center"/>
              <w:rPr>
                <w:color w:val="000000"/>
              </w:rPr>
            </w:pPr>
            <w:r w:rsidRPr="00750348">
              <w:rPr>
                <w:color w:val="000000"/>
              </w:rPr>
              <w:t>220,12</w:t>
            </w:r>
          </w:p>
        </w:tc>
        <w:tc>
          <w:tcPr>
            <w:tcW w:w="877" w:type="dxa"/>
            <w:vAlign w:val="center"/>
            <w:hideMark/>
          </w:tcPr>
          <w:p w:rsidR="00750348" w:rsidRPr="00750348" w:rsidRDefault="00750348" w:rsidP="00750348">
            <w:pPr>
              <w:jc w:val="center"/>
              <w:rPr>
                <w:color w:val="000000"/>
              </w:rPr>
            </w:pPr>
            <w:r w:rsidRPr="00750348">
              <w:rPr>
                <w:color w:val="000000"/>
              </w:rPr>
              <w:t>221,12</w:t>
            </w:r>
          </w:p>
        </w:tc>
        <w:tc>
          <w:tcPr>
            <w:tcW w:w="878" w:type="dxa"/>
            <w:vAlign w:val="center"/>
            <w:hideMark/>
          </w:tcPr>
          <w:p w:rsidR="00750348" w:rsidRPr="00750348" w:rsidRDefault="00750348" w:rsidP="00750348">
            <w:pPr>
              <w:jc w:val="center"/>
              <w:rPr>
                <w:color w:val="000000"/>
              </w:rPr>
            </w:pPr>
            <w:r w:rsidRPr="00750348">
              <w:rPr>
                <w:color w:val="000000"/>
              </w:rPr>
              <w:t>222,65</w:t>
            </w:r>
          </w:p>
        </w:tc>
        <w:tc>
          <w:tcPr>
            <w:tcW w:w="878" w:type="dxa"/>
            <w:vAlign w:val="center"/>
            <w:hideMark/>
          </w:tcPr>
          <w:p w:rsidR="00750348" w:rsidRPr="00750348" w:rsidRDefault="00750348" w:rsidP="00750348">
            <w:pPr>
              <w:jc w:val="center"/>
              <w:rPr>
                <w:color w:val="000000"/>
              </w:rPr>
            </w:pPr>
            <w:r w:rsidRPr="00750348">
              <w:rPr>
                <w:color w:val="000000"/>
              </w:rPr>
              <w:t>224,01</w:t>
            </w:r>
          </w:p>
        </w:tc>
        <w:tc>
          <w:tcPr>
            <w:tcW w:w="878" w:type="dxa"/>
            <w:vAlign w:val="center"/>
            <w:hideMark/>
          </w:tcPr>
          <w:p w:rsidR="00750348" w:rsidRPr="00750348" w:rsidRDefault="00750348" w:rsidP="00750348">
            <w:pPr>
              <w:jc w:val="center"/>
              <w:rPr>
                <w:color w:val="000000"/>
              </w:rPr>
            </w:pPr>
            <w:r w:rsidRPr="00750348">
              <w:rPr>
                <w:color w:val="000000"/>
              </w:rPr>
              <w:t>224,14</w:t>
            </w:r>
          </w:p>
        </w:tc>
        <w:tc>
          <w:tcPr>
            <w:tcW w:w="878" w:type="dxa"/>
            <w:vAlign w:val="center"/>
            <w:hideMark/>
          </w:tcPr>
          <w:p w:rsidR="00750348" w:rsidRPr="00750348" w:rsidRDefault="00750348" w:rsidP="00750348">
            <w:pPr>
              <w:jc w:val="center"/>
              <w:rPr>
                <w:color w:val="000000"/>
              </w:rPr>
            </w:pPr>
            <w:r w:rsidRPr="00750348">
              <w:rPr>
                <w:color w:val="000000"/>
              </w:rPr>
              <w:t>224,58</w:t>
            </w:r>
          </w:p>
        </w:tc>
        <w:tc>
          <w:tcPr>
            <w:tcW w:w="878" w:type="dxa"/>
            <w:vAlign w:val="center"/>
            <w:hideMark/>
          </w:tcPr>
          <w:p w:rsidR="00750348" w:rsidRPr="00750348" w:rsidRDefault="00750348" w:rsidP="00750348">
            <w:pPr>
              <w:jc w:val="center"/>
              <w:rPr>
                <w:color w:val="000000"/>
              </w:rPr>
            </w:pPr>
            <w:r w:rsidRPr="00750348">
              <w:rPr>
                <w:color w:val="000000"/>
              </w:rPr>
              <w:t>224,91</w:t>
            </w:r>
          </w:p>
        </w:tc>
        <w:tc>
          <w:tcPr>
            <w:tcW w:w="878" w:type="dxa"/>
            <w:vAlign w:val="center"/>
            <w:hideMark/>
          </w:tcPr>
          <w:p w:rsidR="00750348" w:rsidRPr="00750348" w:rsidRDefault="00750348" w:rsidP="00750348">
            <w:pPr>
              <w:jc w:val="center"/>
              <w:rPr>
                <w:color w:val="000000"/>
              </w:rPr>
            </w:pPr>
            <w:r w:rsidRPr="00750348">
              <w:rPr>
                <w:color w:val="000000"/>
              </w:rPr>
              <w:t>225,04</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662</w:t>
            </w:r>
          </w:p>
        </w:tc>
        <w:tc>
          <w:tcPr>
            <w:tcW w:w="878" w:type="dxa"/>
            <w:vAlign w:val="center"/>
            <w:hideMark/>
          </w:tcPr>
          <w:p w:rsidR="00750348" w:rsidRPr="00750348" w:rsidRDefault="00750348" w:rsidP="00750348">
            <w:pPr>
              <w:jc w:val="center"/>
              <w:rPr>
                <w:color w:val="000000"/>
              </w:rPr>
            </w:pPr>
            <w:r w:rsidRPr="00750348">
              <w:rPr>
                <w:color w:val="000000"/>
              </w:rPr>
              <w:t>662</w:t>
            </w:r>
          </w:p>
        </w:tc>
        <w:tc>
          <w:tcPr>
            <w:tcW w:w="878" w:type="dxa"/>
            <w:vAlign w:val="center"/>
            <w:hideMark/>
          </w:tcPr>
          <w:p w:rsidR="00750348" w:rsidRPr="00750348" w:rsidRDefault="00750348" w:rsidP="00750348">
            <w:pPr>
              <w:jc w:val="center"/>
              <w:rPr>
                <w:color w:val="000000"/>
              </w:rPr>
            </w:pPr>
            <w:r w:rsidRPr="00750348">
              <w:rPr>
                <w:color w:val="000000"/>
              </w:rPr>
              <w:t>662</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7"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7"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c>
          <w:tcPr>
            <w:tcW w:w="878" w:type="dxa"/>
            <w:vAlign w:val="center"/>
            <w:hideMark/>
          </w:tcPr>
          <w:p w:rsidR="00750348" w:rsidRPr="00750348" w:rsidRDefault="00750348" w:rsidP="00750348">
            <w:pPr>
              <w:jc w:val="center"/>
              <w:rPr>
                <w:color w:val="000000"/>
              </w:rPr>
            </w:pPr>
            <w:r w:rsidRPr="00750348">
              <w:rPr>
                <w:color w:val="000000"/>
              </w:rPr>
              <w:t>729</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0,3199</w:t>
            </w:r>
          </w:p>
        </w:tc>
        <w:tc>
          <w:tcPr>
            <w:tcW w:w="878" w:type="dxa"/>
            <w:vAlign w:val="center"/>
            <w:hideMark/>
          </w:tcPr>
          <w:p w:rsidR="00750348" w:rsidRPr="00750348" w:rsidRDefault="00750348" w:rsidP="00750348">
            <w:pPr>
              <w:jc w:val="center"/>
              <w:rPr>
                <w:color w:val="000000"/>
              </w:rPr>
            </w:pPr>
            <w:r w:rsidRPr="00750348">
              <w:rPr>
                <w:color w:val="000000"/>
              </w:rPr>
              <w:t>0,3226</w:t>
            </w:r>
          </w:p>
        </w:tc>
        <w:tc>
          <w:tcPr>
            <w:tcW w:w="878" w:type="dxa"/>
            <w:vAlign w:val="center"/>
            <w:hideMark/>
          </w:tcPr>
          <w:p w:rsidR="00750348" w:rsidRPr="00750348" w:rsidRDefault="00750348" w:rsidP="00750348">
            <w:pPr>
              <w:jc w:val="center"/>
              <w:rPr>
                <w:color w:val="000000"/>
              </w:rPr>
            </w:pPr>
            <w:r w:rsidRPr="00750348">
              <w:rPr>
                <w:color w:val="000000"/>
              </w:rPr>
              <w:t>0,3389</w:t>
            </w:r>
          </w:p>
        </w:tc>
        <w:tc>
          <w:tcPr>
            <w:tcW w:w="878" w:type="dxa"/>
            <w:vAlign w:val="center"/>
            <w:hideMark/>
          </w:tcPr>
          <w:p w:rsidR="00750348" w:rsidRPr="00750348" w:rsidRDefault="00750348" w:rsidP="00750348">
            <w:pPr>
              <w:jc w:val="center"/>
              <w:rPr>
                <w:color w:val="000000"/>
              </w:rPr>
            </w:pPr>
            <w:r w:rsidRPr="00750348">
              <w:rPr>
                <w:color w:val="000000"/>
              </w:rPr>
              <w:t>0,3225</w:t>
            </w:r>
          </w:p>
        </w:tc>
        <w:tc>
          <w:tcPr>
            <w:tcW w:w="878" w:type="dxa"/>
            <w:vAlign w:val="center"/>
            <w:hideMark/>
          </w:tcPr>
          <w:p w:rsidR="00750348" w:rsidRPr="00750348" w:rsidRDefault="00750348" w:rsidP="00750348">
            <w:pPr>
              <w:jc w:val="center"/>
              <w:rPr>
                <w:color w:val="000000"/>
              </w:rPr>
            </w:pPr>
            <w:r w:rsidRPr="00750348">
              <w:rPr>
                <w:color w:val="000000"/>
              </w:rPr>
              <w:t>0,3349</w:t>
            </w:r>
          </w:p>
        </w:tc>
        <w:tc>
          <w:tcPr>
            <w:tcW w:w="878" w:type="dxa"/>
            <w:vAlign w:val="center"/>
            <w:hideMark/>
          </w:tcPr>
          <w:p w:rsidR="00750348" w:rsidRPr="00750348" w:rsidRDefault="00750348" w:rsidP="00750348">
            <w:pPr>
              <w:jc w:val="center"/>
              <w:rPr>
                <w:color w:val="000000"/>
              </w:rPr>
            </w:pPr>
            <w:r w:rsidRPr="00750348">
              <w:rPr>
                <w:color w:val="000000"/>
              </w:rPr>
              <w:t>0,3508</w:t>
            </w:r>
          </w:p>
        </w:tc>
        <w:tc>
          <w:tcPr>
            <w:tcW w:w="878" w:type="dxa"/>
            <w:vAlign w:val="center"/>
            <w:hideMark/>
          </w:tcPr>
          <w:p w:rsidR="00750348" w:rsidRPr="00750348" w:rsidRDefault="00750348" w:rsidP="00750348">
            <w:pPr>
              <w:jc w:val="center"/>
              <w:rPr>
                <w:color w:val="000000"/>
              </w:rPr>
            </w:pPr>
            <w:r w:rsidRPr="00750348">
              <w:rPr>
                <w:color w:val="000000"/>
              </w:rPr>
              <w:t>0,3557</w:t>
            </w:r>
          </w:p>
        </w:tc>
        <w:tc>
          <w:tcPr>
            <w:tcW w:w="877" w:type="dxa"/>
            <w:vAlign w:val="center"/>
            <w:hideMark/>
          </w:tcPr>
          <w:p w:rsidR="00750348" w:rsidRPr="00750348" w:rsidRDefault="00750348" w:rsidP="00750348">
            <w:pPr>
              <w:jc w:val="center"/>
              <w:rPr>
                <w:color w:val="000000"/>
              </w:rPr>
            </w:pPr>
            <w:r w:rsidRPr="00750348">
              <w:rPr>
                <w:color w:val="000000"/>
              </w:rPr>
              <w:t>0,36</w:t>
            </w:r>
          </w:p>
        </w:tc>
        <w:tc>
          <w:tcPr>
            <w:tcW w:w="878" w:type="dxa"/>
            <w:vAlign w:val="center"/>
            <w:hideMark/>
          </w:tcPr>
          <w:p w:rsidR="00750348" w:rsidRPr="00750348" w:rsidRDefault="00750348" w:rsidP="00750348">
            <w:pPr>
              <w:jc w:val="center"/>
              <w:rPr>
                <w:color w:val="000000"/>
              </w:rPr>
            </w:pPr>
            <w:r w:rsidRPr="00750348">
              <w:rPr>
                <w:color w:val="000000"/>
              </w:rPr>
              <w:t>0,3636</w:t>
            </w:r>
          </w:p>
        </w:tc>
        <w:tc>
          <w:tcPr>
            <w:tcW w:w="878" w:type="dxa"/>
            <w:vAlign w:val="center"/>
            <w:hideMark/>
          </w:tcPr>
          <w:p w:rsidR="00750348" w:rsidRPr="00750348" w:rsidRDefault="00750348" w:rsidP="00750348">
            <w:pPr>
              <w:jc w:val="center"/>
              <w:rPr>
                <w:color w:val="000000"/>
              </w:rPr>
            </w:pPr>
            <w:r w:rsidRPr="00750348">
              <w:rPr>
                <w:color w:val="000000"/>
              </w:rPr>
              <w:t>0,3672</w:t>
            </w:r>
          </w:p>
        </w:tc>
        <w:tc>
          <w:tcPr>
            <w:tcW w:w="878" w:type="dxa"/>
            <w:vAlign w:val="center"/>
            <w:hideMark/>
          </w:tcPr>
          <w:p w:rsidR="00750348" w:rsidRPr="00750348" w:rsidRDefault="00750348" w:rsidP="00750348">
            <w:pPr>
              <w:jc w:val="center"/>
              <w:rPr>
                <w:color w:val="000000"/>
              </w:rPr>
            </w:pPr>
            <w:r w:rsidRPr="00750348">
              <w:rPr>
                <w:color w:val="000000"/>
              </w:rPr>
              <w:t>0,3706</w:t>
            </w:r>
          </w:p>
        </w:tc>
        <w:tc>
          <w:tcPr>
            <w:tcW w:w="878" w:type="dxa"/>
            <w:vAlign w:val="center"/>
            <w:hideMark/>
          </w:tcPr>
          <w:p w:rsidR="00750348" w:rsidRPr="00750348" w:rsidRDefault="00750348" w:rsidP="00750348">
            <w:pPr>
              <w:jc w:val="center"/>
              <w:rPr>
                <w:color w:val="000000"/>
              </w:rPr>
            </w:pPr>
            <w:r w:rsidRPr="00750348">
              <w:rPr>
                <w:color w:val="000000"/>
              </w:rPr>
              <w:t>0,373</w:t>
            </w:r>
          </w:p>
        </w:tc>
        <w:tc>
          <w:tcPr>
            <w:tcW w:w="878" w:type="dxa"/>
            <w:vAlign w:val="center"/>
            <w:hideMark/>
          </w:tcPr>
          <w:p w:rsidR="00750348" w:rsidRPr="00750348" w:rsidRDefault="00750348" w:rsidP="00750348">
            <w:pPr>
              <w:jc w:val="center"/>
              <w:rPr>
                <w:color w:val="000000"/>
              </w:rPr>
            </w:pPr>
            <w:r w:rsidRPr="00750348">
              <w:rPr>
                <w:color w:val="000000"/>
              </w:rPr>
              <w:t>0,3751</w:t>
            </w:r>
          </w:p>
        </w:tc>
        <w:tc>
          <w:tcPr>
            <w:tcW w:w="878" w:type="dxa"/>
            <w:vAlign w:val="center"/>
            <w:hideMark/>
          </w:tcPr>
          <w:p w:rsidR="00750348" w:rsidRPr="00750348" w:rsidRDefault="00750348" w:rsidP="00750348">
            <w:pPr>
              <w:jc w:val="center"/>
              <w:rPr>
                <w:color w:val="000000"/>
              </w:rPr>
            </w:pPr>
            <w:r w:rsidRPr="00750348">
              <w:rPr>
                <w:color w:val="000000"/>
              </w:rPr>
              <w:t>0,3774</w:t>
            </w:r>
          </w:p>
        </w:tc>
        <w:tc>
          <w:tcPr>
            <w:tcW w:w="877" w:type="dxa"/>
            <w:vAlign w:val="center"/>
            <w:hideMark/>
          </w:tcPr>
          <w:p w:rsidR="00750348" w:rsidRPr="00750348" w:rsidRDefault="00750348" w:rsidP="00750348">
            <w:pPr>
              <w:jc w:val="center"/>
              <w:rPr>
                <w:color w:val="000000"/>
              </w:rPr>
            </w:pPr>
            <w:r w:rsidRPr="00750348">
              <w:rPr>
                <w:color w:val="000000"/>
              </w:rPr>
              <w:t>0,3792</w:t>
            </w:r>
          </w:p>
        </w:tc>
        <w:tc>
          <w:tcPr>
            <w:tcW w:w="878" w:type="dxa"/>
            <w:vAlign w:val="center"/>
            <w:hideMark/>
          </w:tcPr>
          <w:p w:rsidR="00750348" w:rsidRPr="00750348" w:rsidRDefault="00750348" w:rsidP="00750348">
            <w:pPr>
              <w:jc w:val="center"/>
              <w:rPr>
                <w:color w:val="000000"/>
              </w:rPr>
            </w:pPr>
            <w:r w:rsidRPr="00750348">
              <w:rPr>
                <w:color w:val="000000"/>
              </w:rPr>
              <w:t>0,3818</w:t>
            </w:r>
          </w:p>
        </w:tc>
        <w:tc>
          <w:tcPr>
            <w:tcW w:w="878" w:type="dxa"/>
            <w:vAlign w:val="center"/>
            <w:hideMark/>
          </w:tcPr>
          <w:p w:rsidR="00750348" w:rsidRPr="00750348" w:rsidRDefault="00750348" w:rsidP="00750348">
            <w:pPr>
              <w:jc w:val="center"/>
              <w:rPr>
                <w:color w:val="000000"/>
              </w:rPr>
            </w:pPr>
            <w:r w:rsidRPr="00750348">
              <w:rPr>
                <w:color w:val="000000"/>
              </w:rPr>
              <w:t>0,3841</w:t>
            </w:r>
          </w:p>
        </w:tc>
        <w:tc>
          <w:tcPr>
            <w:tcW w:w="878" w:type="dxa"/>
            <w:vAlign w:val="center"/>
            <w:hideMark/>
          </w:tcPr>
          <w:p w:rsidR="00750348" w:rsidRPr="00750348" w:rsidRDefault="00750348" w:rsidP="00750348">
            <w:pPr>
              <w:jc w:val="center"/>
              <w:rPr>
                <w:color w:val="000000"/>
              </w:rPr>
            </w:pPr>
            <w:r w:rsidRPr="00750348">
              <w:rPr>
                <w:color w:val="000000"/>
              </w:rPr>
              <w:t>0,3843</w:t>
            </w:r>
          </w:p>
        </w:tc>
        <w:tc>
          <w:tcPr>
            <w:tcW w:w="878" w:type="dxa"/>
            <w:vAlign w:val="center"/>
            <w:hideMark/>
          </w:tcPr>
          <w:p w:rsidR="00750348" w:rsidRPr="00750348" w:rsidRDefault="00750348" w:rsidP="00750348">
            <w:pPr>
              <w:jc w:val="center"/>
              <w:rPr>
                <w:color w:val="000000"/>
              </w:rPr>
            </w:pPr>
            <w:r w:rsidRPr="00750348">
              <w:rPr>
                <w:color w:val="000000"/>
              </w:rPr>
              <w:t>0,3851</w:t>
            </w:r>
          </w:p>
        </w:tc>
        <w:tc>
          <w:tcPr>
            <w:tcW w:w="878" w:type="dxa"/>
            <w:vAlign w:val="center"/>
            <w:hideMark/>
          </w:tcPr>
          <w:p w:rsidR="00750348" w:rsidRPr="00750348" w:rsidRDefault="00750348" w:rsidP="00750348">
            <w:pPr>
              <w:jc w:val="center"/>
              <w:rPr>
                <w:color w:val="000000"/>
              </w:rPr>
            </w:pPr>
            <w:r w:rsidRPr="00750348">
              <w:rPr>
                <w:color w:val="000000"/>
              </w:rPr>
              <w:t>0,3856</w:t>
            </w:r>
          </w:p>
        </w:tc>
        <w:tc>
          <w:tcPr>
            <w:tcW w:w="878" w:type="dxa"/>
            <w:vAlign w:val="center"/>
            <w:hideMark/>
          </w:tcPr>
          <w:p w:rsidR="00750348" w:rsidRPr="00750348" w:rsidRDefault="00750348" w:rsidP="00750348">
            <w:pPr>
              <w:jc w:val="center"/>
              <w:rPr>
                <w:color w:val="000000"/>
              </w:rPr>
            </w:pPr>
            <w:r w:rsidRPr="00750348">
              <w:rPr>
                <w:color w:val="000000"/>
              </w:rPr>
              <w:t>0,3859</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lastRenderedPageBreak/>
              <w:t>Источники теплоты ПАО «Северсталь»</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7"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c>
          <w:tcPr>
            <w:tcW w:w="878" w:type="dxa"/>
            <w:vAlign w:val="center"/>
            <w:hideMark/>
          </w:tcPr>
          <w:p w:rsidR="00750348" w:rsidRPr="00750348" w:rsidRDefault="00750348" w:rsidP="00750348">
            <w:pPr>
              <w:jc w:val="center"/>
              <w:rPr>
                <w:color w:val="000000"/>
              </w:rPr>
            </w:pP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7"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7"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7"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7"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c>
          <w:tcPr>
            <w:tcW w:w="878" w:type="dxa"/>
            <w:vAlign w:val="center"/>
            <w:hideMark/>
          </w:tcPr>
          <w:p w:rsidR="00750348" w:rsidRPr="00750348" w:rsidRDefault="00750348" w:rsidP="00750348">
            <w:pPr>
              <w:jc w:val="center"/>
              <w:rPr>
                <w:color w:val="000000"/>
              </w:rPr>
            </w:pPr>
            <w:r w:rsidRPr="00750348">
              <w:rPr>
                <w:color w:val="000000"/>
              </w:rPr>
              <w:t>18,7</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258,43</w:t>
            </w:r>
          </w:p>
        </w:tc>
        <w:tc>
          <w:tcPr>
            <w:tcW w:w="878" w:type="dxa"/>
            <w:vAlign w:val="center"/>
            <w:hideMark/>
          </w:tcPr>
          <w:p w:rsidR="00750348" w:rsidRPr="00750348" w:rsidRDefault="00750348" w:rsidP="00750348">
            <w:pPr>
              <w:jc w:val="center"/>
              <w:rPr>
                <w:color w:val="000000"/>
              </w:rPr>
            </w:pPr>
            <w:r w:rsidRPr="00750348">
              <w:rPr>
                <w:color w:val="000000"/>
              </w:rPr>
              <w:t>258,77</w:t>
            </w:r>
          </w:p>
        </w:tc>
        <w:tc>
          <w:tcPr>
            <w:tcW w:w="878" w:type="dxa"/>
            <w:vAlign w:val="center"/>
            <w:hideMark/>
          </w:tcPr>
          <w:p w:rsidR="00750348" w:rsidRPr="00750348" w:rsidRDefault="00750348" w:rsidP="00750348">
            <w:pPr>
              <w:jc w:val="center"/>
              <w:rPr>
                <w:color w:val="000000"/>
              </w:rPr>
            </w:pPr>
            <w:r w:rsidRPr="00750348">
              <w:rPr>
                <w:color w:val="000000"/>
              </w:rPr>
              <w:t>260,78</w:t>
            </w:r>
          </w:p>
        </w:tc>
        <w:tc>
          <w:tcPr>
            <w:tcW w:w="878" w:type="dxa"/>
            <w:vAlign w:val="center"/>
            <w:hideMark/>
          </w:tcPr>
          <w:p w:rsidR="00750348" w:rsidRPr="00750348" w:rsidRDefault="00750348" w:rsidP="00750348">
            <w:pPr>
              <w:jc w:val="center"/>
              <w:rPr>
                <w:color w:val="000000"/>
              </w:rPr>
            </w:pPr>
            <w:r w:rsidRPr="00750348">
              <w:rPr>
                <w:color w:val="000000"/>
              </w:rPr>
              <w:t>260,99</w:t>
            </w:r>
          </w:p>
        </w:tc>
        <w:tc>
          <w:tcPr>
            <w:tcW w:w="878" w:type="dxa"/>
            <w:vAlign w:val="center"/>
            <w:hideMark/>
          </w:tcPr>
          <w:p w:rsidR="00750348" w:rsidRPr="00750348" w:rsidRDefault="00750348" w:rsidP="00750348">
            <w:pPr>
              <w:jc w:val="center"/>
              <w:rPr>
                <w:color w:val="000000"/>
              </w:rPr>
            </w:pPr>
            <w:r w:rsidRPr="00750348">
              <w:rPr>
                <w:color w:val="000000"/>
              </w:rPr>
              <w:t>261,41</w:t>
            </w:r>
          </w:p>
        </w:tc>
        <w:tc>
          <w:tcPr>
            <w:tcW w:w="878" w:type="dxa"/>
            <w:vAlign w:val="center"/>
            <w:hideMark/>
          </w:tcPr>
          <w:p w:rsidR="00750348" w:rsidRPr="00750348" w:rsidRDefault="00750348" w:rsidP="00750348">
            <w:pPr>
              <w:jc w:val="center"/>
              <w:rPr>
                <w:color w:val="000000"/>
              </w:rPr>
            </w:pPr>
            <w:r w:rsidRPr="00750348">
              <w:rPr>
                <w:color w:val="000000"/>
              </w:rPr>
              <w:t>266,81</w:t>
            </w:r>
          </w:p>
        </w:tc>
        <w:tc>
          <w:tcPr>
            <w:tcW w:w="878" w:type="dxa"/>
            <w:vAlign w:val="center"/>
            <w:hideMark/>
          </w:tcPr>
          <w:p w:rsidR="00750348" w:rsidRPr="00750348" w:rsidRDefault="00750348" w:rsidP="00750348">
            <w:pPr>
              <w:jc w:val="center"/>
              <w:rPr>
                <w:color w:val="000000"/>
              </w:rPr>
            </w:pPr>
            <w:r w:rsidRPr="00750348">
              <w:rPr>
                <w:color w:val="000000"/>
              </w:rPr>
              <w:t>266,89</w:t>
            </w:r>
          </w:p>
        </w:tc>
        <w:tc>
          <w:tcPr>
            <w:tcW w:w="877" w:type="dxa"/>
            <w:vAlign w:val="center"/>
            <w:hideMark/>
          </w:tcPr>
          <w:p w:rsidR="00750348" w:rsidRPr="00750348" w:rsidRDefault="00750348" w:rsidP="00750348">
            <w:pPr>
              <w:jc w:val="center"/>
              <w:rPr>
                <w:color w:val="000000"/>
              </w:rPr>
            </w:pPr>
            <w:r w:rsidRPr="00750348">
              <w:rPr>
                <w:color w:val="000000"/>
              </w:rPr>
              <w:t>266,89</w:t>
            </w:r>
          </w:p>
        </w:tc>
        <w:tc>
          <w:tcPr>
            <w:tcW w:w="878" w:type="dxa"/>
            <w:vAlign w:val="center"/>
            <w:hideMark/>
          </w:tcPr>
          <w:p w:rsidR="00750348" w:rsidRPr="00750348" w:rsidRDefault="00750348" w:rsidP="00750348">
            <w:pPr>
              <w:jc w:val="center"/>
              <w:rPr>
                <w:color w:val="000000"/>
              </w:rPr>
            </w:pPr>
            <w:r w:rsidRPr="00750348">
              <w:rPr>
                <w:color w:val="000000"/>
              </w:rPr>
              <w:t>266,89</w:t>
            </w:r>
          </w:p>
        </w:tc>
        <w:tc>
          <w:tcPr>
            <w:tcW w:w="878" w:type="dxa"/>
            <w:vAlign w:val="center"/>
            <w:hideMark/>
          </w:tcPr>
          <w:p w:rsidR="00750348" w:rsidRPr="00750348" w:rsidRDefault="00750348" w:rsidP="00750348">
            <w:pPr>
              <w:jc w:val="center"/>
              <w:rPr>
                <w:color w:val="000000"/>
              </w:rPr>
            </w:pPr>
            <w:r w:rsidRPr="00750348">
              <w:rPr>
                <w:color w:val="000000"/>
              </w:rPr>
              <w:t>267,09</w:t>
            </w:r>
          </w:p>
        </w:tc>
        <w:tc>
          <w:tcPr>
            <w:tcW w:w="878" w:type="dxa"/>
            <w:vAlign w:val="center"/>
            <w:hideMark/>
          </w:tcPr>
          <w:p w:rsidR="00750348" w:rsidRPr="00750348" w:rsidRDefault="00750348" w:rsidP="00750348">
            <w:pPr>
              <w:jc w:val="center"/>
              <w:rPr>
                <w:color w:val="000000"/>
              </w:rPr>
            </w:pPr>
            <w:r w:rsidRPr="00750348">
              <w:rPr>
                <w:color w:val="000000"/>
              </w:rPr>
              <w:t>267,65</w:t>
            </w:r>
          </w:p>
        </w:tc>
        <w:tc>
          <w:tcPr>
            <w:tcW w:w="878" w:type="dxa"/>
            <w:vAlign w:val="center"/>
            <w:hideMark/>
          </w:tcPr>
          <w:p w:rsidR="00750348" w:rsidRPr="00750348" w:rsidRDefault="00750348" w:rsidP="00750348">
            <w:pPr>
              <w:jc w:val="center"/>
              <w:rPr>
                <w:color w:val="000000"/>
              </w:rPr>
            </w:pPr>
            <w:r w:rsidRPr="00750348">
              <w:rPr>
                <w:color w:val="000000"/>
              </w:rPr>
              <w:t>267,99</w:t>
            </w:r>
          </w:p>
        </w:tc>
        <w:tc>
          <w:tcPr>
            <w:tcW w:w="878" w:type="dxa"/>
            <w:vAlign w:val="center"/>
            <w:hideMark/>
          </w:tcPr>
          <w:p w:rsidR="00750348" w:rsidRPr="00750348" w:rsidRDefault="00750348" w:rsidP="00750348">
            <w:pPr>
              <w:jc w:val="center"/>
              <w:rPr>
                <w:color w:val="000000"/>
              </w:rPr>
            </w:pPr>
            <w:r w:rsidRPr="00750348">
              <w:rPr>
                <w:color w:val="000000"/>
              </w:rPr>
              <w:t>267,99</w:t>
            </w:r>
          </w:p>
        </w:tc>
        <w:tc>
          <w:tcPr>
            <w:tcW w:w="878" w:type="dxa"/>
            <w:vAlign w:val="center"/>
            <w:hideMark/>
          </w:tcPr>
          <w:p w:rsidR="00750348" w:rsidRPr="00750348" w:rsidRDefault="00750348" w:rsidP="00750348">
            <w:pPr>
              <w:jc w:val="center"/>
              <w:rPr>
                <w:color w:val="000000"/>
              </w:rPr>
            </w:pPr>
            <w:r w:rsidRPr="00750348">
              <w:rPr>
                <w:color w:val="000000"/>
              </w:rPr>
              <w:t>267,99</w:t>
            </w:r>
          </w:p>
        </w:tc>
        <w:tc>
          <w:tcPr>
            <w:tcW w:w="877" w:type="dxa"/>
            <w:vAlign w:val="center"/>
            <w:hideMark/>
          </w:tcPr>
          <w:p w:rsidR="00750348" w:rsidRPr="00750348" w:rsidRDefault="00750348" w:rsidP="00750348">
            <w:pPr>
              <w:jc w:val="center"/>
              <w:rPr>
                <w:color w:val="000000"/>
              </w:rPr>
            </w:pPr>
            <w:r w:rsidRPr="00750348">
              <w:rPr>
                <w:color w:val="000000"/>
              </w:rPr>
              <w:t>267,99</w:t>
            </w:r>
          </w:p>
        </w:tc>
        <w:tc>
          <w:tcPr>
            <w:tcW w:w="878" w:type="dxa"/>
            <w:vAlign w:val="center"/>
            <w:hideMark/>
          </w:tcPr>
          <w:p w:rsidR="00750348" w:rsidRPr="00750348" w:rsidRDefault="00750348" w:rsidP="00750348">
            <w:pPr>
              <w:jc w:val="center"/>
              <w:rPr>
                <w:color w:val="000000"/>
              </w:rPr>
            </w:pPr>
            <w:r w:rsidRPr="00750348">
              <w:rPr>
                <w:color w:val="000000"/>
              </w:rPr>
              <w:t>268,12</w:t>
            </w:r>
          </w:p>
        </w:tc>
        <w:tc>
          <w:tcPr>
            <w:tcW w:w="878" w:type="dxa"/>
            <w:vAlign w:val="center"/>
            <w:hideMark/>
          </w:tcPr>
          <w:p w:rsidR="00750348" w:rsidRPr="00750348" w:rsidRDefault="00750348" w:rsidP="00750348">
            <w:pPr>
              <w:jc w:val="center"/>
              <w:rPr>
                <w:color w:val="000000"/>
              </w:rPr>
            </w:pPr>
            <w:r w:rsidRPr="00750348">
              <w:rPr>
                <w:color w:val="000000"/>
              </w:rPr>
              <w:t>268,12</w:t>
            </w:r>
          </w:p>
        </w:tc>
        <w:tc>
          <w:tcPr>
            <w:tcW w:w="878" w:type="dxa"/>
            <w:vAlign w:val="center"/>
            <w:hideMark/>
          </w:tcPr>
          <w:p w:rsidR="00750348" w:rsidRPr="00750348" w:rsidRDefault="00750348" w:rsidP="00750348">
            <w:pPr>
              <w:jc w:val="center"/>
              <w:rPr>
                <w:color w:val="000000"/>
              </w:rPr>
            </w:pPr>
            <w:r w:rsidRPr="00750348">
              <w:rPr>
                <w:color w:val="000000"/>
              </w:rPr>
              <w:t>268,12</w:t>
            </w:r>
          </w:p>
        </w:tc>
        <w:tc>
          <w:tcPr>
            <w:tcW w:w="878" w:type="dxa"/>
            <w:vAlign w:val="center"/>
            <w:hideMark/>
          </w:tcPr>
          <w:p w:rsidR="00750348" w:rsidRPr="00750348" w:rsidRDefault="00750348" w:rsidP="00750348">
            <w:pPr>
              <w:jc w:val="center"/>
              <w:rPr>
                <w:color w:val="000000"/>
              </w:rPr>
            </w:pPr>
            <w:r w:rsidRPr="00750348">
              <w:rPr>
                <w:color w:val="000000"/>
              </w:rPr>
              <w:t>268,12</w:t>
            </w:r>
          </w:p>
        </w:tc>
        <w:tc>
          <w:tcPr>
            <w:tcW w:w="878" w:type="dxa"/>
            <w:vAlign w:val="center"/>
            <w:hideMark/>
          </w:tcPr>
          <w:p w:rsidR="00750348" w:rsidRPr="00750348" w:rsidRDefault="00750348" w:rsidP="00750348">
            <w:pPr>
              <w:jc w:val="center"/>
              <w:rPr>
                <w:color w:val="000000"/>
              </w:rPr>
            </w:pPr>
            <w:r w:rsidRPr="00750348">
              <w:rPr>
                <w:color w:val="000000"/>
              </w:rPr>
              <w:t>268,28</w:t>
            </w:r>
          </w:p>
        </w:tc>
        <w:tc>
          <w:tcPr>
            <w:tcW w:w="878" w:type="dxa"/>
            <w:vAlign w:val="center"/>
            <w:hideMark/>
          </w:tcPr>
          <w:p w:rsidR="00750348" w:rsidRPr="00750348" w:rsidRDefault="00750348" w:rsidP="00750348">
            <w:pPr>
              <w:jc w:val="center"/>
              <w:rPr>
                <w:color w:val="000000"/>
              </w:rPr>
            </w:pPr>
            <w:r w:rsidRPr="00750348">
              <w:rPr>
                <w:color w:val="000000"/>
              </w:rPr>
              <w:t>268,29</w:t>
            </w:r>
          </w:p>
        </w:tc>
      </w:tr>
      <w:tr w:rsidR="00750348" w:rsidRPr="00750348" w:rsidTr="003071C9">
        <w:trPr>
          <w:trHeight w:val="21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 в том числе:</w:t>
            </w:r>
          </w:p>
        </w:tc>
        <w:tc>
          <w:tcPr>
            <w:tcW w:w="877" w:type="dxa"/>
            <w:vAlign w:val="center"/>
            <w:hideMark/>
          </w:tcPr>
          <w:p w:rsidR="00750348" w:rsidRPr="00750348" w:rsidRDefault="00750348" w:rsidP="00750348">
            <w:pPr>
              <w:jc w:val="center"/>
              <w:rPr>
                <w:color w:val="000000"/>
              </w:rPr>
            </w:pPr>
            <w:r w:rsidRPr="00750348">
              <w:rPr>
                <w:color w:val="000000"/>
              </w:rPr>
              <w:t>235,13</w:t>
            </w:r>
          </w:p>
        </w:tc>
        <w:tc>
          <w:tcPr>
            <w:tcW w:w="878" w:type="dxa"/>
            <w:vAlign w:val="center"/>
            <w:hideMark/>
          </w:tcPr>
          <w:p w:rsidR="00750348" w:rsidRPr="00750348" w:rsidRDefault="00750348" w:rsidP="00750348">
            <w:pPr>
              <w:jc w:val="center"/>
              <w:rPr>
                <w:color w:val="000000"/>
              </w:rPr>
            </w:pPr>
            <w:r w:rsidRPr="00750348">
              <w:rPr>
                <w:color w:val="000000"/>
              </w:rPr>
              <w:t>235,48</w:t>
            </w:r>
          </w:p>
        </w:tc>
        <w:tc>
          <w:tcPr>
            <w:tcW w:w="878" w:type="dxa"/>
            <w:vAlign w:val="center"/>
            <w:hideMark/>
          </w:tcPr>
          <w:p w:rsidR="00750348" w:rsidRPr="00750348" w:rsidRDefault="00750348" w:rsidP="00750348">
            <w:pPr>
              <w:jc w:val="center"/>
              <w:rPr>
                <w:color w:val="000000"/>
              </w:rPr>
            </w:pPr>
            <w:r w:rsidRPr="00750348">
              <w:rPr>
                <w:color w:val="000000"/>
              </w:rPr>
              <w:t>237,49</w:t>
            </w:r>
          </w:p>
        </w:tc>
        <w:tc>
          <w:tcPr>
            <w:tcW w:w="878" w:type="dxa"/>
            <w:vAlign w:val="center"/>
            <w:hideMark/>
          </w:tcPr>
          <w:p w:rsidR="00750348" w:rsidRPr="00750348" w:rsidRDefault="00750348" w:rsidP="00750348">
            <w:pPr>
              <w:jc w:val="center"/>
              <w:rPr>
                <w:color w:val="000000"/>
              </w:rPr>
            </w:pPr>
            <w:r w:rsidRPr="00750348">
              <w:rPr>
                <w:color w:val="000000"/>
              </w:rPr>
              <w:t>237,69</w:t>
            </w:r>
          </w:p>
        </w:tc>
        <w:tc>
          <w:tcPr>
            <w:tcW w:w="878" w:type="dxa"/>
            <w:vAlign w:val="center"/>
            <w:hideMark/>
          </w:tcPr>
          <w:p w:rsidR="00750348" w:rsidRPr="00750348" w:rsidRDefault="00750348" w:rsidP="00750348">
            <w:pPr>
              <w:jc w:val="center"/>
              <w:rPr>
                <w:color w:val="000000"/>
              </w:rPr>
            </w:pPr>
            <w:r w:rsidRPr="00750348">
              <w:rPr>
                <w:color w:val="000000"/>
              </w:rPr>
              <w:t>238,11</w:t>
            </w:r>
          </w:p>
        </w:tc>
        <w:tc>
          <w:tcPr>
            <w:tcW w:w="878" w:type="dxa"/>
            <w:vAlign w:val="center"/>
            <w:hideMark/>
          </w:tcPr>
          <w:p w:rsidR="00750348" w:rsidRPr="00750348" w:rsidRDefault="00750348" w:rsidP="00750348">
            <w:pPr>
              <w:jc w:val="center"/>
              <w:rPr>
                <w:color w:val="000000"/>
              </w:rPr>
            </w:pPr>
            <w:r w:rsidRPr="00750348">
              <w:rPr>
                <w:color w:val="000000"/>
              </w:rPr>
              <w:t>243,51</w:t>
            </w:r>
          </w:p>
        </w:tc>
        <w:tc>
          <w:tcPr>
            <w:tcW w:w="878" w:type="dxa"/>
            <w:vAlign w:val="center"/>
            <w:hideMark/>
          </w:tcPr>
          <w:p w:rsidR="00750348" w:rsidRPr="00750348" w:rsidRDefault="00750348" w:rsidP="00750348">
            <w:pPr>
              <w:jc w:val="center"/>
              <w:rPr>
                <w:color w:val="000000"/>
              </w:rPr>
            </w:pPr>
            <w:r w:rsidRPr="00750348">
              <w:rPr>
                <w:color w:val="000000"/>
              </w:rPr>
              <w:t>243,6</w:t>
            </w:r>
          </w:p>
        </w:tc>
        <w:tc>
          <w:tcPr>
            <w:tcW w:w="877" w:type="dxa"/>
            <w:vAlign w:val="center"/>
            <w:hideMark/>
          </w:tcPr>
          <w:p w:rsidR="00750348" w:rsidRPr="00750348" w:rsidRDefault="00750348" w:rsidP="00750348">
            <w:pPr>
              <w:jc w:val="center"/>
              <w:rPr>
                <w:color w:val="000000"/>
              </w:rPr>
            </w:pPr>
            <w:r w:rsidRPr="00750348">
              <w:rPr>
                <w:color w:val="000000"/>
              </w:rPr>
              <w:t>243,6</w:t>
            </w:r>
          </w:p>
        </w:tc>
        <w:tc>
          <w:tcPr>
            <w:tcW w:w="878" w:type="dxa"/>
            <w:vAlign w:val="center"/>
            <w:hideMark/>
          </w:tcPr>
          <w:p w:rsidR="00750348" w:rsidRPr="00750348" w:rsidRDefault="00750348" w:rsidP="00750348">
            <w:pPr>
              <w:jc w:val="center"/>
              <w:rPr>
                <w:color w:val="000000"/>
              </w:rPr>
            </w:pPr>
            <w:r w:rsidRPr="00750348">
              <w:rPr>
                <w:color w:val="000000"/>
              </w:rPr>
              <w:t>243,6</w:t>
            </w:r>
          </w:p>
        </w:tc>
        <w:tc>
          <w:tcPr>
            <w:tcW w:w="878" w:type="dxa"/>
            <w:vAlign w:val="center"/>
            <w:hideMark/>
          </w:tcPr>
          <w:p w:rsidR="00750348" w:rsidRPr="00750348" w:rsidRDefault="00750348" w:rsidP="00750348">
            <w:pPr>
              <w:jc w:val="center"/>
              <w:rPr>
                <w:color w:val="000000"/>
              </w:rPr>
            </w:pPr>
            <w:r w:rsidRPr="00750348">
              <w:rPr>
                <w:color w:val="000000"/>
              </w:rPr>
              <w:t>243,8</w:t>
            </w:r>
          </w:p>
        </w:tc>
        <w:tc>
          <w:tcPr>
            <w:tcW w:w="878" w:type="dxa"/>
            <w:vAlign w:val="center"/>
            <w:hideMark/>
          </w:tcPr>
          <w:p w:rsidR="00750348" w:rsidRPr="00750348" w:rsidRDefault="00750348" w:rsidP="00750348">
            <w:pPr>
              <w:jc w:val="center"/>
              <w:rPr>
                <w:color w:val="000000"/>
              </w:rPr>
            </w:pPr>
            <w:r w:rsidRPr="00750348">
              <w:rPr>
                <w:color w:val="000000"/>
              </w:rPr>
              <w:t>244,35</w:t>
            </w:r>
          </w:p>
        </w:tc>
        <w:tc>
          <w:tcPr>
            <w:tcW w:w="878" w:type="dxa"/>
            <w:vAlign w:val="center"/>
            <w:hideMark/>
          </w:tcPr>
          <w:p w:rsidR="00750348" w:rsidRPr="00750348" w:rsidRDefault="00750348" w:rsidP="00750348">
            <w:pPr>
              <w:jc w:val="center"/>
              <w:rPr>
                <w:color w:val="000000"/>
              </w:rPr>
            </w:pPr>
            <w:r w:rsidRPr="00750348">
              <w:rPr>
                <w:color w:val="000000"/>
              </w:rPr>
              <w:t>244,69</w:t>
            </w:r>
          </w:p>
        </w:tc>
        <w:tc>
          <w:tcPr>
            <w:tcW w:w="878" w:type="dxa"/>
            <w:vAlign w:val="center"/>
            <w:hideMark/>
          </w:tcPr>
          <w:p w:rsidR="00750348" w:rsidRPr="00750348" w:rsidRDefault="00750348" w:rsidP="00750348">
            <w:pPr>
              <w:jc w:val="center"/>
              <w:rPr>
                <w:color w:val="000000"/>
              </w:rPr>
            </w:pPr>
            <w:r w:rsidRPr="00750348">
              <w:rPr>
                <w:color w:val="000000"/>
              </w:rPr>
              <w:t>244,69</w:t>
            </w:r>
          </w:p>
        </w:tc>
        <w:tc>
          <w:tcPr>
            <w:tcW w:w="878" w:type="dxa"/>
            <w:vAlign w:val="center"/>
            <w:hideMark/>
          </w:tcPr>
          <w:p w:rsidR="00750348" w:rsidRPr="00750348" w:rsidRDefault="00750348" w:rsidP="00750348">
            <w:pPr>
              <w:jc w:val="center"/>
              <w:rPr>
                <w:color w:val="000000"/>
              </w:rPr>
            </w:pPr>
            <w:r w:rsidRPr="00750348">
              <w:rPr>
                <w:color w:val="000000"/>
              </w:rPr>
              <w:t>244,69</w:t>
            </w:r>
          </w:p>
        </w:tc>
        <w:tc>
          <w:tcPr>
            <w:tcW w:w="877" w:type="dxa"/>
            <w:vAlign w:val="center"/>
            <w:hideMark/>
          </w:tcPr>
          <w:p w:rsidR="00750348" w:rsidRPr="00750348" w:rsidRDefault="00750348" w:rsidP="00750348">
            <w:pPr>
              <w:jc w:val="center"/>
              <w:rPr>
                <w:color w:val="000000"/>
              </w:rPr>
            </w:pPr>
            <w:r w:rsidRPr="00750348">
              <w:rPr>
                <w:color w:val="000000"/>
              </w:rPr>
              <w:t>244,69</w:t>
            </w:r>
          </w:p>
        </w:tc>
        <w:tc>
          <w:tcPr>
            <w:tcW w:w="878" w:type="dxa"/>
            <w:vAlign w:val="center"/>
            <w:hideMark/>
          </w:tcPr>
          <w:p w:rsidR="00750348" w:rsidRPr="00750348" w:rsidRDefault="00750348" w:rsidP="00750348">
            <w:pPr>
              <w:jc w:val="center"/>
              <w:rPr>
                <w:color w:val="000000"/>
              </w:rPr>
            </w:pPr>
            <w:r w:rsidRPr="00750348">
              <w:rPr>
                <w:color w:val="000000"/>
              </w:rPr>
              <w:t>244,83</w:t>
            </w:r>
          </w:p>
        </w:tc>
        <w:tc>
          <w:tcPr>
            <w:tcW w:w="878" w:type="dxa"/>
            <w:vAlign w:val="center"/>
            <w:hideMark/>
          </w:tcPr>
          <w:p w:rsidR="00750348" w:rsidRPr="00750348" w:rsidRDefault="00750348" w:rsidP="00750348">
            <w:pPr>
              <w:jc w:val="center"/>
              <w:rPr>
                <w:color w:val="000000"/>
              </w:rPr>
            </w:pPr>
            <w:r w:rsidRPr="00750348">
              <w:rPr>
                <w:color w:val="000000"/>
              </w:rPr>
              <w:t>244,83</w:t>
            </w:r>
          </w:p>
        </w:tc>
        <w:tc>
          <w:tcPr>
            <w:tcW w:w="878" w:type="dxa"/>
            <w:vAlign w:val="center"/>
            <w:hideMark/>
          </w:tcPr>
          <w:p w:rsidR="00750348" w:rsidRPr="00750348" w:rsidRDefault="00750348" w:rsidP="00750348">
            <w:pPr>
              <w:jc w:val="center"/>
              <w:rPr>
                <w:color w:val="000000"/>
              </w:rPr>
            </w:pPr>
            <w:r w:rsidRPr="00750348">
              <w:rPr>
                <w:color w:val="000000"/>
              </w:rPr>
              <w:t>244,83</w:t>
            </w:r>
          </w:p>
        </w:tc>
        <w:tc>
          <w:tcPr>
            <w:tcW w:w="878" w:type="dxa"/>
            <w:vAlign w:val="center"/>
            <w:hideMark/>
          </w:tcPr>
          <w:p w:rsidR="00750348" w:rsidRPr="00750348" w:rsidRDefault="00750348" w:rsidP="00750348">
            <w:pPr>
              <w:jc w:val="center"/>
              <w:rPr>
                <w:color w:val="000000"/>
              </w:rPr>
            </w:pPr>
            <w:r w:rsidRPr="00750348">
              <w:rPr>
                <w:color w:val="000000"/>
              </w:rPr>
              <w:t>244,83</w:t>
            </w:r>
          </w:p>
        </w:tc>
        <w:tc>
          <w:tcPr>
            <w:tcW w:w="878" w:type="dxa"/>
            <w:vAlign w:val="center"/>
            <w:hideMark/>
          </w:tcPr>
          <w:p w:rsidR="00750348" w:rsidRPr="00750348" w:rsidRDefault="00750348" w:rsidP="00750348">
            <w:pPr>
              <w:jc w:val="center"/>
              <w:rPr>
                <w:color w:val="000000"/>
              </w:rPr>
            </w:pPr>
            <w:r w:rsidRPr="00750348">
              <w:rPr>
                <w:color w:val="000000"/>
              </w:rPr>
              <w:t>244,98</w:t>
            </w:r>
          </w:p>
        </w:tc>
        <w:tc>
          <w:tcPr>
            <w:tcW w:w="878" w:type="dxa"/>
            <w:vAlign w:val="center"/>
            <w:hideMark/>
          </w:tcPr>
          <w:p w:rsidR="00750348" w:rsidRPr="00750348" w:rsidRDefault="00750348" w:rsidP="00750348">
            <w:pPr>
              <w:jc w:val="center"/>
              <w:rPr>
                <w:color w:val="000000"/>
              </w:rPr>
            </w:pPr>
            <w:r w:rsidRPr="00750348">
              <w:rPr>
                <w:color w:val="000000"/>
              </w:rPr>
              <w:t>244,99</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23,874</w:t>
            </w:r>
          </w:p>
        </w:tc>
        <w:tc>
          <w:tcPr>
            <w:tcW w:w="878" w:type="dxa"/>
            <w:vAlign w:val="center"/>
            <w:hideMark/>
          </w:tcPr>
          <w:p w:rsidR="00750348" w:rsidRPr="00750348" w:rsidRDefault="00750348" w:rsidP="00750348">
            <w:pPr>
              <w:jc w:val="center"/>
              <w:rPr>
                <w:color w:val="000000"/>
              </w:rPr>
            </w:pPr>
            <w:r w:rsidRPr="00750348">
              <w:rPr>
                <w:color w:val="000000"/>
              </w:rPr>
              <w:t>23,526</w:t>
            </w:r>
          </w:p>
        </w:tc>
        <w:tc>
          <w:tcPr>
            <w:tcW w:w="878" w:type="dxa"/>
            <w:vAlign w:val="center"/>
            <w:hideMark/>
          </w:tcPr>
          <w:p w:rsidR="00750348" w:rsidRPr="00750348" w:rsidRDefault="00750348" w:rsidP="00750348">
            <w:pPr>
              <w:jc w:val="center"/>
              <w:rPr>
                <w:color w:val="000000"/>
              </w:rPr>
            </w:pPr>
            <w:r w:rsidRPr="00750348">
              <w:rPr>
                <w:color w:val="000000"/>
              </w:rPr>
              <w:t>21,517</w:t>
            </w:r>
          </w:p>
        </w:tc>
        <w:tc>
          <w:tcPr>
            <w:tcW w:w="878" w:type="dxa"/>
            <w:vAlign w:val="center"/>
            <w:hideMark/>
          </w:tcPr>
          <w:p w:rsidR="00750348" w:rsidRPr="00750348" w:rsidRDefault="00750348" w:rsidP="00750348">
            <w:pPr>
              <w:jc w:val="center"/>
              <w:rPr>
                <w:color w:val="000000"/>
              </w:rPr>
            </w:pPr>
            <w:r w:rsidRPr="00750348">
              <w:rPr>
                <w:color w:val="000000"/>
              </w:rPr>
              <w:t>21,312</w:t>
            </w:r>
          </w:p>
        </w:tc>
        <w:tc>
          <w:tcPr>
            <w:tcW w:w="878" w:type="dxa"/>
            <w:vAlign w:val="center"/>
            <w:hideMark/>
          </w:tcPr>
          <w:p w:rsidR="00750348" w:rsidRPr="00750348" w:rsidRDefault="00750348" w:rsidP="00750348">
            <w:pPr>
              <w:jc w:val="center"/>
              <w:rPr>
                <w:color w:val="000000"/>
              </w:rPr>
            </w:pPr>
            <w:r w:rsidRPr="00750348">
              <w:rPr>
                <w:color w:val="000000"/>
              </w:rPr>
              <w:t>20,894</w:t>
            </w:r>
          </w:p>
        </w:tc>
        <w:tc>
          <w:tcPr>
            <w:tcW w:w="878" w:type="dxa"/>
            <w:vAlign w:val="center"/>
            <w:hideMark/>
          </w:tcPr>
          <w:p w:rsidR="00750348" w:rsidRPr="00750348" w:rsidRDefault="00750348" w:rsidP="00750348">
            <w:pPr>
              <w:jc w:val="center"/>
              <w:rPr>
                <w:color w:val="000000"/>
              </w:rPr>
            </w:pPr>
            <w:r w:rsidRPr="00750348">
              <w:rPr>
                <w:color w:val="000000"/>
              </w:rPr>
              <w:t>15,494</w:t>
            </w:r>
          </w:p>
        </w:tc>
        <w:tc>
          <w:tcPr>
            <w:tcW w:w="878" w:type="dxa"/>
            <w:vAlign w:val="center"/>
            <w:hideMark/>
          </w:tcPr>
          <w:p w:rsidR="00750348" w:rsidRPr="00750348" w:rsidRDefault="00750348" w:rsidP="00750348">
            <w:pPr>
              <w:jc w:val="center"/>
              <w:rPr>
                <w:color w:val="000000"/>
              </w:rPr>
            </w:pPr>
            <w:r w:rsidRPr="00750348">
              <w:rPr>
                <w:color w:val="000000"/>
              </w:rPr>
              <w:t>15,409</w:t>
            </w:r>
          </w:p>
        </w:tc>
        <w:tc>
          <w:tcPr>
            <w:tcW w:w="877" w:type="dxa"/>
            <w:vAlign w:val="center"/>
            <w:hideMark/>
          </w:tcPr>
          <w:p w:rsidR="00750348" w:rsidRPr="00750348" w:rsidRDefault="00750348" w:rsidP="00750348">
            <w:pPr>
              <w:jc w:val="center"/>
              <w:rPr>
                <w:color w:val="000000"/>
              </w:rPr>
            </w:pPr>
            <w:r w:rsidRPr="00750348">
              <w:rPr>
                <w:color w:val="000000"/>
              </w:rPr>
              <w:t>15,409</w:t>
            </w:r>
          </w:p>
        </w:tc>
        <w:tc>
          <w:tcPr>
            <w:tcW w:w="878" w:type="dxa"/>
            <w:vAlign w:val="center"/>
            <w:hideMark/>
          </w:tcPr>
          <w:p w:rsidR="00750348" w:rsidRPr="00750348" w:rsidRDefault="00750348" w:rsidP="00750348">
            <w:pPr>
              <w:jc w:val="center"/>
              <w:rPr>
                <w:color w:val="000000"/>
              </w:rPr>
            </w:pPr>
            <w:r w:rsidRPr="00750348">
              <w:rPr>
                <w:color w:val="000000"/>
              </w:rPr>
              <w:t>15,409</w:t>
            </w:r>
          </w:p>
        </w:tc>
        <w:tc>
          <w:tcPr>
            <w:tcW w:w="878" w:type="dxa"/>
            <w:vAlign w:val="center"/>
            <w:hideMark/>
          </w:tcPr>
          <w:p w:rsidR="00750348" w:rsidRPr="00750348" w:rsidRDefault="00750348" w:rsidP="00750348">
            <w:pPr>
              <w:jc w:val="center"/>
              <w:rPr>
                <w:color w:val="000000"/>
              </w:rPr>
            </w:pPr>
            <w:r w:rsidRPr="00750348">
              <w:rPr>
                <w:color w:val="000000"/>
              </w:rPr>
              <w:t>15,208</w:t>
            </w:r>
          </w:p>
        </w:tc>
        <w:tc>
          <w:tcPr>
            <w:tcW w:w="878" w:type="dxa"/>
            <w:vAlign w:val="center"/>
            <w:hideMark/>
          </w:tcPr>
          <w:p w:rsidR="00750348" w:rsidRPr="00750348" w:rsidRDefault="00750348" w:rsidP="00750348">
            <w:pPr>
              <w:jc w:val="center"/>
              <w:rPr>
                <w:color w:val="000000"/>
              </w:rPr>
            </w:pPr>
            <w:r w:rsidRPr="00750348">
              <w:rPr>
                <w:color w:val="000000"/>
              </w:rPr>
              <w:t>14,651</w:t>
            </w:r>
          </w:p>
        </w:tc>
        <w:tc>
          <w:tcPr>
            <w:tcW w:w="878" w:type="dxa"/>
            <w:vAlign w:val="center"/>
            <w:hideMark/>
          </w:tcPr>
          <w:p w:rsidR="00750348" w:rsidRPr="00750348" w:rsidRDefault="00750348" w:rsidP="00750348">
            <w:pPr>
              <w:jc w:val="center"/>
              <w:rPr>
                <w:color w:val="000000"/>
              </w:rPr>
            </w:pPr>
            <w:r w:rsidRPr="00750348">
              <w:rPr>
                <w:color w:val="000000"/>
              </w:rPr>
              <w:t>14,31</w:t>
            </w:r>
          </w:p>
        </w:tc>
        <w:tc>
          <w:tcPr>
            <w:tcW w:w="878" w:type="dxa"/>
            <w:vAlign w:val="center"/>
            <w:hideMark/>
          </w:tcPr>
          <w:p w:rsidR="00750348" w:rsidRPr="00750348" w:rsidRDefault="00750348" w:rsidP="00750348">
            <w:pPr>
              <w:jc w:val="center"/>
              <w:rPr>
                <w:color w:val="000000"/>
              </w:rPr>
            </w:pPr>
            <w:r w:rsidRPr="00750348">
              <w:rPr>
                <w:color w:val="000000"/>
              </w:rPr>
              <w:t>14,31</w:t>
            </w:r>
          </w:p>
        </w:tc>
        <w:tc>
          <w:tcPr>
            <w:tcW w:w="878" w:type="dxa"/>
            <w:vAlign w:val="center"/>
            <w:hideMark/>
          </w:tcPr>
          <w:p w:rsidR="00750348" w:rsidRPr="00750348" w:rsidRDefault="00750348" w:rsidP="00750348">
            <w:pPr>
              <w:jc w:val="center"/>
              <w:rPr>
                <w:color w:val="000000"/>
              </w:rPr>
            </w:pPr>
            <w:r w:rsidRPr="00750348">
              <w:rPr>
                <w:color w:val="000000"/>
              </w:rPr>
              <w:t>14,31</w:t>
            </w:r>
          </w:p>
        </w:tc>
        <w:tc>
          <w:tcPr>
            <w:tcW w:w="877" w:type="dxa"/>
            <w:vAlign w:val="center"/>
            <w:hideMark/>
          </w:tcPr>
          <w:p w:rsidR="00750348" w:rsidRPr="00750348" w:rsidRDefault="00750348" w:rsidP="00750348">
            <w:pPr>
              <w:jc w:val="center"/>
              <w:rPr>
                <w:color w:val="000000"/>
              </w:rPr>
            </w:pPr>
            <w:r w:rsidRPr="00750348">
              <w:rPr>
                <w:color w:val="000000"/>
              </w:rPr>
              <w:t>14,31</w:t>
            </w:r>
          </w:p>
        </w:tc>
        <w:tc>
          <w:tcPr>
            <w:tcW w:w="878" w:type="dxa"/>
            <w:vAlign w:val="center"/>
            <w:hideMark/>
          </w:tcPr>
          <w:p w:rsidR="00750348" w:rsidRPr="00750348" w:rsidRDefault="00750348" w:rsidP="00750348">
            <w:pPr>
              <w:jc w:val="center"/>
              <w:rPr>
                <w:color w:val="000000"/>
              </w:rPr>
            </w:pPr>
            <w:r w:rsidRPr="00750348">
              <w:rPr>
                <w:color w:val="000000"/>
              </w:rPr>
              <w:t>14,175</w:t>
            </w:r>
          </w:p>
        </w:tc>
        <w:tc>
          <w:tcPr>
            <w:tcW w:w="878" w:type="dxa"/>
            <w:vAlign w:val="center"/>
            <w:hideMark/>
          </w:tcPr>
          <w:p w:rsidR="00750348" w:rsidRPr="00750348" w:rsidRDefault="00750348" w:rsidP="00750348">
            <w:pPr>
              <w:jc w:val="center"/>
              <w:rPr>
                <w:color w:val="000000"/>
              </w:rPr>
            </w:pPr>
            <w:r w:rsidRPr="00750348">
              <w:rPr>
                <w:color w:val="000000"/>
              </w:rPr>
              <w:t>14,175</w:t>
            </w:r>
          </w:p>
        </w:tc>
        <w:tc>
          <w:tcPr>
            <w:tcW w:w="878" w:type="dxa"/>
            <w:vAlign w:val="center"/>
            <w:hideMark/>
          </w:tcPr>
          <w:p w:rsidR="00750348" w:rsidRPr="00750348" w:rsidRDefault="00750348" w:rsidP="00750348">
            <w:pPr>
              <w:jc w:val="center"/>
              <w:rPr>
                <w:color w:val="000000"/>
              </w:rPr>
            </w:pPr>
            <w:r w:rsidRPr="00750348">
              <w:rPr>
                <w:color w:val="000000"/>
              </w:rPr>
              <w:t>14,175</w:t>
            </w:r>
          </w:p>
        </w:tc>
        <w:tc>
          <w:tcPr>
            <w:tcW w:w="878" w:type="dxa"/>
            <w:vAlign w:val="center"/>
            <w:hideMark/>
          </w:tcPr>
          <w:p w:rsidR="00750348" w:rsidRPr="00750348" w:rsidRDefault="00750348" w:rsidP="00750348">
            <w:pPr>
              <w:jc w:val="center"/>
              <w:rPr>
                <w:color w:val="000000"/>
              </w:rPr>
            </w:pPr>
            <w:r w:rsidRPr="00750348">
              <w:rPr>
                <w:color w:val="000000"/>
              </w:rPr>
              <w:t>14,175</w:t>
            </w:r>
          </w:p>
        </w:tc>
        <w:tc>
          <w:tcPr>
            <w:tcW w:w="878" w:type="dxa"/>
            <w:vAlign w:val="center"/>
            <w:hideMark/>
          </w:tcPr>
          <w:p w:rsidR="00750348" w:rsidRPr="00750348" w:rsidRDefault="00750348" w:rsidP="00750348">
            <w:pPr>
              <w:jc w:val="center"/>
              <w:rPr>
                <w:color w:val="000000"/>
              </w:rPr>
            </w:pPr>
            <w:r w:rsidRPr="00750348">
              <w:rPr>
                <w:color w:val="000000"/>
              </w:rPr>
              <w:t>14,022</w:t>
            </w:r>
          </w:p>
        </w:tc>
        <w:tc>
          <w:tcPr>
            <w:tcW w:w="878" w:type="dxa"/>
            <w:vAlign w:val="center"/>
            <w:hideMark/>
          </w:tcPr>
          <w:p w:rsidR="00750348" w:rsidRPr="00750348" w:rsidRDefault="00750348" w:rsidP="00750348">
            <w:pPr>
              <w:jc w:val="center"/>
              <w:rPr>
                <w:color w:val="000000"/>
              </w:rPr>
            </w:pPr>
            <w:r w:rsidRPr="00750348">
              <w:rPr>
                <w:color w:val="000000"/>
              </w:rPr>
              <w:t>14,012</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47,17</w:t>
            </w:r>
          </w:p>
        </w:tc>
        <w:tc>
          <w:tcPr>
            <w:tcW w:w="878" w:type="dxa"/>
            <w:vAlign w:val="center"/>
            <w:hideMark/>
          </w:tcPr>
          <w:p w:rsidR="00750348" w:rsidRPr="00750348" w:rsidRDefault="00750348" w:rsidP="00750348">
            <w:pPr>
              <w:jc w:val="center"/>
              <w:rPr>
                <w:color w:val="000000"/>
              </w:rPr>
            </w:pPr>
            <w:r w:rsidRPr="00750348">
              <w:rPr>
                <w:color w:val="000000"/>
              </w:rPr>
              <w:t>46,822</w:t>
            </w:r>
          </w:p>
        </w:tc>
        <w:tc>
          <w:tcPr>
            <w:tcW w:w="878" w:type="dxa"/>
            <w:vAlign w:val="center"/>
            <w:hideMark/>
          </w:tcPr>
          <w:p w:rsidR="00750348" w:rsidRPr="00750348" w:rsidRDefault="00750348" w:rsidP="00750348">
            <w:pPr>
              <w:jc w:val="center"/>
              <w:rPr>
                <w:color w:val="000000"/>
              </w:rPr>
            </w:pPr>
            <w:r w:rsidRPr="00750348">
              <w:rPr>
                <w:color w:val="000000"/>
              </w:rPr>
              <w:t>44,813</w:t>
            </w:r>
          </w:p>
        </w:tc>
        <w:tc>
          <w:tcPr>
            <w:tcW w:w="878" w:type="dxa"/>
            <w:vAlign w:val="center"/>
            <w:hideMark/>
          </w:tcPr>
          <w:p w:rsidR="00750348" w:rsidRPr="00750348" w:rsidRDefault="00750348" w:rsidP="00750348">
            <w:pPr>
              <w:jc w:val="center"/>
              <w:rPr>
                <w:color w:val="000000"/>
              </w:rPr>
            </w:pPr>
            <w:r w:rsidRPr="00750348">
              <w:rPr>
                <w:color w:val="000000"/>
              </w:rPr>
              <w:t>44,608</w:t>
            </w:r>
          </w:p>
        </w:tc>
        <w:tc>
          <w:tcPr>
            <w:tcW w:w="878" w:type="dxa"/>
            <w:vAlign w:val="center"/>
            <w:hideMark/>
          </w:tcPr>
          <w:p w:rsidR="00750348" w:rsidRPr="00750348" w:rsidRDefault="00750348" w:rsidP="00750348">
            <w:pPr>
              <w:jc w:val="center"/>
              <w:rPr>
                <w:color w:val="000000"/>
              </w:rPr>
            </w:pPr>
            <w:r w:rsidRPr="00750348">
              <w:rPr>
                <w:color w:val="000000"/>
              </w:rPr>
              <w:t>44,19</w:t>
            </w:r>
          </w:p>
        </w:tc>
        <w:tc>
          <w:tcPr>
            <w:tcW w:w="878" w:type="dxa"/>
            <w:vAlign w:val="center"/>
            <w:hideMark/>
          </w:tcPr>
          <w:p w:rsidR="00750348" w:rsidRPr="00750348" w:rsidRDefault="00750348" w:rsidP="00750348">
            <w:pPr>
              <w:jc w:val="center"/>
              <w:rPr>
                <w:color w:val="000000"/>
              </w:rPr>
            </w:pPr>
            <w:r w:rsidRPr="00750348">
              <w:rPr>
                <w:color w:val="000000"/>
              </w:rPr>
              <w:t>38,79</w:t>
            </w:r>
          </w:p>
        </w:tc>
        <w:tc>
          <w:tcPr>
            <w:tcW w:w="878" w:type="dxa"/>
            <w:vAlign w:val="center"/>
            <w:hideMark/>
          </w:tcPr>
          <w:p w:rsidR="00750348" w:rsidRPr="00750348" w:rsidRDefault="00750348" w:rsidP="00750348">
            <w:pPr>
              <w:jc w:val="center"/>
              <w:rPr>
                <w:color w:val="000000"/>
              </w:rPr>
            </w:pPr>
            <w:r w:rsidRPr="00750348">
              <w:rPr>
                <w:color w:val="000000"/>
              </w:rPr>
              <w:t>38,705</w:t>
            </w:r>
          </w:p>
        </w:tc>
        <w:tc>
          <w:tcPr>
            <w:tcW w:w="877" w:type="dxa"/>
            <w:vAlign w:val="center"/>
            <w:hideMark/>
          </w:tcPr>
          <w:p w:rsidR="00750348" w:rsidRPr="00750348" w:rsidRDefault="00750348" w:rsidP="00750348">
            <w:pPr>
              <w:jc w:val="center"/>
              <w:rPr>
                <w:color w:val="000000"/>
              </w:rPr>
            </w:pPr>
            <w:r w:rsidRPr="00750348">
              <w:rPr>
                <w:color w:val="000000"/>
              </w:rPr>
              <w:t>38,705</w:t>
            </w:r>
          </w:p>
        </w:tc>
        <w:tc>
          <w:tcPr>
            <w:tcW w:w="878" w:type="dxa"/>
            <w:vAlign w:val="center"/>
            <w:hideMark/>
          </w:tcPr>
          <w:p w:rsidR="00750348" w:rsidRPr="00750348" w:rsidRDefault="00750348" w:rsidP="00750348">
            <w:pPr>
              <w:jc w:val="center"/>
              <w:rPr>
                <w:color w:val="000000"/>
              </w:rPr>
            </w:pPr>
            <w:r w:rsidRPr="00750348">
              <w:rPr>
                <w:color w:val="000000"/>
              </w:rPr>
              <w:t>38,705</w:t>
            </w:r>
          </w:p>
        </w:tc>
        <w:tc>
          <w:tcPr>
            <w:tcW w:w="878" w:type="dxa"/>
            <w:vAlign w:val="center"/>
            <w:hideMark/>
          </w:tcPr>
          <w:p w:rsidR="00750348" w:rsidRPr="00750348" w:rsidRDefault="00750348" w:rsidP="00750348">
            <w:pPr>
              <w:jc w:val="center"/>
              <w:rPr>
                <w:color w:val="000000"/>
              </w:rPr>
            </w:pPr>
            <w:r w:rsidRPr="00750348">
              <w:rPr>
                <w:color w:val="000000"/>
              </w:rPr>
              <w:t>38,504</w:t>
            </w:r>
          </w:p>
        </w:tc>
        <w:tc>
          <w:tcPr>
            <w:tcW w:w="878" w:type="dxa"/>
            <w:vAlign w:val="center"/>
            <w:hideMark/>
          </w:tcPr>
          <w:p w:rsidR="00750348" w:rsidRPr="00750348" w:rsidRDefault="00750348" w:rsidP="00750348">
            <w:pPr>
              <w:jc w:val="center"/>
              <w:rPr>
                <w:color w:val="000000"/>
              </w:rPr>
            </w:pPr>
            <w:r w:rsidRPr="00750348">
              <w:rPr>
                <w:color w:val="000000"/>
              </w:rPr>
              <w:t>37,947</w:t>
            </w:r>
          </w:p>
        </w:tc>
        <w:tc>
          <w:tcPr>
            <w:tcW w:w="878" w:type="dxa"/>
            <w:vAlign w:val="center"/>
            <w:hideMark/>
          </w:tcPr>
          <w:p w:rsidR="00750348" w:rsidRPr="00750348" w:rsidRDefault="00750348" w:rsidP="00750348">
            <w:pPr>
              <w:jc w:val="center"/>
              <w:rPr>
                <w:color w:val="000000"/>
              </w:rPr>
            </w:pPr>
            <w:r w:rsidRPr="00750348">
              <w:rPr>
                <w:color w:val="000000"/>
              </w:rPr>
              <w:t>37,606</w:t>
            </w:r>
          </w:p>
        </w:tc>
        <w:tc>
          <w:tcPr>
            <w:tcW w:w="878" w:type="dxa"/>
            <w:vAlign w:val="center"/>
            <w:hideMark/>
          </w:tcPr>
          <w:p w:rsidR="00750348" w:rsidRPr="00750348" w:rsidRDefault="00750348" w:rsidP="00750348">
            <w:pPr>
              <w:jc w:val="center"/>
              <w:rPr>
                <w:color w:val="000000"/>
              </w:rPr>
            </w:pPr>
            <w:r w:rsidRPr="00750348">
              <w:rPr>
                <w:color w:val="000000"/>
              </w:rPr>
              <w:t>37,606</w:t>
            </w:r>
          </w:p>
        </w:tc>
        <w:tc>
          <w:tcPr>
            <w:tcW w:w="878" w:type="dxa"/>
            <w:vAlign w:val="center"/>
            <w:hideMark/>
          </w:tcPr>
          <w:p w:rsidR="00750348" w:rsidRPr="00750348" w:rsidRDefault="00750348" w:rsidP="00750348">
            <w:pPr>
              <w:jc w:val="center"/>
              <w:rPr>
                <w:color w:val="000000"/>
              </w:rPr>
            </w:pPr>
            <w:r w:rsidRPr="00750348">
              <w:rPr>
                <w:color w:val="000000"/>
              </w:rPr>
              <w:t>37,606</w:t>
            </w:r>
          </w:p>
        </w:tc>
        <w:tc>
          <w:tcPr>
            <w:tcW w:w="877" w:type="dxa"/>
            <w:vAlign w:val="center"/>
            <w:hideMark/>
          </w:tcPr>
          <w:p w:rsidR="00750348" w:rsidRPr="00750348" w:rsidRDefault="00750348" w:rsidP="00750348">
            <w:pPr>
              <w:jc w:val="center"/>
              <w:rPr>
                <w:color w:val="000000"/>
              </w:rPr>
            </w:pPr>
            <w:r w:rsidRPr="00750348">
              <w:rPr>
                <w:color w:val="000000"/>
              </w:rPr>
              <w:t>37,606</w:t>
            </w:r>
          </w:p>
        </w:tc>
        <w:tc>
          <w:tcPr>
            <w:tcW w:w="878" w:type="dxa"/>
            <w:vAlign w:val="center"/>
            <w:hideMark/>
          </w:tcPr>
          <w:p w:rsidR="00750348" w:rsidRPr="00750348" w:rsidRDefault="00750348" w:rsidP="00750348">
            <w:pPr>
              <w:jc w:val="center"/>
              <w:rPr>
                <w:color w:val="000000"/>
              </w:rPr>
            </w:pPr>
            <w:r w:rsidRPr="00750348">
              <w:rPr>
                <w:color w:val="000000"/>
              </w:rPr>
              <w:t>37,471</w:t>
            </w:r>
          </w:p>
        </w:tc>
        <w:tc>
          <w:tcPr>
            <w:tcW w:w="878" w:type="dxa"/>
            <w:vAlign w:val="center"/>
            <w:hideMark/>
          </w:tcPr>
          <w:p w:rsidR="00750348" w:rsidRPr="00750348" w:rsidRDefault="00750348" w:rsidP="00750348">
            <w:pPr>
              <w:jc w:val="center"/>
              <w:rPr>
                <w:color w:val="000000"/>
              </w:rPr>
            </w:pPr>
            <w:r w:rsidRPr="00750348">
              <w:rPr>
                <w:color w:val="000000"/>
              </w:rPr>
              <w:t>37,471</w:t>
            </w:r>
          </w:p>
        </w:tc>
        <w:tc>
          <w:tcPr>
            <w:tcW w:w="878" w:type="dxa"/>
            <w:vAlign w:val="center"/>
            <w:hideMark/>
          </w:tcPr>
          <w:p w:rsidR="00750348" w:rsidRPr="00750348" w:rsidRDefault="00750348" w:rsidP="00750348">
            <w:pPr>
              <w:jc w:val="center"/>
              <w:rPr>
                <w:color w:val="000000"/>
              </w:rPr>
            </w:pPr>
            <w:r w:rsidRPr="00750348">
              <w:rPr>
                <w:color w:val="000000"/>
              </w:rPr>
              <w:t>37,471</w:t>
            </w:r>
          </w:p>
        </w:tc>
        <w:tc>
          <w:tcPr>
            <w:tcW w:w="878" w:type="dxa"/>
            <w:vAlign w:val="center"/>
            <w:hideMark/>
          </w:tcPr>
          <w:p w:rsidR="00750348" w:rsidRPr="00750348" w:rsidRDefault="00750348" w:rsidP="00750348">
            <w:pPr>
              <w:jc w:val="center"/>
              <w:rPr>
                <w:color w:val="000000"/>
              </w:rPr>
            </w:pPr>
            <w:r w:rsidRPr="00750348">
              <w:rPr>
                <w:color w:val="000000"/>
              </w:rPr>
              <w:t>37,471</w:t>
            </w:r>
          </w:p>
        </w:tc>
        <w:tc>
          <w:tcPr>
            <w:tcW w:w="878" w:type="dxa"/>
            <w:vAlign w:val="center"/>
            <w:hideMark/>
          </w:tcPr>
          <w:p w:rsidR="00750348" w:rsidRPr="00750348" w:rsidRDefault="00750348" w:rsidP="00750348">
            <w:pPr>
              <w:jc w:val="center"/>
              <w:rPr>
                <w:color w:val="000000"/>
              </w:rPr>
            </w:pPr>
            <w:r w:rsidRPr="00750348">
              <w:rPr>
                <w:color w:val="000000"/>
              </w:rPr>
              <w:t>37,318</w:t>
            </w:r>
          </w:p>
        </w:tc>
        <w:tc>
          <w:tcPr>
            <w:tcW w:w="878" w:type="dxa"/>
            <w:vAlign w:val="center"/>
            <w:hideMark/>
          </w:tcPr>
          <w:p w:rsidR="00750348" w:rsidRPr="00750348" w:rsidRDefault="00750348" w:rsidP="00750348">
            <w:pPr>
              <w:jc w:val="center"/>
              <w:rPr>
                <w:color w:val="000000"/>
              </w:rPr>
            </w:pPr>
            <w:r w:rsidRPr="00750348">
              <w:rPr>
                <w:color w:val="000000"/>
              </w:rPr>
              <w:t>37,308</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7"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7"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c>
          <w:tcPr>
            <w:tcW w:w="878" w:type="dxa"/>
            <w:vAlign w:val="center"/>
            <w:hideMark/>
          </w:tcPr>
          <w:p w:rsidR="00750348" w:rsidRPr="00750348" w:rsidRDefault="00750348" w:rsidP="00750348">
            <w:pPr>
              <w:jc w:val="center"/>
              <w:rPr>
                <w:color w:val="000000"/>
              </w:rPr>
            </w:pPr>
            <w:r w:rsidRPr="00750348">
              <w:rPr>
                <w:color w:val="000000"/>
              </w:rPr>
              <w:t>301</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201,51</w:t>
            </w:r>
          </w:p>
        </w:tc>
        <w:tc>
          <w:tcPr>
            <w:tcW w:w="878" w:type="dxa"/>
            <w:vAlign w:val="center"/>
            <w:hideMark/>
          </w:tcPr>
          <w:p w:rsidR="00750348" w:rsidRPr="00750348" w:rsidRDefault="00750348" w:rsidP="00750348">
            <w:pPr>
              <w:jc w:val="center"/>
              <w:rPr>
                <w:color w:val="000000"/>
              </w:rPr>
            </w:pPr>
            <w:r w:rsidRPr="00750348">
              <w:rPr>
                <w:color w:val="000000"/>
              </w:rPr>
              <w:t>201,8</w:t>
            </w:r>
          </w:p>
        </w:tc>
        <w:tc>
          <w:tcPr>
            <w:tcW w:w="878" w:type="dxa"/>
            <w:vAlign w:val="center"/>
            <w:hideMark/>
          </w:tcPr>
          <w:p w:rsidR="00750348" w:rsidRPr="00750348" w:rsidRDefault="00750348" w:rsidP="00750348">
            <w:pPr>
              <w:jc w:val="center"/>
              <w:rPr>
                <w:color w:val="000000"/>
              </w:rPr>
            </w:pPr>
            <w:r w:rsidRPr="00750348">
              <w:rPr>
                <w:color w:val="000000"/>
              </w:rPr>
              <w:t>203,53</w:t>
            </w:r>
          </w:p>
        </w:tc>
        <w:tc>
          <w:tcPr>
            <w:tcW w:w="878" w:type="dxa"/>
            <w:vAlign w:val="center"/>
            <w:hideMark/>
          </w:tcPr>
          <w:p w:rsidR="00750348" w:rsidRPr="00750348" w:rsidRDefault="00750348" w:rsidP="00750348">
            <w:pPr>
              <w:jc w:val="center"/>
              <w:rPr>
                <w:color w:val="000000"/>
              </w:rPr>
            </w:pPr>
            <w:r w:rsidRPr="00750348">
              <w:rPr>
                <w:color w:val="000000"/>
              </w:rPr>
              <w:t>203,7</w:t>
            </w:r>
          </w:p>
        </w:tc>
        <w:tc>
          <w:tcPr>
            <w:tcW w:w="878" w:type="dxa"/>
            <w:vAlign w:val="center"/>
            <w:hideMark/>
          </w:tcPr>
          <w:p w:rsidR="00750348" w:rsidRPr="00750348" w:rsidRDefault="00750348" w:rsidP="00750348">
            <w:pPr>
              <w:jc w:val="center"/>
              <w:rPr>
                <w:color w:val="000000"/>
              </w:rPr>
            </w:pPr>
            <w:r w:rsidRPr="00750348">
              <w:rPr>
                <w:color w:val="000000"/>
              </w:rPr>
              <w:t>204,06</w:t>
            </w:r>
          </w:p>
        </w:tc>
        <w:tc>
          <w:tcPr>
            <w:tcW w:w="878" w:type="dxa"/>
            <w:vAlign w:val="center"/>
            <w:hideMark/>
          </w:tcPr>
          <w:p w:rsidR="00750348" w:rsidRPr="00750348" w:rsidRDefault="00750348" w:rsidP="00750348">
            <w:pPr>
              <w:jc w:val="center"/>
              <w:rPr>
                <w:color w:val="000000"/>
              </w:rPr>
            </w:pPr>
            <w:r w:rsidRPr="00750348">
              <w:rPr>
                <w:color w:val="000000"/>
              </w:rPr>
              <w:t>208,69</w:t>
            </w:r>
          </w:p>
        </w:tc>
        <w:tc>
          <w:tcPr>
            <w:tcW w:w="878" w:type="dxa"/>
            <w:vAlign w:val="center"/>
            <w:hideMark/>
          </w:tcPr>
          <w:p w:rsidR="00750348" w:rsidRPr="00750348" w:rsidRDefault="00750348" w:rsidP="00750348">
            <w:pPr>
              <w:jc w:val="center"/>
              <w:rPr>
                <w:color w:val="000000"/>
              </w:rPr>
            </w:pPr>
            <w:r w:rsidRPr="00750348">
              <w:rPr>
                <w:color w:val="000000"/>
              </w:rPr>
              <w:t>208,76</w:t>
            </w:r>
          </w:p>
        </w:tc>
        <w:tc>
          <w:tcPr>
            <w:tcW w:w="877" w:type="dxa"/>
            <w:vAlign w:val="center"/>
            <w:hideMark/>
          </w:tcPr>
          <w:p w:rsidR="00750348" w:rsidRPr="00750348" w:rsidRDefault="00750348" w:rsidP="00750348">
            <w:pPr>
              <w:jc w:val="center"/>
              <w:rPr>
                <w:color w:val="000000"/>
              </w:rPr>
            </w:pPr>
            <w:r w:rsidRPr="00750348">
              <w:rPr>
                <w:color w:val="000000"/>
              </w:rPr>
              <w:t>208,76</w:t>
            </w:r>
          </w:p>
        </w:tc>
        <w:tc>
          <w:tcPr>
            <w:tcW w:w="878" w:type="dxa"/>
            <w:vAlign w:val="center"/>
            <w:hideMark/>
          </w:tcPr>
          <w:p w:rsidR="00750348" w:rsidRPr="00750348" w:rsidRDefault="00750348" w:rsidP="00750348">
            <w:pPr>
              <w:jc w:val="center"/>
              <w:rPr>
                <w:color w:val="000000"/>
              </w:rPr>
            </w:pPr>
            <w:r w:rsidRPr="00750348">
              <w:rPr>
                <w:color w:val="000000"/>
              </w:rPr>
              <w:t>208,76</w:t>
            </w:r>
          </w:p>
        </w:tc>
        <w:tc>
          <w:tcPr>
            <w:tcW w:w="878" w:type="dxa"/>
            <w:vAlign w:val="center"/>
            <w:hideMark/>
          </w:tcPr>
          <w:p w:rsidR="00750348" w:rsidRPr="00750348" w:rsidRDefault="00750348" w:rsidP="00750348">
            <w:pPr>
              <w:jc w:val="center"/>
              <w:rPr>
                <w:color w:val="000000"/>
              </w:rPr>
            </w:pPr>
            <w:r w:rsidRPr="00750348">
              <w:rPr>
                <w:color w:val="000000"/>
              </w:rPr>
              <w:t>208,93</w:t>
            </w:r>
          </w:p>
        </w:tc>
        <w:tc>
          <w:tcPr>
            <w:tcW w:w="878" w:type="dxa"/>
            <w:vAlign w:val="center"/>
            <w:hideMark/>
          </w:tcPr>
          <w:p w:rsidR="00750348" w:rsidRPr="00750348" w:rsidRDefault="00750348" w:rsidP="00750348">
            <w:pPr>
              <w:jc w:val="center"/>
              <w:rPr>
                <w:color w:val="000000"/>
              </w:rPr>
            </w:pPr>
            <w:r w:rsidRPr="00750348">
              <w:rPr>
                <w:color w:val="000000"/>
              </w:rPr>
              <w:t>209,41</w:t>
            </w:r>
          </w:p>
        </w:tc>
        <w:tc>
          <w:tcPr>
            <w:tcW w:w="878" w:type="dxa"/>
            <w:vAlign w:val="center"/>
            <w:hideMark/>
          </w:tcPr>
          <w:p w:rsidR="00750348" w:rsidRPr="00750348" w:rsidRDefault="00750348" w:rsidP="00750348">
            <w:pPr>
              <w:jc w:val="center"/>
              <w:rPr>
                <w:color w:val="000000"/>
              </w:rPr>
            </w:pPr>
            <w:r w:rsidRPr="00750348">
              <w:rPr>
                <w:color w:val="000000"/>
              </w:rPr>
              <w:t>209,7</w:t>
            </w:r>
          </w:p>
        </w:tc>
        <w:tc>
          <w:tcPr>
            <w:tcW w:w="878" w:type="dxa"/>
            <w:vAlign w:val="center"/>
            <w:hideMark/>
          </w:tcPr>
          <w:p w:rsidR="00750348" w:rsidRPr="00750348" w:rsidRDefault="00750348" w:rsidP="00750348">
            <w:pPr>
              <w:jc w:val="center"/>
              <w:rPr>
                <w:color w:val="000000"/>
              </w:rPr>
            </w:pPr>
            <w:r w:rsidRPr="00750348">
              <w:rPr>
                <w:color w:val="000000"/>
              </w:rPr>
              <w:t>209,7</w:t>
            </w:r>
          </w:p>
        </w:tc>
        <w:tc>
          <w:tcPr>
            <w:tcW w:w="878" w:type="dxa"/>
            <w:vAlign w:val="center"/>
            <w:hideMark/>
          </w:tcPr>
          <w:p w:rsidR="00750348" w:rsidRPr="00750348" w:rsidRDefault="00750348" w:rsidP="00750348">
            <w:pPr>
              <w:jc w:val="center"/>
              <w:rPr>
                <w:color w:val="000000"/>
              </w:rPr>
            </w:pPr>
            <w:r w:rsidRPr="00750348">
              <w:rPr>
                <w:color w:val="000000"/>
              </w:rPr>
              <w:t>209,7</w:t>
            </w:r>
          </w:p>
        </w:tc>
        <w:tc>
          <w:tcPr>
            <w:tcW w:w="877" w:type="dxa"/>
            <w:vAlign w:val="center"/>
            <w:hideMark/>
          </w:tcPr>
          <w:p w:rsidR="00750348" w:rsidRPr="00750348" w:rsidRDefault="00750348" w:rsidP="00750348">
            <w:pPr>
              <w:jc w:val="center"/>
              <w:rPr>
                <w:color w:val="000000"/>
              </w:rPr>
            </w:pPr>
            <w:r w:rsidRPr="00750348">
              <w:rPr>
                <w:color w:val="000000"/>
              </w:rPr>
              <w:t>209,7</w:t>
            </w:r>
          </w:p>
        </w:tc>
        <w:tc>
          <w:tcPr>
            <w:tcW w:w="878" w:type="dxa"/>
            <w:vAlign w:val="center"/>
            <w:hideMark/>
          </w:tcPr>
          <w:p w:rsidR="00750348" w:rsidRPr="00750348" w:rsidRDefault="00750348" w:rsidP="00750348">
            <w:pPr>
              <w:jc w:val="center"/>
              <w:rPr>
                <w:color w:val="000000"/>
              </w:rPr>
            </w:pPr>
            <w:r w:rsidRPr="00750348">
              <w:rPr>
                <w:color w:val="000000"/>
              </w:rPr>
              <w:t>209,82</w:t>
            </w:r>
          </w:p>
        </w:tc>
        <w:tc>
          <w:tcPr>
            <w:tcW w:w="878" w:type="dxa"/>
            <w:vAlign w:val="center"/>
            <w:hideMark/>
          </w:tcPr>
          <w:p w:rsidR="00750348" w:rsidRPr="00750348" w:rsidRDefault="00750348" w:rsidP="00750348">
            <w:pPr>
              <w:jc w:val="center"/>
              <w:rPr>
                <w:color w:val="000000"/>
              </w:rPr>
            </w:pPr>
            <w:r w:rsidRPr="00750348">
              <w:rPr>
                <w:color w:val="000000"/>
              </w:rPr>
              <w:t>209,82</w:t>
            </w:r>
          </w:p>
        </w:tc>
        <w:tc>
          <w:tcPr>
            <w:tcW w:w="878" w:type="dxa"/>
            <w:vAlign w:val="center"/>
            <w:hideMark/>
          </w:tcPr>
          <w:p w:rsidR="00750348" w:rsidRPr="00750348" w:rsidRDefault="00750348" w:rsidP="00750348">
            <w:pPr>
              <w:jc w:val="center"/>
              <w:rPr>
                <w:color w:val="000000"/>
              </w:rPr>
            </w:pPr>
            <w:r w:rsidRPr="00750348">
              <w:rPr>
                <w:color w:val="000000"/>
              </w:rPr>
              <w:t>209,82</w:t>
            </w:r>
          </w:p>
        </w:tc>
        <w:tc>
          <w:tcPr>
            <w:tcW w:w="878" w:type="dxa"/>
            <w:vAlign w:val="center"/>
            <w:hideMark/>
          </w:tcPr>
          <w:p w:rsidR="00750348" w:rsidRPr="00750348" w:rsidRDefault="00750348" w:rsidP="00750348">
            <w:pPr>
              <w:jc w:val="center"/>
              <w:rPr>
                <w:color w:val="000000"/>
              </w:rPr>
            </w:pPr>
            <w:r w:rsidRPr="00750348">
              <w:rPr>
                <w:color w:val="000000"/>
              </w:rPr>
              <w:t>209,82</w:t>
            </w:r>
          </w:p>
        </w:tc>
        <w:tc>
          <w:tcPr>
            <w:tcW w:w="878" w:type="dxa"/>
            <w:vAlign w:val="center"/>
            <w:hideMark/>
          </w:tcPr>
          <w:p w:rsidR="00750348" w:rsidRPr="00750348" w:rsidRDefault="00750348" w:rsidP="00750348">
            <w:pPr>
              <w:jc w:val="center"/>
              <w:rPr>
                <w:color w:val="000000"/>
              </w:rPr>
            </w:pPr>
            <w:r w:rsidRPr="00750348">
              <w:rPr>
                <w:color w:val="000000"/>
              </w:rPr>
              <w:t>209,95</w:t>
            </w:r>
          </w:p>
        </w:tc>
        <w:tc>
          <w:tcPr>
            <w:tcW w:w="878" w:type="dxa"/>
            <w:vAlign w:val="center"/>
            <w:hideMark/>
          </w:tcPr>
          <w:p w:rsidR="00750348" w:rsidRPr="00750348" w:rsidRDefault="00750348" w:rsidP="00750348">
            <w:pPr>
              <w:jc w:val="center"/>
              <w:rPr>
                <w:color w:val="000000"/>
              </w:rPr>
            </w:pPr>
            <w:r w:rsidRPr="00750348">
              <w:rPr>
                <w:color w:val="000000"/>
              </w:rPr>
              <w:t>209,96</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7"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7"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c>
          <w:tcPr>
            <w:tcW w:w="878" w:type="dxa"/>
            <w:vAlign w:val="center"/>
            <w:hideMark/>
          </w:tcPr>
          <w:p w:rsidR="00750348" w:rsidRPr="00750348" w:rsidRDefault="00750348" w:rsidP="00750348">
            <w:pPr>
              <w:jc w:val="center"/>
              <w:rPr>
                <w:color w:val="000000"/>
              </w:rPr>
            </w:pPr>
            <w:r w:rsidRPr="00750348">
              <w:rPr>
                <w:color w:val="000000"/>
              </w:rPr>
              <w:t>641</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0,3668</w:t>
            </w:r>
          </w:p>
        </w:tc>
        <w:tc>
          <w:tcPr>
            <w:tcW w:w="878" w:type="dxa"/>
            <w:vAlign w:val="center"/>
            <w:hideMark/>
          </w:tcPr>
          <w:p w:rsidR="00750348" w:rsidRPr="00750348" w:rsidRDefault="00750348" w:rsidP="00750348">
            <w:pPr>
              <w:jc w:val="center"/>
              <w:rPr>
                <w:color w:val="000000"/>
              </w:rPr>
            </w:pPr>
            <w:r w:rsidRPr="00750348">
              <w:rPr>
                <w:color w:val="000000"/>
              </w:rPr>
              <w:t>0,3674</w:t>
            </w:r>
          </w:p>
        </w:tc>
        <w:tc>
          <w:tcPr>
            <w:tcW w:w="878" w:type="dxa"/>
            <w:vAlign w:val="center"/>
            <w:hideMark/>
          </w:tcPr>
          <w:p w:rsidR="00750348" w:rsidRPr="00750348" w:rsidRDefault="00750348" w:rsidP="00750348">
            <w:pPr>
              <w:jc w:val="center"/>
              <w:rPr>
                <w:color w:val="000000"/>
              </w:rPr>
            </w:pPr>
            <w:r w:rsidRPr="00750348">
              <w:rPr>
                <w:color w:val="000000"/>
              </w:rPr>
              <w:t>0,3705</w:t>
            </w:r>
          </w:p>
        </w:tc>
        <w:tc>
          <w:tcPr>
            <w:tcW w:w="878" w:type="dxa"/>
            <w:vAlign w:val="center"/>
            <w:hideMark/>
          </w:tcPr>
          <w:p w:rsidR="00750348" w:rsidRPr="00750348" w:rsidRDefault="00750348" w:rsidP="00750348">
            <w:pPr>
              <w:jc w:val="center"/>
              <w:rPr>
                <w:color w:val="000000"/>
              </w:rPr>
            </w:pPr>
            <w:r w:rsidRPr="00750348">
              <w:rPr>
                <w:color w:val="000000"/>
              </w:rPr>
              <w:t>0,3708</w:t>
            </w:r>
          </w:p>
        </w:tc>
        <w:tc>
          <w:tcPr>
            <w:tcW w:w="878" w:type="dxa"/>
            <w:vAlign w:val="center"/>
            <w:hideMark/>
          </w:tcPr>
          <w:p w:rsidR="00750348" w:rsidRPr="00750348" w:rsidRDefault="00750348" w:rsidP="00750348">
            <w:pPr>
              <w:jc w:val="center"/>
              <w:rPr>
                <w:color w:val="000000"/>
              </w:rPr>
            </w:pPr>
            <w:r w:rsidRPr="00750348">
              <w:rPr>
                <w:color w:val="000000"/>
              </w:rPr>
              <w:t>0,3715</w:t>
            </w:r>
          </w:p>
        </w:tc>
        <w:tc>
          <w:tcPr>
            <w:tcW w:w="878" w:type="dxa"/>
            <w:vAlign w:val="center"/>
            <w:hideMark/>
          </w:tcPr>
          <w:p w:rsidR="00750348" w:rsidRPr="00750348" w:rsidRDefault="00750348" w:rsidP="00750348">
            <w:pPr>
              <w:jc w:val="center"/>
              <w:rPr>
                <w:color w:val="000000"/>
              </w:rPr>
            </w:pPr>
            <w:r w:rsidRPr="00750348">
              <w:rPr>
                <w:color w:val="000000"/>
              </w:rPr>
              <w:t>0,3799</w:t>
            </w:r>
          </w:p>
        </w:tc>
        <w:tc>
          <w:tcPr>
            <w:tcW w:w="878" w:type="dxa"/>
            <w:vAlign w:val="center"/>
            <w:hideMark/>
          </w:tcPr>
          <w:p w:rsidR="00750348" w:rsidRPr="00750348" w:rsidRDefault="00750348" w:rsidP="00750348">
            <w:pPr>
              <w:jc w:val="center"/>
              <w:rPr>
                <w:color w:val="000000"/>
              </w:rPr>
            </w:pPr>
            <w:r w:rsidRPr="00750348">
              <w:rPr>
                <w:color w:val="000000"/>
              </w:rPr>
              <w:t>0,38</w:t>
            </w:r>
          </w:p>
        </w:tc>
        <w:tc>
          <w:tcPr>
            <w:tcW w:w="877" w:type="dxa"/>
            <w:vAlign w:val="center"/>
            <w:hideMark/>
          </w:tcPr>
          <w:p w:rsidR="00750348" w:rsidRPr="00750348" w:rsidRDefault="00750348" w:rsidP="00750348">
            <w:pPr>
              <w:jc w:val="center"/>
              <w:rPr>
                <w:color w:val="000000"/>
              </w:rPr>
            </w:pPr>
            <w:r w:rsidRPr="00750348">
              <w:rPr>
                <w:color w:val="000000"/>
              </w:rPr>
              <w:t>0,38</w:t>
            </w:r>
          </w:p>
        </w:tc>
        <w:tc>
          <w:tcPr>
            <w:tcW w:w="878" w:type="dxa"/>
            <w:vAlign w:val="center"/>
            <w:hideMark/>
          </w:tcPr>
          <w:p w:rsidR="00750348" w:rsidRPr="00750348" w:rsidRDefault="00750348" w:rsidP="00750348">
            <w:pPr>
              <w:jc w:val="center"/>
              <w:rPr>
                <w:color w:val="000000"/>
              </w:rPr>
            </w:pPr>
            <w:r w:rsidRPr="00750348">
              <w:rPr>
                <w:color w:val="000000"/>
              </w:rPr>
              <w:t>0,38</w:t>
            </w:r>
          </w:p>
        </w:tc>
        <w:tc>
          <w:tcPr>
            <w:tcW w:w="878" w:type="dxa"/>
            <w:vAlign w:val="center"/>
            <w:hideMark/>
          </w:tcPr>
          <w:p w:rsidR="00750348" w:rsidRPr="00750348" w:rsidRDefault="00750348" w:rsidP="00750348">
            <w:pPr>
              <w:jc w:val="center"/>
              <w:rPr>
                <w:color w:val="000000"/>
              </w:rPr>
            </w:pPr>
            <w:r w:rsidRPr="00750348">
              <w:rPr>
                <w:color w:val="000000"/>
              </w:rPr>
              <w:t>0,3803</w:t>
            </w:r>
          </w:p>
        </w:tc>
        <w:tc>
          <w:tcPr>
            <w:tcW w:w="878" w:type="dxa"/>
            <w:vAlign w:val="center"/>
            <w:hideMark/>
          </w:tcPr>
          <w:p w:rsidR="00750348" w:rsidRPr="00750348" w:rsidRDefault="00750348" w:rsidP="00750348">
            <w:pPr>
              <w:jc w:val="center"/>
              <w:rPr>
                <w:color w:val="000000"/>
              </w:rPr>
            </w:pPr>
            <w:r w:rsidRPr="00750348">
              <w:rPr>
                <w:color w:val="000000"/>
              </w:rPr>
              <w:t>0,3812</w:t>
            </w:r>
          </w:p>
        </w:tc>
        <w:tc>
          <w:tcPr>
            <w:tcW w:w="878" w:type="dxa"/>
            <w:vAlign w:val="center"/>
            <w:hideMark/>
          </w:tcPr>
          <w:p w:rsidR="00750348" w:rsidRPr="00750348" w:rsidRDefault="00750348" w:rsidP="00750348">
            <w:pPr>
              <w:jc w:val="center"/>
              <w:rPr>
                <w:color w:val="000000"/>
              </w:rPr>
            </w:pPr>
            <w:r w:rsidRPr="00750348">
              <w:rPr>
                <w:color w:val="000000"/>
              </w:rPr>
              <w:t>0,3817</w:t>
            </w:r>
          </w:p>
        </w:tc>
        <w:tc>
          <w:tcPr>
            <w:tcW w:w="878" w:type="dxa"/>
            <w:vAlign w:val="center"/>
            <w:hideMark/>
          </w:tcPr>
          <w:p w:rsidR="00750348" w:rsidRPr="00750348" w:rsidRDefault="00750348" w:rsidP="00750348">
            <w:pPr>
              <w:jc w:val="center"/>
              <w:rPr>
                <w:color w:val="000000"/>
              </w:rPr>
            </w:pPr>
            <w:r w:rsidRPr="00750348">
              <w:rPr>
                <w:color w:val="000000"/>
              </w:rPr>
              <w:t>0,3817</w:t>
            </w:r>
          </w:p>
        </w:tc>
        <w:tc>
          <w:tcPr>
            <w:tcW w:w="878" w:type="dxa"/>
            <w:vAlign w:val="center"/>
            <w:hideMark/>
          </w:tcPr>
          <w:p w:rsidR="00750348" w:rsidRPr="00750348" w:rsidRDefault="00750348" w:rsidP="00750348">
            <w:pPr>
              <w:jc w:val="center"/>
              <w:rPr>
                <w:color w:val="000000"/>
              </w:rPr>
            </w:pPr>
            <w:r w:rsidRPr="00750348">
              <w:rPr>
                <w:color w:val="000000"/>
              </w:rPr>
              <w:t>0,3817</w:t>
            </w:r>
          </w:p>
        </w:tc>
        <w:tc>
          <w:tcPr>
            <w:tcW w:w="877" w:type="dxa"/>
            <w:vAlign w:val="center"/>
            <w:hideMark/>
          </w:tcPr>
          <w:p w:rsidR="00750348" w:rsidRPr="00750348" w:rsidRDefault="00750348" w:rsidP="00750348">
            <w:pPr>
              <w:jc w:val="center"/>
              <w:rPr>
                <w:color w:val="000000"/>
              </w:rPr>
            </w:pPr>
            <w:r w:rsidRPr="00750348">
              <w:rPr>
                <w:color w:val="000000"/>
              </w:rPr>
              <w:t>0,3817</w:t>
            </w:r>
          </w:p>
        </w:tc>
        <w:tc>
          <w:tcPr>
            <w:tcW w:w="878" w:type="dxa"/>
            <w:vAlign w:val="center"/>
            <w:hideMark/>
          </w:tcPr>
          <w:p w:rsidR="00750348" w:rsidRPr="00750348" w:rsidRDefault="00750348" w:rsidP="00750348">
            <w:pPr>
              <w:jc w:val="center"/>
              <w:rPr>
                <w:color w:val="000000"/>
              </w:rPr>
            </w:pPr>
            <w:r w:rsidRPr="00750348">
              <w:rPr>
                <w:color w:val="000000"/>
              </w:rPr>
              <w:t>0,3819</w:t>
            </w:r>
          </w:p>
        </w:tc>
        <w:tc>
          <w:tcPr>
            <w:tcW w:w="878" w:type="dxa"/>
            <w:vAlign w:val="center"/>
            <w:hideMark/>
          </w:tcPr>
          <w:p w:rsidR="00750348" w:rsidRPr="00750348" w:rsidRDefault="00750348" w:rsidP="00750348">
            <w:pPr>
              <w:jc w:val="center"/>
              <w:rPr>
                <w:color w:val="000000"/>
              </w:rPr>
            </w:pPr>
            <w:r w:rsidRPr="00750348">
              <w:rPr>
                <w:color w:val="000000"/>
              </w:rPr>
              <w:t>0,3819</w:t>
            </w:r>
          </w:p>
        </w:tc>
        <w:tc>
          <w:tcPr>
            <w:tcW w:w="878" w:type="dxa"/>
            <w:vAlign w:val="center"/>
            <w:hideMark/>
          </w:tcPr>
          <w:p w:rsidR="00750348" w:rsidRPr="00750348" w:rsidRDefault="00750348" w:rsidP="00750348">
            <w:pPr>
              <w:jc w:val="center"/>
              <w:rPr>
                <w:color w:val="000000"/>
              </w:rPr>
            </w:pPr>
            <w:r w:rsidRPr="00750348">
              <w:rPr>
                <w:color w:val="000000"/>
              </w:rPr>
              <w:t>0,3819</w:t>
            </w:r>
          </w:p>
        </w:tc>
        <w:tc>
          <w:tcPr>
            <w:tcW w:w="878" w:type="dxa"/>
            <w:vAlign w:val="center"/>
            <w:hideMark/>
          </w:tcPr>
          <w:p w:rsidR="00750348" w:rsidRPr="00750348" w:rsidRDefault="00750348" w:rsidP="00750348">
            <w:pPr>
              <w:jc w:val="center"/>
              <w:rPr>
                <w:color w:val="000000"/>
              </w:rPr>
            </w:pPr>
            <w:r w:rsidRPr="00750348">
              <w:rPr>
                <w:color w:val="000000"/>
              </w:rPr>
              <w:t>0,3819</w:t>
            </w:r>
          </w:p>
        </w:tc>
        <w:tc>
          <w:tcPr>
            <w:tcW w:w="878" w:type="dxa"/>
            <w:vAlign w:val="center"/>
            <w:hideMark/>
          </w:tcPr>
          <w:p w:rsidR="00750348" w:rsidRPr="00750348" w:rsidRDefault="00750348" w:rsidP="00750348">
            <w:pPr>
              <w:jc w:val="center"/>
              <w:rPr>
                <w:color w:val="000000"/>
              </w:rPr>
            </w:pPr>
            <w:r w:rsidRPr="00750348">
              <w:rPr>
                <w:color w:val="000000"/>
              </w:rPr>
              <w:t>0,3822</w:t>
            </w:r>
          </w:p>
        </w:tc>
        <w:tc>
          <w:tcPr>
            <w:tcW w:w="878" w:type="dxa"/>
            <w:vAlign w:val="center"/>
            <w:hideMark/>
          </w:tcPr>
          <w:p w:rsidR="00750348" w:rsidRPr="00750348" w:rsidRDefault="00750348" w:rsidP="00750348">
            <w:pPr>
              <w:jc w:val="center"/>
              <w:rPr>
                <w:color w:val="000000"/>
              </w:rPr>
            </w:pPr>
            <w:r w:rsidRPr="00750348">
              <w:rPr>
                <w:color w:val="000000"/>
              </w:rPr>
              <w:t>0,3822</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Тепличная</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7"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7"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c>
          <w:tcPr>
            <w:tcW w:w="878" w:type="dxa"/>
            <w:vAlign w:val="center"/>
            <w:hideMark/>
          </w:tcPr>
          <w:p w:rsidR="00750348" w:rsidRPr="00750348" w:rsidRDefault="00750348" w:rsidP="00750348">
            <w:pPr>
              <w:jc w:val="center"/>
              <w:rPr>
                <w:color w:val="000000"/>
              </w:rPr>
            </w:pPr>
            <w:r w:rsidRPr="00750348">
              <w:rPr>
                <w:color w:val="000000"/>
              </w:rPr>
              <w:t>21,16</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7"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7"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c>
          <w:tcPr>
            <w:tcW w:w="878" w:type="dxa"/>
            <w:vAlign w:val="center"/>
            <w:hideMark/>
          </w:tcPr>
          <w:p w:rsidR="00750348" w:rsidRPr="00750348" w:rsidRDefault="00750348" w:rsidP="00750348">
            <w:pPr>
              <w:jc w:val="center"/>
              <w:rPr>
                <w:color w:val="000000"/>
              </w:rPr>
            </w:pPr>
            <w:r w:rsidRPr="00750348">
              <w:rPr>
                <w:color w:val="000000"/>
              </w:rPr>
              <w:t>8,42</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7"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7"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7"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7"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c>
          <w:tcPr>
            <w:tcW w:w="878" w:type="dxa"/>
            <w:vAlign w:val="center"/>
            <w:hideMark/>
          </w:tcPr>
          <w:p w:rsidR="00750348" w:rsidRPr="00750348" w:rsidRDefault="00750348" w:rsidP="00750348">
            <w:pPr>
              <w:jc w:val="center"/>
              <w:rPr>
                <w:color w:val="000000"/>
              </w:rPr>
            </w:pPr>
            <w:r w:rsidRPr="00750348">
              <w:rPr>
                <w:color w:val="000000"/>
              </w:rPr>
              <w:t>8,12</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7"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7"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c>
          <w:tcPr>
            <w:tcW w:w="878" w:type="dxa"/>
            <w:vAlign w:val="center"/>
            <w:hideMark/>
          </w:tcPr>
          <w:p w:rsidR="00750348" w:rsidRPr="00750348" w:rsidRDefault="00750348" w:rsidP="00750348">
            <w:pPr>
              <w:jc w:val="center"/>
              <w:rPr>
                <w:color w:val="000000"/>
              </w:rPr>
            </w:pPr>
            <w:r w:rsidRPr="00750348">
              <w:rPr>
                <w:color w:val="000000"/>
              </w:rPr>
              <w:t>0,7</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7"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7"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c>
          <w:tcPr>
            <w:tcW w:w="878" w:type="dxa"/>
            <w:vAlign w:val="center"/>
            <w:hideMark/>
          </w:tcPr>
          <w:p w:rsidR="00750348" w:rsidRPr="00750348" w:rsidRDefault="00750348" w:rsidP="00750348">
            <w:pPr>
              <w:jc w:val="center"/>
              <w:rPr>
                <w:color w:val="000000"/>
              </w:rPr>
            </w:pPr>
            <w:r w:rsidRPr="00750348">
              <w:rPr>
                <w:color w:val="000000"/>
              </w:rPr>
              <w:t>3,416</w:t>
            </w:r>
          </w:p>
        </w:tc>
      </w:tr>
      <w:tr w:rsidR="00750348" w:rsidRPr="00750348" w:rsidTr="003071C9">
        <w:trPr>
          <w:trHeight w:val="21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 в том числе:</w:t>
            </w:r>
          </w:p>
        </w:tc>
        <w:tc>
          <w:tcPr>
            <w:tcW w:w="877"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7"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7"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c>
          <w:tcPr>
            <w:tcW w:w="878" w:type="dxa"/>
            <w:vAlign w:val="center"/>
            <w:hideMark/>
          </w:tcPr>
          <w:p w:rsidR="00750348" w:rsidRPr="00750348" w:rsidRDefault="00750348" w:rsidP="00750348">
            <w:pPr>
              <w:jc w:val="center"/>
              <w:rPr>
                <w:color w:val="000000"/>
              </w:rPr>
            </w:pPr>
            <w:r w:rsidRPr="00750348">
              <w:rPr>
                <w:color w:val="000000"/>
              </w:rPr>
              <w:t>3,54</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7"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7"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c>
          <w:tcPr>
            <w:tcW w:w="878" w:type="dxa"/>
            <w:vAlign w:val="center"/>
            <w:hideMark/>
          </w:tcPr>
          <w:p w:rsidR="00750348" w:rsidRPr="00750348" w:rsidRDefault="00750348" w:rsidP="00750348">
            <w:pPr>
              <w:jc w:val="center"/>
              <w:rPr>
                <w:color w:val="000000"/>
              </w:rPr>
            </w:pPr>
            <w:r w:rsidRPr="00750348">
              <w:rPr>
                <w:color w:val="000000"/>
              </w:rPr>
              <w:t>4,004</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7"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7"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c>
          <w:tcPr>
            <w:tcW w:w="878" w:type="dxa"/>
            <w:vAlign w:val="center"/>
            <w:hideMark/>
          </w:tcPr>
          <w:p w:rsidR="00750348" w:rsidRPr="00750348" w:rsidRDefault="00750348" w:rsidP="00750348">
            <w:pPr>
              <w:jc w:val="center"/>
              <w:rPr>
                <w:color w:val="000000"/>
              </w:rPr>
            </w:pPr>
            <w:r w:rsidRPr="00750348">
              <w:rPr>
                <w:color w:val="000000"/>
              </w:rPr>
              <w:t>3,88</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7"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7"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c>
          <w:tcPr>
            <w:tcW w:w="878" w:type="dxa"/>
            <w:vAlign w:val="center"/>
            <w:hideMark/>
          </w:tcPr>
          <w:p w:rsidR="00750348" w:rsidRPr="00750348" w:rsidRDefault="00750348" w:rsidP="00750348">
            <w:pPr>
              <w:jc w:val="center"/>
              <w:rPr>
                <w:color w:val="000000"/>
              </w:rPr>
            </w:pPr>
            <w:r w:rsidRPr="00750348">
              <w:rPr>
                <w:color w:val="000000"/>
              </w:rPr>
              <w:t>3,42</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Максимально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7"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7"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c>
          <w:tcPr>
            <w:tcW w:w="878" w:type="dxa"/>
            <w:vAlign w:val="center"/>
            <w:hideMark/>
          </w:tcPr>
          <w:p w:rsidR="00750348" w:rsidRPr="00750348" w:rsidRDefault="00750348" w:rsidP="00750348">
            <w:pPr>
              <w:jc w:val="center"/>
              <w:rPr>
                <w:color w:val="000000"/>
              </w:rPr>
            </w:pPr>
            <w:r w:rsidRPr="00750348">
              <w:rPr>
                <w:color w:val="000000"/>
              </w:rPr>
              <w:t>2,2</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7"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7"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7"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7"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c>
          <w:tcPr>
            <w:tcW w:w="878" w:type="dxa"/>
            <w:vAlign w:val="center"/>
            <w:hideMark/>
          </w:tcPr>
          <w:p w:rsidR="00750348" w:rsidRPr="00750348" w:rsidRDefault="00750348" w:rsidP="00750348">
            <w:pPr>
              <w:jc w:val="center"/>
              <w:rPr>
                <w:color w:val="000000"/>
              </w:rPr>
            </w:pPr>
            <w:r w:rsidRPr="00750348">
              <w:rPr>
                <w:color w:val="000000"/>
              </w:rPr>
              <w:t>0,236</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Котельная Новая</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7"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7"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c>
          <w:tcPr>
            <w:tcW w:w="878" w:type="dxa"/>
            <w:vAlign w:val="center"/>
            <w:hideMark/>
          </w:tcPr>
          <w:p w:rsidR="00750348" w:rsidRPr="00750348" w:rsidRDefault="00750348" w:rsidP="00750348">
            <w:pPr>
              <w:jc w:val="center"/>
              <w:rPr>
                <w:color w:val="000000"/>
              </w:rPr>
            </w:pPr>
            <w:r w:rsidRPr="00750348">
              <w:rPr>
                <w:color w:val="000000"/>
              </w:rPr>
              <w:t>230</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7"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c>
          <w:tcPr>
            <w:tcW w:w="878" w:type="dxa"/>
            <w:vAlign w:val="center"/>
            <w:hideMark/>
          </w:tcPr>
          <w:p w:rsidR="00750348" w:rsidRPr="00750348" w:rsidRDefault="00750348" w:rsidP="00750348">
            <w:pPr>
              <w:jc w:val="center"/>
              <w:rPr>
                <w:color w:val="000000"/>
              </w:rPr>
            </w:pPr>
            <w:r w:rsidRPr="00750348">
              <w:rPr>
                <w:color w:val="000000"/>
              </w:rPr>
              <w:t>2,3</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7"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c>
          <w:tcPr>
            <w:tcW w:w="878" w:type="dxa"/>
            <w:vAlign w:val="center"/>
            <w:hideMark/>
          </w:tcPr>
          <w:p w:rsidR="00750348" w:rsidRPr="00750348" w:rsidRDefault="00750348" w:rsidP="00750348">
            <w:pPr>
              <w:jc w:val="center"/>
              <w:rPr>
                <w:color w:val="000000"/>
              </w:rPr>
            </w:pPr>
            <w:r w:rsidRPr="00750348">
              <w:rPr>
                <w:color w:val="000000"/>
              </w:rPr>
              <w:t>227,7</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7"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c>
          <w:tcPr>
            <w:tcW w:w="878" w:type="dxa"/>
            <w:vAlign w:val="center"/>
            <w:hideMark/>
          </w:tcPr>
          <w:p w:rsidR="00750348" w:rsidRPr="00750348" w:rsidRDefault="00750348" w:rsidP="00750348">
            <w:pPr>
              <w:jc w:val="center"/>
              <w:rPr>
                <w:color w:val="000000"/>
              </w:rPr>
            </w:pPr>
            <w:r w:rsidRPr="00750348">
              <w:rPr>
                <w:color w:val="000000"/>
              </w:rPr>
              <w:t>1,12</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0,662</w:t>
            </w:r>
          </w:p>
        </w:tc>
        <w:tc>
          <w:tcPr>
            <w:tcW w:w="878" w:type="dxa"/>
            <w:vAlign w:val="center"/>
            <w:hideMark/>
          </w:tcPr>
          <w:p w:rsidR="00750348" w:rsidRPr="00750348" w:rsidRDefault="00750348" w:rsidP="00750348">
            <w:pPr>
              <w:jc w:val="center"/>
              <w:rPr>
                <w:color w:val="000000"/>
              </w:rPr>
            </w:pPr>
            <w:r w:rsidRPr="00750348">
              <w:rPr>
                <w:color w:val="000000"/>
              </w:rPr>
              <w:t>1,3239</w:t>
            </w:r>
          </w:p>
        </w:tc>
        <w:tc>
          <w:tcPr>
            <w:tcW w:w="878" w:type="dxa"/>
            <w:vAlign w:val="center"/>
            <w:hideMark/>
          </w:tcPr>
          <w:p w:rsidR="00750348" w:rsidRPr="00750348" w:rsidRDefault="00750348" w:rsidP="00750348">
            <w:pPr>
              <w:jc w:val="center"/>
              <w:rPr>
                <w:color w:val="000000"/>
              </w:rPr>
            </w:pPr>
            <w:r w:rsidRPr="00750348">
              <w:rPr>
                <w:color w:val="000000"/>
              </w:rPr>
              <w:t>1,9859</w:t>
            </w:r>
          </w:p>
        </w:tc>
        <w:tc>
          <w:tcPr>
            <w:tcW w:w="878" w:type="dxa"/>
            <w:vAlign w:val="center"/>
            <w:hideMark/>
          </w:tcPr>
          <w:p w:rsidR="00750348" w:rsidRPr="00750348" w:rsidRDefault="00750348" w:rsidP="00750348">
            <w:pPr>
              <w:jc w:val="center"/>
              <w:rPr>
                <w:color w:val="000000"/>
              </w:rPr>
            </w:pPr>
            <w:r w:rsidRPr="00750348">
              <w:rPr>
                <w:color w:val="000000"/>
              </w:rPr>
              <w:t>5,4861</w:t>
            </w:r>
          </w:p>
        </w:tc>
        <w:tc>
          <w:tcPr>
            <w:tcW w:w="878" w:type="dxa"/>
            <w:vAlign w:val="center"/>
            <w:hideMark/>
          </w:tcPr>
          <w:p w:rsidR="00750348" w:rsidRPr="00750348" w:rsidRDefault="00750348" w:rsidP="00750348">
            <w:pPr>
              <w:jc w:val="center"/>
              <w:rPr>
                <w:color w:val="000000"/>
              </w:rPr>
            </w:pPr>
            <w:r w:rsidRPr="00750348">
              <w:rPr>
                <w:color w:val="000000"/>
              </w:rPr>
              <w:t>8,9862</w:t>
            </w:r>
          </w:p>
        </w:tc>
        <w:tc>
          <w:tcPr>
            <w:tcW w:w="878" w:type="dxa"/>
            <w:vAlign w:val="center"/>
            <w:hideMark/>
          </w:tcPr>
          <w:p w:rsidR="00750348" w:rsidRPr="00750348" w:rsidRDefault="00750348" w:rsidP="00750348">
            <w:pPr>
              <w:jc w:val="center"/>
              <w:rPr>
                <w:color w:val="000000"/>
              </w:rPr>
            </w:pPr>
            <w:r w:rsidRPr="00750348">
              <w:rPr>
                <w:color w:val="000000"/>
              </w:rPr>
              <w:t>11,824</w:t>
            </w:r>
          </w:p>
        </w:tc>
        <w:tc>
          <w:tcPr>
            <w:tcW w:w="877" w:type="dxa"/>
            <w:vAlign w:val="center"/>
            <w:hideMark/>
          </w:tcPr>
          <w:p w:rsidR="00750348" w:rsidRPr="00750348" w:rsidRDefault="00750348" w:rsidP="00750348">
            <w:pPr>
              <w:jc w:val="center"/>
              <w:rPr>
                <w:color w:val="000000"/>
              </w:rPr>
            </w:pPr>
            <w:r w:rsidRPr="00750348">
              <w:rPr>
                <w:color w:val="000000"/>
              </w:rPr>
              <w:t>14,663</w:t>
            </w:r>
          </w:p>
        </w:tc>
        <w:tc>
          <w:tcPr>
            <w:tcW w:w="878" w:type="dxa"/>
            <w:vAlign w:val="center"/>
            <w:hideMark/>
          </w:tcPr>
          <w:p w:rsidR="00750348" w:rsidRPr="00750348" w:rsidRDefault="00750348" w:rsidP="00750348">
            <w:pPr>
              <w:jc w:val="center"/>
              <w:rPr>
                <w:color w:val="000000"/>
              </w:rPr>
            </w:pPr>
            <w:r w:rsidRPr="00750348">
              <w:rPr>
                <w:color w:val="000000"/>
              </w:rPr>
              <w:t>17,501</w:t>
            </w:r>
          </w:p>
        </w:tc>
        <w:tc>
          <w:tcPr>
            <w:tcW w:w="878" w:type="dxa"/>
            <w:vAlign w:val="center"/>
            <w:hideMark/>
          </w:tcPr>
          <w:p w:rsidR="00750348" w:rsidRPr="00750348" w:rsidRDefault="00750348" w:rsidP="00750348">
            <w:pPr>
              <w:jc w:val="center"/>
              <w:rPr>
                <w:color w:val="000000"/>
              </w:rPr>
            </w:pPr>
            <w:r w:rsidRPr="00750348">
              <w:rPr>
                <w:color w:val="000000"/>
              </w:rPr>
              <w:t>20,339</w:t>
            </w:r>
          </w:p>
        </w:tc>
        <w:tc>
          <w:tcPr>
            <w:tcW w:w="878" w:type="dxa"/>
            <w:vAlign w:val="center"/>
            <w:hideMark/>
          </w:tcPr>
          <w:p w:rsidR="00750348" w:rsidRPr="00750348" w:rsidRDefault="00750348" w:rsidP="00750348">
            <w:pPr>
              <w:jc w:val="center"/>
              <w:rPr>
                <w:color w:val="000000"/>
              </w:rPr>
            </w:pPr>
            <w:r w:rsidRPr="00750348">
              <w:rPr>
                <w:color w:val="000000"/>
              </w:rPr>
              <w:t>23,177</w:t>
            </w:r>
          </w:p>
        </w:tc>
        <w:tc>
          <w:tcPr>
            <w:tcW w:w="878" w:type="dxa"/>
            <w:vAlign w:val="center"/>
            <w:hideMark/>
          </w:tcPr>
          <w:p w:rsidR="00750348" w:rsidRPr="00750348" w:rsidRDefault="00750348" w:rsidP="00750348">
            <w:pPr>
              <w:jc w:val="center"/>
              <w:rPr>
                <w:color w:val="000000"/>
              </w:rPr>
            </w:pPr>
            <w:r w:rsidRPr="00750348">
              <w:rPr>
                <w:color w:val="000000"/>
              </w:rPr>
              <w:t>26,016</w:t>
            </w:r>
          </w:p>
        </w:tc>
        <w:tc>
          <w:tcPr>
            <w:tcW w:w="878" w:type="dxa"/>
            <w:vAlign w:val="center"/>
            <w:hideMark/>
          </w:tcPr>
          <w:p w:rsidR="00750348" w:rsidRPr="00750348" w:rsidRDefault="00750348" w:rsidP="00750348">
            <w:pPr>
              <w:jc w:val="center"/>
              <w:rPr>
                <w:color w:val="000000"/>
              </w:rPr>
            </w:pPr>
            <w:r w:rsidRPr="00750348">
              <w:rPr>
                <w:color w:val="000000"/>
              </w:rPr>
              <w:t>28,854</w:t>
            </w:r>
          </w:p>
        </w:tc>
        <w:tc>
          <w:tcPr>
            <w:tcW w:w="878" w:type="dxa"/>
            <w:vAlign w:val="center"/>
            <w:hideMark/>
          </w:tcPr>
          <w:p w:rsidR="00750348" w:rsidRPr="00750348" w:rsidRDefault="00750348" w:rsidP="00750348">
            <w:pPr>
              <w:jc w:val="center"/>
              <w:rPr>
                <w:color w:val="000000"/>
              </w:rPr>
            </w:pPr>
            <w:r w:rsidRPr="00750348">
              <w:rPr>
                <w:color w:val="000000"/>
              </w:rPr>
              <w:t>31,692</w:t>
            </w:r>
          </w:p>
        </w:tc>
      </w:tr>
      <w:tr w:rsidR="00750348" w:rsidRPr="00750348" w:rsidTr="003071C9">
        <w:trPr>
          <w:trHeight w:val="21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 в том числе: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0,662</w:t>
            </w:r>
          </w:p>
        </w:tc>
        <w:tc>
          <w:tcPr>
            <w:tcW w:w="878" w:type="dxa"/>
            <w:vAlign w:val="center"/>
            <w:hideMark/>
          </w:tcPr>
          <w:p w:rsidR="00750348" w:rsidRPr="00750348" w:rsidRDefault="00750348" w:rsidP="00750348">
            <w:pPr>
              <w:jc w:val="center"/>
              <w:rPr>
                <w:color w:val="000000"/>
              </w:rPr>
            </w:pPr>
            <w:r w:rsidRPr="00750348">
              <w:rPr>
                <w:color w:val="000000"/>
              </w:rPr>
              <w:t>1,3239</w:t>
            </w:r>
          </w:p>
        </w:tc>
        <w:tc>
          <w:tcPr>
            <w:tcW w:w="878" w:type="dxa"/>
            <w:vAlign w:val="center"/>
            <w:hideMark/>
          </w:tcPr>
          <w:p w:rsidR="00750348" w:rsidRPr="00750348" w:rsidRDefault="00750348" w:rsidP="00750348">
            <w:pPr>
              <w:jc w:val="center"/>
              <w:rPr>
                <w:color w:val="000000"/>
              </w:rPr>
            </w:pPr>
            <w:r w:rsidRPr="00750348">
              <w:rPr>
                <w:color w:val="000000"/>
              </w:rPr>
              <w:t>1,9859</w:t>
            </w:r>
          </w:p>
        </w:tc>
        <w:tc>
          <w:tcPr>
            <w:tcW w:w="878" w:type="dxa"/>
            <w:vAlign w:val="center"/>
            <w:hideMark/>
          </w:tcPr>
          <w:p w:rsidR="00750348" w:rsidRPr="00750348" w:rsidRDefault="00750348" w:rsidP="00750348">
            <w:pPr>
              <w:jc w:val="center"/>
              <w:rPr>
                <w:color w:val="000000"/>
              </w:rPr>
            </w:pPr>
            <w:r w:rsidRPr="00750348">
              <w:rPr>
                <w:color w:val="000000"/>
              </w:rPr>
              <w:t>5,4861</w:t>
            </w:r>
          </w:p>
        </w:tc>
        <w:tc>
          <w:tcPr>
            <w:tcW w:w="878" w:type="dxa"/>
            <w:vAlign w:val="center"/>
            <w:hideMark/>
          </w:tcPr>
          <w:p w:rsidR="00750348" w:rsidRPr="00750348" w:rsidRDefault="00750348" w:rsidP="00750348">
            <w:pPr>
              <w:jc w:val="center"/>
              <w:rPr>
                <w:color w:val="000000"/>
              </w:rPr>
            </w:pPr>
            <w:r w:rsidRPr="00750348">
              <w:rPr>
                <w:color w:val="000000"/>
              </w:rPr>
              <w:t>8,9862</w:t>
            </w:r>
          </w:p>
        </w:tc>
        <w:tc>
          <w:tcPr>
            <w:tcW w:w="878" w:type="dxa"/>
            <w:vAlign w:val="center"/>
            <w:hideMark/>
          </w:tcPr>
          <w:p w:rsidR="00750348" w:rsidRPr="00750348" w:rsidRDefault="00750348" w:rsidP="00750348">
            <w:pPr>
              <w:jc w:val="center"/>
              <w:rPr>
                <w:color w:val="000000"/>
              </w:rPr>
            </w:pPr>
            <w:r w:rsidRPr="00750348">
              <w:rPr>
                <w:color w:val="000000"/>
              </w:rPr>
              <w:t>11,824</w:t>
            </w:r>
          </w:p>
        </w:tc>
        <w:tc>
          <w:tcPr>
            <w:tcW w:w="877" w:type="dxa"/>
            <w:vAlign w:val="center"/>
            <w:hideMark/>
          </w:tcPr>
          <w:p w:rsidR="00750348" w:rsidRPr="00750348" w:rsidRDefault="00750348" w:rsidP="00750348">
            <w:pPr>
              <w:jc w:val="center"/>
              <w:rPr>
                <w:color w:val="000000"/>
              </w:rPr>
            </w:pPr>
            <w:r w:rsidRPr="00750348">
              <w:rPr>
                <w:color w:val="000000"/>
              </w:rPr>
              <w:t>14,663</w:t>
            </w:r>
          </w:p>
        </w:tc>
        <w:tc>
          <w:tcPr>
            <w:tcW w:w="878" w:type="dxa"/>
            <w:vAlign w:val="center"/>
            <w:hideMark/>
          </w:tcPr>
          <w:p w:rsidR="00750348" w:rsidRPr="00750348" w:rsidRDefault="00750348" w:rsidP="00750348">
            <w:pPr>
              <w:jc w:val="center"/>
              <w:rPr>
                <w:color w:val="000000"/>
              </w:rPr>
            </w:pPr>
            <w:r w:rsidRPr="00750348">
              <w:rPr>
                <w:color w:val="000000"/>
              </w:rPr>
              <w:t>17,501</w:t>
            </w:r>
          </w:p>
        </w:tc>
        <w:tc>
          <w:tcPr>
            <w:tcW w:w="878" w:type="dxa"/>
            <w:vAlign w:val="center"/>
            <w:hideMark/>
          </w:tcPr>
          <w:p w:rsidR="00750348" w:rsidRPr="00750348" w:rsidRDefault="00750348" w:rsidP="00750348">
            <w:pPr>
              <w:jc w:val="center"/>
              <w:rPr>
                <w:color w:val="000000"/>
              </w:rPr>
            </w:pPr>
            <w:r w:rsidRPr="00750348">
              <w:rPr>
                <w:color w:val="000000"/>
              </w:rPr>
              <w:t>20,339</w:t>
            </w:r>
          </w:p>
        </w:tc>
        <w:tc>
          <w:tcPr>
            <w:tcW w:w="878" w:type="dxa"/>
            <w:vAlign w:val="center"/>
            <w:hideMark/>
          </w:tcPr>
          <w:p w:rsidR="00750348" w:rsidRPr="00750348" w:rsidRDefault="00750348" w:rsidP="00750348">
            <w:pPr>
              <w:jc w:val="center"/>
              <w:rPr>
                <w:color w:val="000000"/>
              </w:rPr>
            </w:pPr>
            <w:r w:rsidRPr="00750348">
              <w:rPr>
                <w:color w:val="000000"/>
              </w:rPr>
              <w:t>23,177</w:t>
            </w:r>
          </w:p>
        </w:tc>
        <w:tc>
          <w:tcPr>
            <w:tcW w:w="878" w:type="dxa"/>
            <w:vAlign w:val="center"/>
            <w:hideMark/>
          </w:tcPr>
          <w:p w:rsidR="00750348" w:rsidRPr="00750348" w:rsidRDefault="00750348" w:rsidP="00750348">
            <w:pPr>
              <w:jc w:val="center"/>
              <w:rPr>
                <w:color w:val="000000"/>
              </w:rPr>
            </w:pPr>
            <w:r w:rsidRPr="00750348">
              <w:rPr>
                <w:color w:val="000000"/>
              </w:rPr>
              <w:t>26,016</w:t>
            </w:r>
          </w:p>
        </w:tc>
        <w:tc>
          <w:tcPr>
            <w:tcW w:w="878" w:type="dxa"/>
            <w:vAlign w:val="center"/>
            <w:hideMark/>
          </w:tcPr>
          <w:p w:rsidR="00750348" w:rsidRPr="00750348" w:rsidRDefault="00750348" w:rsidP="00750348">
            <w:pPr>
              <w:jc w:val="center"/>
              <w:rPr>
                <w:color w:val="000000"/>
              </w:rPr>
            </w:pPr>
            <w:r w:rsidRPr="00750348">
              <w:rPr>
                <w:color w:val="000000"/>
              </w:rPr>
              <w:t>28,854</w:t>
            </w:r>
          </w:p>
        </w:tc>
        <w:tc>
          <w:tcPr>
            <w:tcW w:w="878" w:type="dxa"/>
            <w:vAlign w:val="center"/>
            <w:hideMark/>
          </w:tcPr>
          <w:p w:rsidR="00750348" w:rsidRPr="00750348" w:rsidRDefault="00750348" w:rsidP="00750348">
            <w:pPr>
              <w:jc w:val="center"/>
              <w:rPr>
                <w:color w:val="000000"/>
              </w:rPr>
            </w:pPr>
            <w:r w:rsidRPr="00750348">
              <w:rPr>
                <w:color w:val="000000"/>
              </w:rPr>
              <w:t>31,692</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225,92</w:t>
            </w:r>
          </w:p>
        </w:tc>
        <w:tc>
          <w:tcPr>
            <w:tcW w:w="878" w:type="dxa"/>
            <w:vAlign w:val="center"/>
            <w:hideMark/>
          </w:tcPr>
          <w:p w:rsidR="00750348" w:rsidRPr="00750348" w:rsidRDefault="00750348" w:rsidP="00750348">
            <w:pPr>
              <w:jc w:val="center"/>
              <w:rPr>
                <w:color w:val="000000"/>
              </w:rPr>
            </w:pPr>
            <w:r w:rsidRPr="00750348">
              <w:rPr>
                <w:color w:val="000000"/>
              </w:rPr>
              <w:t>225,26</w:t>
            </w:r>
          </w:p>
        </w:tc>
        <w:tc>
          <w:tcPr>
            <w:tcW w:w="878" w:type="dxa"/>
            <w:vAlign w:val="center"/>
            <w:hideMark/>
          </w:tcPr>
          <w:p w:rsidR="00750348" w:rsidRPr="00750348" w:rsidRDefault="00750348" w:rsidP="00750348">
            <w:pPr>
              <w:jc w:val="center"/>
              <w:rPr>
                <w:color w:val="000000"/>
              </w:rPr>
            </w:pPr>
            <w:r w:rsidRPr="00750348">
              <w:rPr>
                <w:color w:val="000000"/>
              </w:rPr>
              <w:t>224,59</w:t>
            </w:r>
          </w:p>
        </w:tc>
        <w:tc>
          <w:tcPr>
            <w:tcW w:w="878" w:type="dxa"/>
            <w:vAlign w:val="center"/>
            <w:hideMark/>
          </w:tcPr>
          <w:p w:rsidR="00750348" w:rsidRPr="00750348" w:rsidRDefault="00750348" w:rsidP="00750348">
            <w:pPr>
              <w:jc w:val="center"/>
              <w:rPr>
                <w:color w:val="000000"/>
              </w:rPr>
            </w:pPr>
            <w:r w:rsidRPr="00750348">
              <w:rPr>
                <w:color w:val="000000"/>
              </w:rPr>
              <w:t>221,09</w:t>
            </w:r>
          </w:p>
        </w:tc>
        <w:tc>
          <w:tcPr>
            <w:tcW w:w="878" w:type="dxa"/>
            <w:vAlign w:val="center"/>
            <w:hideMark/>
          </w:tcPr>
          <w:p w:rsidR="00750348" w:rsidRPr="00750348" w:rsidRDefault="00750348" w:rsidP="00750348">
            <w:pPr>
              <w:jc w:val="center"/>
              <w:rPr>
                <w:color w:val="000000"/>
              </w:rPr>
            </w:pPr>
            <w:r w:rsidRPr="00750348">
              <w:rPr>
                <w:color w:val="000000"/>
              </w:rPr>
              <w:t>217,59</w:t>
            </w:r>
          </w:p>
        </w:tc>
        <w:tc>
          <w:tcPr>
            <w:tcW w:w="878" w:type="dxa"/>
            <w:vAlign w:val="center"/>
            <w:hideMark/>
          </w:tcPr>
          <w:p w:rsidR="00750348" w:rsidRPr="00750348" w:rsidRDefault="00750348" w:rsidP="00750348">
            <w:pPr>
              <w:jc w:val="center"/>
              <w:rPr>
                <w:color w:val="000000"/>
              </w:rPr>
            </w:pPr>
            <w:r w:rsidRPr="00750348">
              <w:rPr>
                <w:color w:val="000000"/>
              </w:rPr>
              <w:t>214,76</w:t>
            </w:r>
          </w:p>
        </w:tc>
        <w:tc>
          <w:tcPr>
            <w:tcW w:w="877" w:type="dxa"/>
            <w:vAlign w:val="center"/>
            <w:hideMark/>
          </w:tcPr>
          <w:p w:rsidR="00750348" w:rsidRPr="00750348" w:rsidRDefault="00750348" w:rsidP="00750348">
            <w:pPr>
              <w:jc w:val="center"/>
              <w:rPr>
                <w:color w:val="000000"/>
              </w:rPr>
            </w:pPr>
            <w:r w:rsidRPr="00750348">
              <w:rPr>
                <w:color w:val="000000"/>
              </w:rPr>
              <w:t>211,92</w:t>
            </w:r>
          </w:p>
        </w:tc>
        <w:tc>
          <w:tcPr>
            <w:tcW w:w="878" w:type="dxa"/>
            <w:vAlign w:val="center"/>
            <w:hideMark/>
          </w:tcPr>
          <w:p w:rsidR="00750348" w:rsidRPr="00750348" w:rsidRDefault="00750348" w:rsidP="00750348">
            <w:pPr>
              <w:jc w:val="center"/>
              <w:rPr>
                <w:color w:val="000000"/>
              </w:rPr>
            </w:pPr>
            <w:r w:rsidRPr="00750348">
              <w:rPr>
                <w:color w:val="000000"/>
              </w:rPr>
              <w:t>209,08</w:t>
            </w:r>
          </w:p>
        </w:tc>
        <w:tc>
          <w:tcPr>
            <w:tcW w:w="878" w:type="dxa"/>
            <w:vAlign w:val="center"/>
            <w:hideMark/>
          </w:tcPr>
          <w:p w:rsidR="00750348" w:rsidRPr="00750348" w:rsidRDefault="00750348" w:rsidP="00750348">
            <w:pPr>
              <w:jc w:val="center"/>
              <w:rPr>
                <w:color w:val="000000"/>
              </w:rPr>
            </w:pPr>
            <w:r w:rsidRPr="00750348">
              <w:rPr>
                <w:color w:val="000000"/>
              </w:rPr>
              <w:t>206,24</w:t>
            </w:r>
          </w:p>
        </w:tc>
        <w:tc>
          <w:tcPr>
            <w:tcW w:w="878" w:type="dxa"/>
            <w:vAlign w:val="center"/>
            <w:hideMark/>
          </w:tcPr>
          <w:p w:rsidR="00750348" w:rsidRPr="00750348" w:rsidRDefault="00750348" w:rsidP="00750348">
            <w:pPr>
              <w:jc w:val="center"/>
              <w:rPr>
                <w:color w:val="000000"/>
              </w:rPr>
            </w:pPr>
            <w:r w:rsidRPr="00750348">
              <w:rPr>
                <w:color w:val="000000"/>
              </w:rPr>
              <w:t>203,4</w:t>
            </w:r>
          </w:p>
        </w:tc>
        <w:tc>
          <w:tcPr>
            <w:tcW w:w="878" w:type="dxa"/>
            <w:vAlign w:val="center"/>
            <w:hideMark/>
          </w:tcPr>
          <w:p w:rsidR="00750348" w:rsidRPr="00750348" w:rsidRDefault="00750348" w:rsidP="00750348">
            <w:pPr>
              <w:jc w:val="center"/>
              <w:rPr>
                <w:color w:val="000000"/>
              </w:rPr>
            </w:pPr>
            <w:r w:rsidRPr="00750348">
              <w:rPr>
                <w:color w:val="000000"/>
              </w:rPr>
              <w:t>200,56</w:t>
            </w:r>
          </w:p>
        </w:tc>
        <w:tc>
          <w:tcPr>
            <w:tcW w:w="878" w:type="dxa"/>
            <w:vAlign w:val="center"/>
            <w:hideMark/>
          </w:tcPr>
          <w:p w:rsidR="00750348" w:rsidRPr="00750348" w:rsidRDefault="00750348" w:rsidP="00750348">
            <w:pPr>
              <w:jc w:val="center"/>
              <w:rPr>
                <w:color w:val="000000"/>
              </w:rPr>
            </w:pPr>
            <w:r w:rsidRPr="00750348">
              <w:rPr>
                <w:color w:val="000000"/>
              </w:rPr>
              <w:t>197,73</w:t>
            </w:r>
          </w:p>
        </w:tc>
        <w:tc>
          <w:tcPr>
            <w:tcW w:w="878" w:type="dxa"/>
            <w:vAlign w:val="center"/>
            <w:hideMark/>
          </w:tcPr>
          <w:p w:rsidR="00750348" w:rsidRPr="00750348" w:rsidRDefault="00750348" w:rsidP="00750348">
            <w:pPr>
              <w:jc w:val="center"/>
              <w:rPr>
                <w:color w:val="000000"/>
              </w:rPr>
            </w:pPr>
            <w:r w:rsidRPr="00750348">
              <w:rPr>
                <w:color w:val="000000"/>
              </w:rPr>
              <w:t>194,89</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225,92</w:t>
            </w:r>
          </w:p>
        </w:tc>
        <w:tc>
          <w:tcPr>
            <w:tcW w:w="878" w:type="dxa"/>
            <w:vAlign w:val="center"/>
            <w:hideMark/>
          </w:tcPr>
          <w:p w:rsidR="00750348" w:rsidRPr="00750348" w:rsidRDefault="00750348" w:rsidP="00750348">
            <w:pPr>
              <w:jc w:val="center"/>
              <w:rPr>
                <w:color w:val="000000"/>
              </w:rPr>
            </w:pPr>
            <w:r w:rsidRPr="00750348">
              <w:rPr>
                <w:color w:val="000000"/>
              </w:rPr>
              <w:t>225,26</w:t>
            </w:r>
          </w:p>
        </w:tc>
        <w:tc>
          <w:tcPr>
            <w:tcW w:w="878" w:type="dxa"/>
            <w:vAlign w:val="center"/>
            <w:hideMark/>
          </w:tcPr>
          <w:p w:rsidR="00750348" w:rsidRPr="00750348" w:rsidRDefault="00750348" w:rsidP="00750348">
            <w:pPr>
              <w:jc w:val="center"/>
              <w:rPr>
                <w:color w:val="000000"/>
              </w:rPr>
            </w:pPr>
            <w:r w:rsidRPr="00750348">
              <w:rPr>
                <w:color w:val="000000"/>
              </w:rPr>
              <w:t>224,59</w:t>
            </w:r>
          </w:p>
        </w:tc>
        <w:tc>
          <w:tcPr>
            <w:tcW w:w="878" w:type="dxa"/>
            <w:vAlign w:val="center"/>
            <w:hideMark/>
          </w:tcPr>
          <w:p w:rsidR="00750348" w:rsidRPr="00750348" w:rsidRDefault="00750348" w:rsidP="00750348">
            <w:pPr>
              <w:jc w:val="center"/>
              <w:rPr>
                <w:color w:val="000000"/>
              </w:rPr>
            </w:pPr>
            <w:r w:rsidRPr="00750348">
              <w:rPr>
                <w:color w:val="000000"/>
              </w:rPr>
              <w:t>221,09</w:t>
            </w:r>
          </w:p>
        </w:tc>
        <w:tc>
          <w:tcPr>
            <w:tcW w:w="878" w:type="dxa"/>
            <w:vAlign w:val="center"/>
            <w:hideMark/>
          </w:tcPr>
          <w:p w:rsidR="00750348" w:rsidRPr="00750348" w:rsidRDefault="00750348" w:rsidP="00750348">
            <w:pPr>
              <w:jc w:val="center"/>
              <w:rPr>
                <w:color w:val="000000"/>
              </w:rPr>
            </w:pPr>
            <w:r w:rsidRPr="00750348">
              <w:rPr>
                <w:color w:val="000000"/>
              </w:rPr>
              <w:t>217,59</w:t>
            </w:r>
          </w:p>
        </w:tc>
        <w:tc>
          <w:tcPr>
            <w:tcW w:w="878" w:type="dxa"/>
            <w:vAlign w:val="center"/>
            <w:hideMark/>
          </w:tcPr>
          <w:p w:rsidR="00750348" w:rsidRPr="00750348" w:rsidRDefault="00750348" w:rsidP="00750348">
            <w:pPr>
              <w:jc w:val="center"/>
              <w:rPr>
                <w:color w:val="000000"/>
              </w:rPr>
            </w:pPr>
            <w:r w:rsidRPr="00750348">
              <w:rPr>
                <w:color w:val="000000"/>
              </w:rPr>
              <w:t>214,76</w:t>
            </w:r>
          </w:p>
        </w:tc>
        <w:tc>
          <w:tcPr>
            <w:tcW w:w="877" w:type="dxa"/>
            <w:vAlign w:val="center"/>
            <w:hideMark/>
          </w:tcPr>
          <w:p w:rsidR="00750348" w:rsidRPr="00750348" w:rsidRDefault="00750348" w:rsidP="00750348">
            <w:pPr>
              <w:jc w:val="center"/>
              <w:rPr>
                <w:color w:val="000000"/>
              </w:rPr>
            </w:pPr>
            <w:r w:rsidRPr="00750348">
              <w:rPr>
                <w:color w:val="000000"/>
              </w:rPr>
              <w:t>211,92</w:t>
            </w:r>
          </w:p>
        </w:tc>
        <w:tc>
          <w:tcPr>
            <w:tcW w:w="878" w:type="dxa"/>
            <w:vAlign w:val="center"/>
            <w:hideMark/>
          </w:tcPr>
          <w:p w:rsidR="00750348" w:rsidRPr="00750348" w:rsidRDefault="00750348" w:rsidP="00750348">
            <w:pPr>
              <w:jc w:val="center"/>
              <w:rPr>
                <w:color w:val="000000"/>
              </w:rPr>
            </w:pPr>
            <w:r w:rsidRPr="00750348">
              <w:rPr>
                <w:color w:val="000000"/>
              </w:rPr>
              <w:t>209,08</w:t>
            </w:r>
          </w:p>
        </w:tc>
        <w:tc>
          <w:tcPr>
            <w:tcW w:w="878" w:type="dxa"/>
            <w:vAlign w:val="center"/>
            <w:hideMark/>
          </w:tcPr>
          <w:p w:rsidR="00750348" w:rsidRPr="00750348" w:rsidRDefault="00750348" w:rsidP="00750348">
            <w:pPr>
              <w:jc w:val="center"/>
              <w:rPr>
                <w:color w:val="000000"/>
              </w:rPr>
            </w:pPr>
            <w:r w:rsidRPr="00750348">
              <w:rPr>
                <w:color w:val="000000"/>
              </w:rPr>
              <w:t>206,24</w:t>
            </w:r>
          </w:p>
        </w:tc>
        <w:tc>
          <w:tcPr>
            <w:tcW w:w="878" w:type="dxa"/>
            <w:vAlign w:val="center"/>
            <w:hideMark/>
          </w:tcPr>
          <w:p w:rsidR="00750348" w:rsidRPr="00750348" w:rsidRDefault="00750348" w:rsidP="00750348">
            <w:pPr>
              <w:jc w:val="center"/>
              <w:rPr>
                <w:color w:val="000000"/>
              </w:rPr>
            </w:pPr>
            <w:r w:rsidRPr="00750348">
              <w:rPr>
                <w:color w:val="000000"/>
              </w:rPr>
              <w:t>203,4</w:t>
            </w:r>
          </w:p>
        </w:tc>
        <w:tc>
          <w:tcPr>
            <w:tcW w:w="878" w:type="dxa"/>
            <w:vAlign w:val="center"/>
            <w:hideMark/>
          </w:tcPr>
          <w:p w:rsidR="00750348" w:rsidRPr="00750348" w:rsidRDefault="00750348" w:rsidP="00750348">
            <w:pPr>
              <w:jc w:val="center"/>
              <w:rPr>
                <w:color w:val="000000"/>
              </w:rPr>
            </w:pPr>
            <w:r w:rsidRPr="00750348">
              <w:rPr>
                <w:color w:val="000000"/>
              </w:rPr>
              <w:t>200,56</w:t>
            </w:r>
          </w:p>
        </w:tc>
        <w:tc>
          <w:tcPr>
            <w:tcW w:w="878" w:type="dxa"/>
            <w:vAlign w:val="center"/>
            <w:hideMark/>
          </w:tcPr>
          <w:p w:rsidR="00750348" w:rsidRPr="00750348" w:rsidRDefault="00750348" w:rsidP="00750348">
            <w:pPr>
              <w:jc w:val="center"/>
              <w:rPr>
                <w:color w:val="000000"/>
              </w:rPr>
            </w:pPr>
            <w:r w:rsidRPr="00750348">
              <w:rPr>
                <w:color w:val="000000"/>
              </w:rPr>
              <w:t>197,73</w:t>
            </w:r>
          </w:p>
        </w:tc>
        <w:tc>
          <w:tcPr>
            <w:tcW w:w="878" w:type="dxa"/>
            <w:vAlign w:val="center"/>
            <w:hideMark/>
          </w:tcPr>
          <w:p w:rsidR="00750348" w:rsidRPr="00750348" w:rsidRDefault="00750348" w:rsidP="00750348">
            <w:pPr>
              <w:jc w:val="center"/>
              <w:rPr>
                <w:color w:val="000000"/>
              </w:rPr>
            </w:pPr>
            <w:r w:rsidRPr="00750348">
              <w:rPr>
                <w:color w:val="000000"/>
              </w:rPr>
              <w:t>194,89</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7"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c>
          <w:tcPr>
            <w:tcW w:w="878" w:type="dxa"/>
            <w:vAlign w:val="center"/>
            <w:hideMark/>
          </w:tcPr>
          <w:p w:rsidR="00750348" w:rsidRPr="00750348" w:rsidRDefault="00750348" w:rsidP="00750348">
            <w:pPr>
              <w:jc w:val="center"/>
              <w:rPr>
                <w:color w:val="000000"/>
              </w:rPr>
            </w:pPr>
            <w:r w:rsidRPr="00750348">
              <w:rPr>
                <w:color w:val="000000"/>
              </w:rPr>
              <w:t>130</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0,5627</w:t>
            </w:r>
          </w:p>
        </w:tc>
        <w:tc>
          <w:tcPr>
            <w:tcW w:w="878" w:type="dxa"/>
            <w:vAlign w:val="center"/>
            <w:hideMark/>
          </w:tcPr>
          <w:p w:rsidR="00750348" w:rsidRPr="00750348" w:rsidRDefault="00750348" w:rsidP="00750348">
            <w:pPr>
              <w:jc w:val="center"/>
              <w:rPr>
                <w:color w:val="000000"/>
              </w:rPr>
            </w:pPr>
            <w:r w:rsidRPr="00750348">
              <w:rPr>
                <w:color w:val="000000"/>
              </w:rPr>
              <w:t>1,1253</w:t>
            </w:r>
          </w:p>
        </w:tc>
        <w:tc>
          <w:tcPr>
            <w:tcW w:w="878" w:type="dxa"/>
            <w:vAlign w:val="center"/>
            <w:hideMark/>
          </w:tcPr>
          <w:p w:rsidR="00750348" w:rsidRPr="00750348" w:rsidRDefault="00750348" w:rsidP="00750348">
            <w:pPr>
              <w:jc w:val="center"/>
              <w:rPr>
                <w:color w:val="000000"/>
              </w:rPr>
            </w:pPr>
            <w:r w:rsidRPr="00750348">
              <w:rPr>
                <w:color w:val="000000"/>
              </w:rPr>
              <w:t>1,688</w:t>
            </w:r>
          </w:p>
        </w:tc>
        <w:tc>
          <w:tcPr>
            <w:tcW w:w="878" w:type="dxa"/>
            <w:vAlign w:val="center"/>
            <w:hideMark/>
          </w:tcPr>
          <w:p w:rsidR="00750348" w:rsidRPr="00750348" w:rsidRDefault="00750348" w:rsidP="00750348">
            <w:pPr>
              <w:jc w:val="center"/>
              <w:rPr>
                <w:color w:val="000000"/>
              </w:rPr>
            </w:pPr>
            <w:r w:rsidRPr="00750348">
              <w:rPr>
                <w:color w:val="000000"/>
              </w:rPr>
              <w:t>4,6632</w:t>
            </w:r>
          </w:p>
        </w:tc>
        <w:tc>
          <w:tcPr>
            <w:tcW w:w="878" w:type="dxa"/>
            <w:vAlign w:val="center"/>
            <w:hideMark/>
          </w:tcPr>
          <w:p w:rsidR="00750348" w:rsidRPr="00750348" w:rsidRDefault="00750348" w:rsidP="00750348">
            <w:pPr>
              <w:jc w:val="center"/>
              <w:rPr>
                <w:color w:val="000000"/>
              </w:rPr>
            </w:pPr>
            <w:r w:rsidRPr="00750348">
              <w:rPr>
                <w:color w:val="000000"/>
              </w:rPr>
              <w:t>7,6383</w:t>
            </w:r>
          </w:p>
        </w:tc>
        <w:tc>
          <w:tcPr>
            <w:tcW w:w="878" w:type="dxa"/>
            <w:vAlign w:val="center"/>
            <w:hideMark/>
          </w:tcPr>
          <w:p w:rsidR="00750348" w:rsidRPr="00750348" w:rsidRDefault="00750348" w:rsidP="00750348">
            <w:pPr>
              <w:jc w:val="center"/>
              <w:rPr>
                <w:color w:val="000000"/>
              </w:rPr>
            </w:pPr>
            <w:r w:rsidRPr="00750348">
              <w:rPr>
                <w:color w:val="000000"/>
              </w:rPr>
              <w:t>10,051</w:t>
            </w:r>
          </w:p>
        </w:tc>
        <w:tc>
          <w:tcPr>
            <w:tcW w:w="877" w:type="dxa"/>
            <w:vAlign w:val="center"/>
            <w:hideMark/>
          </w:tcPr>
          <w:p w:rsidR="00750348" w:rsidRPr="00750348" w:rsidRDefault="00750348" w:rsidP="00750348">
            <w:pPr>
              <w:jc w:val="center"/>
              <w:rPr>
                <w:color w:val="000000"/>
              </w:rPr>
            </w:pPr>
            <w:r w:rsidRPr="00750348">
              <w:rPr>
                <w:color w:val="000000"/>
              </w:rPr>
              <w:t>12,463</w:t>
            </w:r>
          </w:p>
        </w:tc>
        <w:tc>
          <w:tcPr>
            <w:tcW w:w="878" w:type="dxa"/>
            <w:vAlign w:val="center"/>
            <w:hideMark/>
          </w:tcPr>
          <w:p w:rsidR="00750348" w:rsidRPr="00750348" w:rsidRDefault="00750348" w:rsidP="00750348">
            <w:pPr>
              <w:jc w:val="center"/>
              <w:rPr>
                <w:color w:val="000000"/>
              </w:rPr>
            </w:pPr>
            <w:r w:rsidRPr="00750348">
              <w:rPr>
                <w:color w:val="000000"/>
              </w:rPr>
              <w:t>14,876</w:t>
            </w:r>
          </w:p>
        </w:tc>
        <w:tc>
          <w:tcPr>
            <w:tcW w:w="878" w:type="dxa"/>
            <w:vAlign w:val="center"/>
            <w:hideMark/>
          </w:tcPr>
          <w:p w:rsidR="00750348" w:rsidRPr="00750348" w:rsidRDefault="00750348" w:rsidP="00750348">
            <w:pPr>
              <w:jc w:val="center"/>
              <w:rPr>
                <w:color w:val="000000"/>
              </w:rPr>
            </w:pPr>
            <w:r w:rsidRPr="00750348">
              <w:rPr>
                <w:color w:val="000000"/>
              </w:rPr>
              <w:t>17,288</w:t>
            </w:r>
          </w:p>
        </w:tc>
        <w:tc>
          <w:tcPr>
            <w:tcW w:w="878" w:type="dxa"/>
            <w:vAlign w:val="center"/>
            <w:hideMark/>
          </w:tcPr>
          <w:p w:rsidR="00750348" w:rsidRPr="00750348" w:rsidRDefault="00750348" w:rsidP="00750348">
            <w:pPr>
              <w:jc w:val="center"/>
              <w:rPr>
                <w:color w:val="000000"/>
              </w:rPr>
            </w:pPr>
            <w:r w:rsidRPr="00750348">
              <w:rPr>
                <w:color w:val="000000"/>
              </w:rPr>
              <w:t>19,701</w:t>
            </w:r>
          </w:p>
        </w:tc>
        <w:tc>
          <w:tcPr>
            <w:tcW w:w="878" w:type="dxa"/>
            <w:vAlign w:val="center"/>
            <w:hideMark/>
          </w:tcPr>
          <w:p w:rsidR="00750348" w:rsidRPr="00750348" w:rsidRDefault="00750348" w:rsidP="00750348">
            <w:pPr>
              <w:jc w:val="center"/>
              <w:rPr>
                <w:color w:val="000000"/>
              </w:rPr>
            </w:pPr>
            <w:r w:rsidRPr="00750348">
              <w:rPr>
                <w:color w:val="000000"/>
              </w:rPr>
              <w:t>22,113</w:t>
            </w:r>
          </w:p>
        </w:tc>
        <w:tc>
          <w:tcPr>
            <w:tcW w:w="878" w:type="dxa"/>
            <w:vAlign w:val="center"/>
            <w:hideMark/>
          </w:tcPr>
          <w:p w:rsidR="00750348" w:rsidRPr="00750348" w:rsidRDefault="00750348" w:rsidP="00750348">
            <w:pPr>
              <w:jc w:val="center"/>
              <w:rPr>
                <w:color w:val="000000"/>
              </w:rPr>
            </w:pPr>
            <w:r w:rsidRPr="00750348">
              <w:rPr>
                <w:color w:val="000000"/>
              </w:rPr>
              <w:t>24,526</w:t>
            </w:r>
          </w:p>
        </w:tc>
        <w:tc>
          <w:tcPr>
            <w:tcW w:w="878" w:type="dxa"/>
            <w:vAlign w:val="center"/>
            <w:hideMark/>
          </w:tcPr>
          <w:p w:rsidR="00750348" w:rsidRPr="00750348" w:rsidRDefault="00750348" w:rsidP="00750348">
            <w:pPr>
              <w:jc w:val="center"/>
              <w:rPr>
                <w:color w:val="000000"/>
              </w:rPr>
            </w:pPr>
            <w:r w:rsidRPr="00750348">
              <w:rPr>
                <w:color w:val="000000"/>
              </w:rPr>
              <w:t>26,938</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7"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c>
          <w:tcPr>
            <w:tcW w:w="878" w:type="dxa"/>
            <w:vAlign w:val="center"/>
            <w:hideMark/>
          </w:tcPr>
          <w:p w:rsidR="00750348" w:rsidRPr="00750348" w:rsidRDefault="00750348" w:rsidP="00750348">
            <w:pPr>
              <w:jc w:val="center"/>
              <w:rPr>
                <w:color w:val="000000"/>
              </w:rPr>
            </w:pPr>
            <w:r w:rsidRPr="00750348">
              <w:rPr>
                <w:color w:val="000000"/>
              </w:rPr>
              <w:t>270</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0,0025</w:t>
            </w:r>
          </w:p>
        </w:tc>
        <w:tc>
          <w:tcPr>
            <w:tcW w:w="878" w:type="dxa"/>
            <w:vAlign w:val="center"/>
            <w:hideMark/>
          </w:tcPr>
          <w:p w:rsidR="00750348" w:rsidRPr="00750348" w:rsidRDefault="00750348" w:rsidP="00750348">
            <w:pPr>
              <w:jc w:val="center"/>
              <w:rPr>
                <w:color w:val="000000"/>
              </w:rPr>
            </w:pPr>
            <w:r w:rsidRPr="00750348">
              <w:rPr>
                <w:color w:val="000000"/>
              </w:rPr>
              <w:t>0,0049</w:t>
            </w:r>
          </w:p>
        </w:tc>
        <w:tc>
          <w:tcPr>
            <w:tcW w:w="878" w:type="dxa"/>
            <w:vAlign w:val="center"/>
            <w:hideMark/>
          </w:tcPr>
          <w:p w:rsidR="00750348" w:rsidRPr="00750348" w:rsidRDefault="00750348" w:rsidP="00750348">
            <w:pPr>
              <w:jc w:val="center"/>
              <w:rPr>
                <w:color w:val="000000"/>
              </w:rPr>
            </w:pPr>
            <w:r w:rsidRPr="00750348">
              <w:rPr>
                <w:color w:val="000000"/>
              </w:rPr>
              <w:t>0,0074</w:t>
            </w:r>
          </w:p>
        </w:tc>
        <w:tc>
          <w:tcPr>
            <w:tcW w:w="878" w:type="dxa"/>
            <w:vAlign w:val="center"/>
            <w:hideMark/>
          </w:tcPr>
          <w:p w:rsidR="00750348" w:rsidRPr="00750348" w:rsidRDefault="00750348" w:rsidP="00750348">
            <w:pPr>
              <w:jc w:val="center"/>
              <w:rPr>
                <w:color w:val="000000"/>
              </w:rPr>
            </w:pPr>
            <w:r w:rsidRPr="00750348">
              <w:rPr>
                <w:color w:val="000000"/>
              </w:rPr>
              <w:t>0,0203</w:t>
            </w:r>
          </w:p>
        </w:tc>
        <w:tc>
          <w:tcPr>
            <w:tcW w:w="878" w:type="dxa"/>
            <w:vAlign w:val="center"/>
            <w:hideMark/>
          </w:tcPr>
          <w:p w:rsidR="00750348" w:rsidRPr="00750348" w:rsidRDefault="00750348" w:rsidP="00750348">
            <w:pPr>
              <w:jc w:val="center"/>
              <w:rPr>
                <w:color w:val="000000"/>
              </w:rPr>
            </w:pPr>
            <w:r w:rsidRPr="00750348">
              <w:rPr>
                <w:color w:val="000000"/>
              </w:rPr>
              <w:t>0,0333</w:t>
            </w:r>
          </w:p>
        </w:tc>
        <w:tc>
          <w:tcPr>
            <w:tcW w:w="878" w:type="dxa"/>
            <w:vAlign w:val="center"/>
            <w:hideMark/>
          </w:tcPr>
          <w:p w:rsidR="00750348" w:rsidRPr="00750348" w:rsidRDefault="00750348" w:rsidP="00750348">
            <w:pPr>
              <w:jc w:val="center"/>
              <w:rPr>
                <w:color w:val="000000"/>
              </w:rPr>
            </w:pPr>
            <w:r w:rsidRPr="00750348">
              <w:rPr>
                <w:color w:val="000000"/>
              </w:rPr>
              <w:t>0,0438</w:t>
            </w:r>
          </w:p>
        </w:tc>
        <w:tc>
          <w:tcPr>
            <w:tcW w:w="877" w:type="dxa"/>
            <w:vAlign w:val="center"/>
            <w:hideMark/>
          </w:tcPr>
          <w:p w:rsidR="00750348" w:rsidRPr="00750348" w:rsidRDefault="00750348" w:rsidP="00750348">
            <w:pPr>
              <w:jc w:val="center"/>
              <w:rPr>
                <w:color w:val="000000"/>
              </w:rPr>
            </w:pPr>
            <w:r w:rsidRPr="00750348">
              <w:rPr>
                <w:color w:val="000000"/>
              </w:rPr>
              <w:t>0,0543</w:t>
            </w:r>
          </w:p>
        </w:tc>
        <w:tc>
          <w:tcPr>
            <w:tcW w:w="878" w:type="dxa"/>
            <w:vAlign w:val="center"/>
            <w:hideMark/>
          </w:tcPr>
          <w:p w:rsidR="00750348" w:rsidRPr="00750348" w:rsidRDefault="00750348" w:rsidP="00750348">
            <w:pPr>
              <w:jc w:val="center"/>
              <w:rPr>
                <w:color w:val="000000"/>
              </w:rPr>
            </w:pPr>
            <w:r w:rsidRPr="00750348">
              <w:rPr>
                <w:color w:val="000000"/>
              </w:rPr>
              <w:t>0,0648</w:t>
            </w:r>
          </w:p>
        </w:tc>
        <w:tc>
          <w:tcPr>
            <w:tcW w:w="878" w:type="dxa"/>
            <w:vAlign w:val="center"/>
            <w:hideMark/>
          </w:tcPr>
          <w:p w:rsidR="00750348" w:rsidRPr="00750348" w:rsidRDefault="00750348" w:rsidP="00750348">
            <w:pPr>
              <w:jc w:val="center"/>
              <w:rPr>
                <w:color w:val="000000"/>
              </w:rPr>
            </w:pPr>
            <w:r w:rsidRPr="00750348">
              <w:rPr>
                <w:color w:val="000000"/>
              </w:rPr>
              <w:t>0,0753</w:t>
            </w:r>
          </w:p>
        </w:tc>
        <w:tc>
          <w:tcPr>
            <w:tcW w:w="878" w:type="dxa"/>
            <w:vAlign w:val="center"/>
            <w:hideMark/>
          </w:tcPr>
          <w:p w:rsidR="00750348" w:rsidRPr="00750348" w:rsidRDefault="00750348" w:rsidP="00750348">
            <w:pPr>
              <w:jc w:val="center"/>
              <w:rPr>
                <w:color w:val="000000"/>
              </w:rPr>
            </w:pPr>
            <w:r w:rsidRPr="00750348">
              <w:rPr>
                <w:color w:val="000000"/>
              </w:rPr>
              <w:t>0,0858</w:t>
            </w:r>
          </w:p>
        </w:tc>
        <w:tc>
          <w:tcPr>
            <w:tcW w:w="878" w:type="dxa"/>
            <w:vAlign w:val="center"/>
            <w:hideMark/>
          </w:tcPr>
          <w:p w:rsidR="00750348" w:rsidRPr="00750348" w:rsidRDefault="00750348" w:rsidP="00750348">
            <w:pPr>
              <w:jc w:val="center"/>
              <w:rPr>
                <w:color w:val="000000"/>
              </w:rPr>
            </w:pPr>
            <w:r w:rsidRPr="00750348">
              <w:rPr>
                <w:color w:val="000000"/>
              </w:rPr>
              <w:t>0,0964</w:t>
            </w:r>
          </w:p>
        </w:tc>
        <w:tc>
          <w:tcPr>
            <w:tcW w:w="878" w:type="dxa"/>
            <w:vAlign w:val="center"/>
            <w:hideMark/>
          </w:tcPr>
          <w:p w:rsidR="00750348" w:rsidRPr="00750348" w:rsidRDefault="00750348" w:rsidP="00750348">
            <w:pPr>
              <w:jc w:val="center"/>
              <w:rPr>
                <w:color w:val="000000"/>
              </w:rPr>
            </w:pPr>
            <w:r w:rsidRPr="00750348">
              <w:rPr>
                <w:color w:val="000000"/>
              </w:rPr>
              <w:t>0,1069</w:t>
            </w:r>
          </w:p>
        </w:tc>
        <w:tc>
          <w:tcPr>
            <w:tcW w:w="878" w:type="dxa"/>
            <w:vAlign w:val="center"/>
            <w:hideMark/>
          </w:tcPr>
          <w:p w:rsidR="00750348" w:rsidRPr="00750348" w:rsidRDefault="00750348" w:rsidP="00750348">
            <w:pPr>
              <w:jc w:val="center"/>
              <w:rPr>
                <w:color w:val="000000"/>
              </w:rPr>
            </w:pPr>
            <w:r w:rsidRPr="00750348">
              <w:rPr>
                <w:color w:val="000000"/>
              </w:rPr>
              <w:t>0,1174</w:t>
            </w:r>
          </w:p>
        </w:tc>
      </w:tr>
      <w:tr w:rsidR="00750348" w:rsidRPr="00750348" w:rsidTr="003071C9">
        <w:trPr>
          <w:trHeight w:val="920"/>
        </w:trPr>
        <w:tc>
          <w:tcPr>
            <w:tcW w:w="1568" w:type="dxa"/>
            <w:vMerge w:val="restart"/>
            <w:vAlign w:val="center"/>
            <w:hideMark/>
          </w:tcPr>
          <w:p w:rsidR="00750348" w:rsidRPr="00750348" w:rsidRDefault="00750348" w:rsidP="00750348">
            <w:pPr>
              <w:jc w:val="center"/>
              <w:rPr>
                <w:color w:val="000000"/>
              </w:rPr>
            </w:pPr>
            <w:r w:rsidRPr="00750348">
              <w:rPr>
                <w:color w:val="000000"/>
              </w:rPr>
              <w:t>БМК- 26</w:t>
            </w:r>
          </w:p>
        </w:tc>
        <w:tc>
          <w:tcPr>
            <w:tcW w:w="2218" w:type="dxa"/>
            <w:vAlign w:val="center"/>
            <w:hideMark/>
          </w:tcPr>
          <w:p w:rsidR="00750348" w:rsidRPr="00750348" w:rsidRDefault="00750348" w:rsidP="00750348">
            <w:pPr>
              <w:jc w:val="center"/>
              <w:rPr>
                <w:color w:val="000000"/>
              </w:rPr>
            </w:pPr>
            <w:r w:rsidRPr="00750348">
              <w:rPr>
                <w:color w:val="000000"/>
              </w:rPr>
              <w:t>Установленная тепловая мощность, в том числе: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7"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7"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станции</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7"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7"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c>
          <w:tcPr>
            <w:tcW w:w="878" w:type="dxa"/>
            <w:vAlign w:val="center"/>
            <w:hideMark/>
          </w:tcPr>
          <w:p w:rsidR="00750348" w:rsidRPr="00750348" w:rsidRDefault="00750348" w:rsidP="00750348">
            <w:pPr>
              <w:jc w:val="center"/>
              <w:rPr>
                <w:color w:val="000000"/>
              </w:rPr>
            </w:pPr>
            <w:r w:rsidRPr="00750348">
              <w:rPr>
                <w:color w:val="000000"/>
              </w:rPr>
              <w:t>34,4</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Затраты тепла на собственные нужды станции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7"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7"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c>
          <w:tcPr>
            <w:tcW w:w="878" w:type="dxa"/>
            <w:vAlign w:val="center"/>
            <w:hideMark/>
          </w:tcPr>
          <w:p w:rsidR="00750348" w:rsidRPr="00750348" w:rsidRDefault="00750348" w:rsidP="00750348">
            <w:pPr>
              <w:jc w:val="center"/>
              <w:rPr>
                <w:color w:val="000000"/>
              </w:rPr>
            </w:pPr>
            <w:r w:rsidRPr="00750348">
              <w:rPr>
                <w:color w:val="000000"/>
              </w:rPr>
              <w:t>0,4</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Тепловая мощность нетто</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7"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7"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c>
          <w:tcPr>
            <w:tcW w:w="878" w:type="dxa"/>
            <w:vAlign w:val="center"/>
            <w:hideMark/>
          </w:tcPr>
          <w:p w:rsidR="00750348" w:rsidRPr="00750348" w:rsidRDefault="00750348" w:rsidP="00750348">
            <w:pPr>
              <w:jc w:val="center"/>
              <w:rPr>
                <w:color w:val="000000"/>
              </w:rPr>
            </w:pPr>
            <w:r w:rsidRPr="00750348">
              <w:rPr>
                <w:color w:val="000000"/>
              </w:rPr>
              <w:t>34</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Потери в тепловых сетях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0,02</w:t>
            </w:r>
          </w:p>
        </w:tc>
        <w:tc>
          <w:tcPr>
            <w:tcW w:w="878" w:type="dxa"/>
            <w:vAlign w:val="center"/>
            <w:hideMark/>
          </w:tcPr>
          <w:p w:rsidR="00750348" w:rsidRPr="00750348" w:rsidRDefault="00750348" w:rsidP="00750348">
            <w:pPr>
              <w:jc w:val="center"/>
              <w:rPr>
                <w:color w:val="000000"/>
              </w:rPr>
            </w:pPr>
            <w:r w:rsidRPr="00750348">
              <w:rPr>
                <w:color w:val="000000"/>
              </w:rPr>
              <w:t>0,04</w:t>
            </w:r>
          </w:p>
        </w:tc>
        <w:tc>
          <w:tcPr>
            <w:tcW w:w="878" w:type="dxa"/>
            <w:vAlign w:val="center"/>
            <w:hideMark/>
          </w:tcPr>
          <w:p w:rsidR="00750348" w:rsidRPr="00750348" w:rsidRDefault="00750348" w:rsidP="00750348">
            <w:pPr>
              <w:jc w:val="center"/>
              <w:rPr>
                <w:color w:val="000000"/>
              </w:rPr>
            </w:pPr>
            <w:r w:rsidRPr="00750348">
              <w:rPr>
                <w:color w:val="000000"/>
              </w:rPr>
              <w:t>0,06</w:t>
            </w:r>
          </w:p>
        </w:tc>
        <w:tc>
          <w:tcPr>
            <w:tcW w:w="878" w:type="dxa"/>
            <w:vAlign w:val="center"/>
            <w:hideMark/>
          </w:tcPr>
          <w:p w:rsidR="00750348" w:rsidRPr="00750348" w:rsidRDefault="00750348" w:rsidP="00750348">
            <w:pPr>
              <w:jc w:val="center"/>
              <w:rPr>
                <w:color w:val="000000"/>
              </w:rPr>
            </w:pPr>
            <w:r w:rsidRPr="00750348">
              <w:rPr>
                <w:color w:val="000000"/>
              </w:rPr>
              <w:t>0,08</w:t>
            </w:r>
          </w:p>
        </w:tc>
        <w:tc>
          <w:tcPr>
            <w:tcW w:w="877" w:type="dxa"/>
            <w:vAlign w:val="center"/>
            <w:hideMark/>
          </w:tcPr>
          <w:p w:rsidR="00750348" w:rsidRPr="00750348" w:rsidRDefault="00750348" w:rsidP="00750348">
            <w:pPr>
              <w:jc w:val="center"/>
              <w:rPr>
                <w:color w:val="000000"/>
              </w:rPr>
            </w:pPr>
            <w:r w:rsidRPr="00750348">
              <w:rPr>
                <w:color w:val="000000"/>
              </w:rPr>
              <w:t>0,1</w:t>
            </w:r>
          </w:p>
        </w:tc>
        <w:tc>
          <w:tcPr>
            <w:tcW w:w="878" w:type="dxa"/>
            <w:vAlign w:val="center"/>
            <w:hideMark/>
          </w:tcPr>
          <w:p w:rsidR="00750348" w:rsidRPr="00750348" w:rsidRDefault="00750348" w:rsidP="00750348">
            <w:pPr>
              <w:jc w:val="center"/>
              <w:rPr>
                <w:color w:val="000000"/>
              </w:rPr>
            </w:pPr>
            <w:r w:rsidRPr="00750348">
              <w:rPr>
                <w:color w:val="000000"/>
              </w:rPr>
              <w:t>0,12</w:t>
            </w:r>
          </w:p>
        </w:tc>
        <w:tc>
          <w:tcPr>
            <w:tcW w:w="878" w:type="dxa"/>
            <w:vAlign w:val="center"/>
            <w:hideMark/>
          </w:tcPr>
          <w:p w:rsidR="00750348" w:rsidRPr="00750348" w:rsidRDefault="00750348" w:rsidP="00750348">
            <w:pPr>
              <w:jc w:val="center"/>
              <w:rPr>
                <w:color w:val="000000"/>
              </w:rPr>
            </w:pPr>
            <w:r w:rsidRPr="00750348">
              <w:rPr>
                <w:color w:val="000000"/>
              </w:rPr>
              <w:t>0,14</w:t>
            </w:r>
          </w:p>
        </w:tc>
        <w:tc>
          <w:tcPr>
            <w:tcW w:w="878" w:type="dxa"/>
            <w:vAlign w:val="center"/>
            <w:hideMark/>
          </w:tcPr>
          <w:p w:rsidR="00750348" w:rsidRPr="00750348" w:rsidRDefault="00750348" w:rsidP="00750348">
            <w:pPr>
              <w:jc w:val="center"/>
              <w:rPr>
                <w:color w:val="000000"/>
              </w:rPr>
            </w:pPr>
            <w:r w:rsidRPr="00750348">
              <w:rPr>
                <w:color w:val="000000"/>
              </w:rPr>
              <w:t>0,16</w:t>
            </w:r>
          </w:p>
        </w:tc>
        <w:tc>
          <w:tcPr>
            <w:tcW w:w="878" w:type="dxa"/>
            <w:vAlign w:val="center"/>
            <w:hideMark/>
          </w:tcPr>
          <w:p w:rsidR="00750348" w:rsidRPr="00750348" w:rsidRDefault="00750348" w:rsidP="00750348">
            <w:pPr>
              <w:jc w:val="center"/>
              <w:rPr>
                <w:color w:val="000000"/>
              </w:rPr>
            </w:pPr>
            <w:r w:rsidRPr="00750348">
              <w:rPr>
                <w:color w:val="000000"/>
              </w:rPr>
              <w:t>0,18</w:t>
            </w:r>
          </w:p>
        </w:tc>
        <w:tc>
          <w:tcPr>
            <w:tcW w:w="878" w:type="dxa"/>
            <w:vAlign w:val="center"/>
            <w:hideMark/>
          </w:tcPr>
          <w:p w:rsidR="00750348" w:rsidRPr="00750348" w:rsidRDefault="00750348" w:rsidP="00750348">
            <w:pPr>
              <w:jc w:val="center"/>
              <w:rPr>
                <w:color w:val="000000"/>
              </w:rPr>
            </w:pPr>
            <w:r w:rsidRPr="00750348">
              <w:rPr>
                <w:color w:val="000000"/>
              </w:rPr>
              <w:t>0,2</w:t>
            </w:r>
          </w:p>
        </w:tc>
        <w:tc>
          <w:tcPr>
            <w:tcW w:w="878" w:type="dxa"/>
            <w:vAlign w:val="center"/>
            <w:hideMark/>
          </w:tcPr>
          <w:p w:rsidR="00750348" w:rsidRPr="00750348" w:rsidRDefault="00750348" w:rsidP="00750348">
            <w:pPr>
              <w:jc w:val="center"/>
              <w:rPr>
                <w:color w:val="000000"/>
              </w:rPr>
            </w:pPr>
            <w:r w:rsidRPr="00750348">
              <w:rPr>
                <w:color w:val="000000"/>
              </w:rPr>
              <w:t>0,22</w:t>
            </w:r>
          </w:p>
        </w:tc>
        <w:tc>
          <w:tcPr>
            <w:tcW w:w="877" w:type="dxa"/>
            <w:vAlign w:val="center"/>
            <w:hideMark/>
          </w:tcPr>
          <w:p w:rsidR="00750348" w:rsidRPr="00750348" w:rsidRDefault="00750348" w:rsidP="00750348">
            <w:pPr>
              <w:jc w:val="center"/>
              <w:rPr>
                <w:color w:val="000000"/>
              </w:rPr>
            </w:pPr>
            <w:r w:rsidRPr="00750348">
              <w:rPr>
                <w:color w:val="000000"/>
              </w:rPr>
              <w:t>0,24</w:t>
            </w:r>
          </w:p>
        </w:tc>
        <w:tc>
          <w:tcPr>
            <w:tcW w:w="878" w:type="dxa"/>
            <w:vAlign w:val="center"/>
            <w:hideMark/>
          </w:tcPr>
          <w:p w:rsidR="00750348" w:rsidRPr="00750348" w:rsidRDefault="00750348" w:rsidP="00750348">
            <w:pPr>
              <w:jc w:val="center"/>
              <w:rPr>
                <w:color w:val="000000"/>
              </w:rPr>
            </w:pPr>
            <w:r w:rsidRPr="00750348">
              <w:rPr>
                <w:color w:val="000000"/>
              </w:rPr>
              <w:t>0,26</w:t>
            </w:r>
          </w:p>
        </w:tc>
        <w:tc>
          <w:tcPr>
            <w:tcW w:w="878" w:type="dxa"/>
            <w:vAlign w:val="center"/>
            <w:hideMark/>
          </w:tcPr>
          <w:p w:rsidR="00750348" w:rsidRPr="00750348" w:rsidRDefault="00750348" w:rsidP="00750348">
            <w:pPr>
              <w:jc w:val="center"/>
              <w:rPr>
                <w:color w:val="000000"/>
              </w:rPr>
            </w:pPr>
            <w:r w:rsidRPr="00750348">
              <w:rPr>
                <w:color w:val="000000"/>
              </w:rPr>
              <w:t>0,28</w:t>
            </w:r>
          </w:p>
        </w:tc>
        <w:tc>
          <w:tcPr>
            <w:tcW w:w="878" w:type="dxa"/>
            <w:vAlign w:val="center"/>
            <w:hideMark/>
          </w:tcPr>
          <w:p w:rsidR="00750348" w:rsidRPr="00750348" w:rsidRDefault="00750348" w:rsidP="00750348">
            <w:pPr>
              <w:jc w:val="center"/>
              <w:rPr>
                <w:color w:val="000000"/>
              </w:rPr>
            </w:pPr>
            <w:r w:rsidRPr="00750348">
              <w:rPr>
                <w:color w:val="000000"/>
              </w:rPr>
              <w:t>0,3</w:t>
            </w:r>
          </w:p>
        </w:tc>
        <w:tc>
          <w:tcPr>
            <w:tcW w:w="878" w:type="dxa"/>
            <w:vAlign w:val="center"/>
            <w:hideMark/>
          </w:tcPr>
          <w:p w:rsidR="00750348" w:rsidRPr="00750348" w:rsidRDefault="00750348" w:rsidP="00750348">
            <w:pPr>
              <w:jc w:val="center"/>
              <w:rPr>
                <w:color w:val="000000"/>
              </w:rPr>
            </w:pPr>
            <w:r w:rsidRPr="00750348">
              <w:rPr>
                <w:color w:val="000000"/>
              </w:rPr>
              <w:t>0,32</w:t>
            </w:r>
          </w:p>
        </w:tc>
        <w:tc>
          <w:tcPr>
            <w:tcW w:w="878" w:type="dxa"/>
            <w:vAlign w:val="center"/>
            <w:hideMark/>
          </w:tcPr>
          <w:p w:rsidR="00750348" w:rsidRPr="00750348" w:rsidRDefault="00750348" w:rsidP="00750348">
            <w:pPr>
              <w:jc w:val="center"/>
              <w:rPr>
                <w:color w:val="000000"/>
              </w:rPr>
            </w:pPr>
            <w:r w:rsidRPr="00750348">
              <w:rPr>
                <w:color w:val="000000"/>
              </w:rPr>
              <w:t>0,34</w:t>
            </w:r>
          </w:p>
        </w:tc>
        <w:tc>
          <w:tcPr>
            <w:tcW w:w="878" w:type="dxa"/>
            <w:vAlign w:val="center"/>
            <w:hideMark/>
          </w:tcPr>
          <w:p w:rsidR="00750348" w:rsidRPr="00750348" w:rsidRDefault="00750348" w:rsidP="00750348">
            <w:pPr>
              <w:jc w:val="center"/>
              <w:rPr>
                <w:color w:val="000000"/>
              </w:rPr>
            </w:pPr>
            <w:r w:rsidRPr="00750348">
              <w:rPr>
                <w:color w:val="000000"/>
              </w:rPr>
              <w:t>0,36</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договорная тепловая нагрузка в горячей воде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1,588</w:t>
            </w:r>
          </w:p>
        </w:tc>
        <w:tc>
          <w:tcPr>
            <w:tcW w:w="878" w:type="dxa"/>
            <w:vAlign w:val="center"/>
            <w:hideMark/>
          </w:tcPr>
          <w:p w:rsidR="00750348" w:rsidRPr="00750348" w:rsidRDefault="00750348" w:rsidP="00750348">
            <w:pPr>
              <w:jc w:val="center"/>
              <w:rPr>
                <w:color w:val="000000"/>
              </w:rPr>
            </w:pPr>
            <w:r w:rsidRPr="00750348">
              <w:rPr>
                <w:color w:val="000000"/>
              </w:rPr>
              <w:t>3,1761</w:t>
            </w:r>
          </w:p>
        </w:tc>
        <w:tc>
          <w:tcPr>
            <w:tcW w:w="878" w:type="dxa"/>
            <w:vAlign w:val="center"/>
            <w:hideMark/>
          </w:tcPr>
          <w:p w:rsidR="00750348" w:rsidRPr="00750348" w:rsidRDefault="00750348" w:rsidP="00750348">
            <w:pPr>
              <w:jc w:val="center"/>
              <w:rPr>
                <w:color w:val="000000"/>
              </w:rPr>
            </w:pPr>
            <w:r w:rsidRPr="00750348">
              <w:rPr>
                <w:color w:val="000000"/>
              </w:rPr>
              <w:t>4,7641</w:t>
            </w:r>
          </w:p>
        </w:tc>
        <w:tc>
          <w:tcPr>
            <w:tcW w:w="878" w:type="dxa"/>
            <w:vAlign w:val="center"/>
            <w:hideMark/>
          </w:tcPr>
          <w:p w:rsidR="00750348" w:rsidRPr="00750348" w:rsidRDefault="00750348" w:rsidP="00750348">
            <w:pPr>
              <w:jc w:val="center"/>
              <w:rPr>
                <w:color w:val="000000"/>
              </w:rPr>
            </w:pPr>
            <w:r w:rsidRPr="00750348">
              <w:rPr>
                <w:color w:val="000000"/>
              </w:rPr>
              <w:t>5,3948</w:t>
            </w:r>
          </w:p>
        </w:tc>
        <w:tc>
          <w:tcPr>
            <w:tcW w:w="877" w:type="dxa"/>
            <w:vAlign w:val="center"/>
            <w:hideMark/>
          </w:tcPr>
          <w:p w:rsidR="00750348" w:rsidRPr="00750348" w:rsidRDefault="00750348" w:rsidP="00750348">
            <w:pPr>
              <w:jc w:val="center"/>
              <w:rPr>
                <w:color w:val="000000"/>
              </w:rPr>
            </w:pPr>
            <w:r w:rsidRPr="00750348">
              <w:rPr>
                <w:color w:val="000000"/>
              </w:rPr>
              <w:t>6,0254</w:t>
            </w:r>
          </w:p>
        </w:tc>
        <w:tc>
          <w:tcPr>
            <w:tcW w:w="878" w:type="dxa"/>
            <w:vAlign w:val="center"/>
            <w:hideMark/>
          </w:tcPr>
          <w:p w:rsidR="00750348" w:rsidRPr="00750348" w:rsidRDefault="00750348" w:rsidP="00750348">
            <w:pPr>
              <w:jc w:val="center"/>
              <w:rPr>
                <w:color w:val="000000"/>
              </w:rPr>
            </w:pPr>
            <w:r w:rsidRPr="00750348">
              <w:rPr>
                <w:color w:val="000000"/>
              </w:rPr>
              <w:t>6,656</w:t>
            </w:r>
          </w:p>
        </w:tc>
        <w:tc>
          <w:tcPr>
            <w:tcW w:w="878" w:type="dxa"/>
            <w:vAlign w:val="center"/>
            <w:hideMark/>
          </w:tcPr>
          <w:p w:rsidR="00750348" w:rsidRPr="00750348" w:rsidRDefault="00750348" w:rsidP="00750348">
            <w:pPr>
              <w:jc w:val="center"/>
              <w:rPr>
                <w:color w:val="000000"/>
              </w:rPr>
            </w:pPr>
            <w:r w:rsidRPr="00750348">
              <w:rPr>
                <w:color w:val="000000"/>
              </w:rPr>
              <w:t>7,2867</w:t>
            </w:r>
          </w:p>
        </w:tc>
        <w:tc>
          <w:tcPr>
            <w:tcW w:w="878" w:type="dxa"/>
            <w:vAlign w:val="center"/>
            <w:hideMark/>
          </w:tcPr>
          <w:p w:rsidR="00750348" w:rsidRPr="00750348" w:rsidRDefault="00750348" w:rsidP="00750348">
            <w:pPr>
              <w:jc w:val="center"/>
              <w:rPr>
                <w:color w:val="000000"/>
              </w:rPr>
            </w:pPr>
            <w:r w:rsidRPr="00750348">
              <w:rPr>
                <w:color w:val="000000"/>
              </w:rPr>
              <w:t>7,9173</w:t>
            </w:r>
          </w:p>
        </w:tc>
        <w:tc>
          <w:tcPr>
            <w:tcW w:w="878" w:type="dxa"/>
            <w:vAlign w:val="center"/>
            <w:hideMark/>
          </w:tcPr>
          <w:p w:rsidR="00750348" w:rsidRPr="00750348" w:rsidRDefault="00750348" w:rsidP="00750348">
            <w:pPr>
              <w:jc w:val="center"/>
              <w:rPr>
                <w:color w:val="000000"/>
              </w:rPr>
            </w:pPr>
            <w:r w:rsidRPr="00750348">
              <w:rPr>
                <w:color w:val="000000"/>
              </w:rPr>
              <w:t>8,5479</w:t>
            </w:r>
          </w:p>
        </w:tc>
        <w:tc>
          <w:tcPr>
            <w:tcW w:w="878" w:type="dxa"/>
            <w:vAlign w:val="center"/>
            <w:hideMark/>
          </w:tcPr>
          <w:p w:rsidR="00750348" w:rsidRPr="00750348" w:rsidRDefault="00750348" w:rsidP="00750348">
            <w:pPr>
              <w:jc w:val="center"/>
              <w:rPr>
                <w:color w:val="000000"/>
              </w:rPr>
            </w:pPr>
            <w:r w:rsidRPr="00750348">
              <w:rPr>
                <w:color w:val="000000"/>
              </w:rPr>
              <w:t>9,1785</w:t>
            </w:r>
          </w:p>
        </w:tc>
        <w:tc>
          <w:tcPr>
            <w:tcW w:w="878" w:type="dxa"/>
            <w:vAlign w:val="center"/>
            <w:hideMark/>
          </w:tcPr>
          <w:p w:rsidR="00750348" w:rsidRPr="00750348" w:rsidRDefault="00750348" w:rsidP="00750348">
            <w:pPr>
              <w:jc w:val="center"/>
              <w:rPr>
                <w:color w:val="000000"/>
              </w:rPr>
            </w:pPr>
            <w:r w:rsidRPr="00750348">
              <w:rPr>
                <w:color w:val="000000"/>
              </w:rPr>
              <w:t>9,561</w:t>
            </w:r>
          </w:p>
        </w:tc>
        <w:tc>
          <w:tcPr>
            <w:tcW w:w="877" w:type="dxa"/>
            <w:vAlign w:val="center"/>
            <w:hideMark/>
          </w:tcPr>
          <w:p w:rsidR="00750348" w:rsidRPr="00750348" w:rsidRDefault="00750348" w:rsidP="00750348">
            <w:pPr>
              <w:jc w:val="center"/>
              <w:rPr>
                <w:color w:val="000000"/>
              </w:rPr>
            </w:pPr>
            <w:r w:rsidRPr="00750348">
              <w:rPr>
                <w:color w:val="000000"/>
              </w:rPr>
              <w:t>9,9435</w:t>
            </w:r>
          </w:p>
        </w:tc>
        <w:tc>
          <w:tcPr>
            <w:tcW w:w="878" w:type="dxa"/>
            <w:vAlign w:val="center"/>
            <w:hideMark/>
          </w:tcPr>
          <w:p w:rsidR="00750348" w:rsidRPr="00750348" w:rsidRDefault="00750348" w:rsidP="00750348">
            <w:pPr>
              <w:jc w:val="center"/>
              <w:rPr>
                <w:color w:val="000000"/>
              </w:rPr>
            </w:pPr>
            <w:r w:rsidRPr="00750348">
              <w:rPr>
                <w:color w:val="000000"/>
              </w:rPr>
              <w:t>11,258</w:t>
            </w:r>
          </w:p>
        </w:tc>
        <w:tc>
          <w:tcPr>
            <w:tcW w:w="878" w:type="dxa"/>
            <w:vAlign w:val="center"/>
            <w:hideMark/>
          </w:tcPr>
          <w:p w:rsidR="00750348" w:rsidRPr="00750348" w:rsidRDefault="00750348" w:rsidP="00750348">
            <w:pPr>
              <w:jc w:val="center"/>
              <w:rPr>
                <w:color w:val="000000"/>
              </w:rPr>
            </w:pPr>
            <w:r w:rsidRPr="00750348">
              <w:rPr>
                <w:color w:val="000000"/>
              </w:rPr>
              <w:t>11,641</w:t>
            </w:r>
          </w:p>
        </w:tc>
        <w:tc>
          <w:tcPr>
            <w:tcW w:w="878" w:type="dxa"/>
            <w:vAlign w:val="center"/>
            <w:hideMark/>
          </w:tcPr>
          <w:p w:rsidR="00750348" w:rsidRPr="00750348" w:rsidRDefault="00750348" w:rsidP="00750348">
            <w:pPr>
              <w:jc w:val="center"/>
              <w:rPr>
                <w:color w:val="000000"/>
              </w:rPr>
            </w:pPr>
            <w:r w:rsidRPr="00750348">
              <w:rPr>
                <w:color w:val="000000"/>
              </w:rPr>
              <w:t>12,166</w:t>
            </w:r>
          </w:p>
        </w:tc>
        <w:tc>
          <w:tcPr>
            <w:tcW w:w="878" w:type="dxa"/>
            <w:vAlign w:val="center"/>
            <w:hideMark/>
          </w:tcPr>
          <w:p w:rsidR="00750348" w:rsidRPr="00750348" w:rsidRDefault="00750348" w:rsidP="00750348">
            <w:pPr>
              <w:jc w:val="center"/>
              <w:rPr>
                <w:color w:val="000000"/>
              </w:rPr>
            </w:pPr>
            <w:r w:rsidRPr="00750348">
              <w:rPr>
                <w:color w:val="000000"/>
              </w:rPr>
              <w:t>12,166</w:t>
            </w:r>
          </w:p>
        </w:tc>
        <w:tc>
          <w:tcPr>
            <w:tcW w:w="878" w:type="dxa"/>
            <w:vAlign w:val="center"/>
            <w:hideMark/>
          </w:tcPr>
          <w:p w:rsidR="00750348" w:rsidRPr="00750348" w:rsidRDefault="00750348" w:rsidP="00750348">
            <w:pPr>
              <w:jc w:val="center"/>
              <w:rPr>
                <w:color w:val="000000"/>
              </w:rPr>
            </w:pPr>
            <w:r w:rsidRPr="00750348">
              <w:rPr>
                <w:color w:val="000000"/>
              </w:rPr>
              <w:t>12,405</w:t>
            </w:r>
          </w:p>
        </w:tc>
        <w:tc>
          <w:tcPr>
            <w:tcW w:w="878" w:type="dxa"/>
            <w:vAlign w:val="center"/>
            <w:hideMark/>
          </w:tcPr>
          <w:p w:rsidR="00750348" w:rsidRPr="00750348" w:rsidRDefault="00750348" w:rsidP="00750348">
            <w:pPr>
              <w:jc w:val="center"/>
              <w:rPr>
                <w:color w:val="000000"/>
              </w:rPr>
            </w:pPr>
            <w:r w:rsidRPr="00750348">
              <w:rPr>
                <w:color w:val="000000"/>
              </w:rPr>
              <w:t>12,405</w:t>
            </w:r>
          </w:p>
        </w:tc>
      </w:tr>
      <w:tr w:rsidR="00750348" w:rsidRPr="00750348" w:rsidTr="003071C9">
        <w:trPr>
          <w:trHeight w:val="21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Присоединенная расчетная тепловая нагрузка в горячей воде (на коллекторах станции), в том числе: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1,588</w:t>
            </w:r>
          </w:p>
        </w:tc>
        <w:tc>
          <w:tcPr>
            <w:tcW w:w="878" w:type="dxa"/>
            <w:vAlign w:val="center"/>
            <w:hideMark/>
          </w:tcPr>
          <w:p w:rsidR="00750348" w:rsidRPr="00750348" w:rsidRDefault="00750348" w:rsidP="00750348">
            <w:pPr>
              <w:jc w:val="center"/>
              <w:rPr>
                <w:color w:val="000000"/>
              </w:rPr>
            </w:pPr>
            <w:r w:rsidRPr="00750348">
              <w:rPr>
                <w:color w:val="000000"/>
              </w:rPr>
              <w:t>3,1761</w:t>
            </w:r>
          </w:p>
        </w:tc>
        <w:tc>
          <w:tcPr>
            <w:tcW w:w="878" w:type="dxa"/>
            <w:vAlign w:val="center"/>
            <w:hideMark/>
          </w:tcPr>
          <w:p w:rsidR="00750348" w:rsidRPr="00750348" w:rsidRDefault="00750348" w:rsidP="00750348">
            <w:pPr>
              <w:jc w:val="center"/>
              <w:rPr>
                <w:color w:val="000000"/>
              </w:rPr>
            </w:pPr>
            <w:r w:rsidRPr="00750348">
              <w:rPr>
                <w:color w:val="000000"/>
              </w:rPr>
              <w:t>4,7641</w:t>
            </w:r>
          </w:p>
        </w:tc>
        <w:tc>
          <w:tcPr>
            <w:tcW w:w="878" w:type="dxa"/>
            <w:vAlign w:val="center"/>
            <w:hideMark/>
          </w:tcPr>
          <w:p w:rsidR="00750348" w:rsidRPr="00750348" w:rsidRDefault="00750348" w:rsidP="00750348">
            <w:pPr>
              <w:jc w:val="center"/>
              <w:rPr>
                <w:color w:val="000000"/>
              </w:rPr>
            </w:pPr>
            <w:r w:rsidRPr="00750348">
              <w:rPr>
                <w:color w:val="000000"/>
              </w:rPr>
              <w:t>5,3948</w:t>
            </w:r>
          </w:p>
        </w:tc>
        <w:tc>
          <w:tcPr>
            <w:tcW w:w="877" w:type="dxa"/>
            <w:vAlign w:val="center"/>
            <w:hideMark/>
          </w:tcPr>
          <w:p w:rsidR="00750348" w:rsidRPr="00750348" w:rsidRDefault="00750348" w:rsidP="00750348">
            <w:pPr>
              <w:jc w:val="center"/>
              <w:rPr>
                <w:color w:val="000000"/>
              </w:rPr>
            </w:pPr>
            <w:r w:rsidRPr="00750348">
              <w:rPr>
                <w:color w:val="000000"/>
              </w:rPr>
              <w:t>6,0254</w:t>
            </w:r>
          </w:p>
        </w:tc>
        <w:tc>
          <w:tcPr>
            <w:tcW w:w="878" w:type="dxa"/>
            <w:vAlign w:val="center"/>
            <w:hideMark/>
          </w:tcPr>
          <w:p w:rsidR="00750348" w:rsidRPr="00750348" w:rsidRDefault="00750348" w:rsidP="00750348">
            <w:pPr>
              <w:jc w:val="center"/>
              <w:rPr>
                <w:color w:val="000000"/>
              </w:rPr>
            </w:pPr>
            <w:r w:rsidRPr="00750348">
              <w:rPr>
                <w:color w:val="000000"/>
              </w:rPr>
              <w:t>6,656</w:t>
            </w:r>
          </w:p>
        </w:tc>
        <w:tc>
          <w:tcPr>
            <w:tcW w:w="878" w:type="dxa"/>
            <w:vAlign w:val="center"/>
            <w:hideMark/>
          </w:tcPr>
          <w:p w:rsidR="00750348" w:rsidRPr="00750348" w:rsidRDefault="00750348" w:rsidP="00750348">
            <w:pPr>
              <w:jc w:val="center"/>
              <w:rPr>
                <w:color w:val="000000"/>
              </w:rPr>
            </w:pPr>
            <w:r w:rsidRPr="00750348">
              <w:rPr>
                <w:color w:val="000000"/>
              </w:rPr>
              <w:t>7,2867</w:t>
            </w:r>
          </w:p>
        </w:tc>
        <w:tc>
          <w:tcPr>
            <w:tcW w:w="878" w:type="dxa"/>
            <w:vAlign w:val="center"/>
            <w:hideMark/>
          </w:tcPr>
          <w:p w:rsidR="00750348" w:rsidRPr="00750348" w:rsidRDefault="00750348" w:rsidP="00750348">
            <w:pPr>
              <w:jc w:val="center"/>
              <w:rPr>
                <w:color w:val="000000"/>
              </w:rPr>
            </w:pPr>
            <w:r w:rsidRPr="00750348">
              <w:rPr>
                <w:color w:val="000000"/>
              </w:rPr>
              <w:t>7,9173</w:t>
            </w:r>
          </w:p>
        </w:tc>
        <w:tc>
          <w:tcPr>
            <w:tcW w:w="878" w:type="dxa"/>
            <w:vAlign w:val="center"/>
            <w:hideMark/>
          </w:tcPr>
          <w:p w:rsidR="00750348" w:rsidRPr="00750348" w:rsidRDefault="00750348" w:rsidP="00750348">
            <w:pPr>
              <w:jc w:val="center"/>
              <w:rPr>
                <w:color w:val="000000"/>
              </w:rPr>
            </w:pPr>
            <w:r w:rsidRPr="00750348">
              <w:rPr>
                <w:color w:val="000000"/>
              </w:rPr>
              <w:t>8,5479</w:t>
            </w:r>
          </w:p>
        </w:tc>
        <w:tc>
          <w:tcPr>
            <w:tcW w:w="878" w:type="dxa"/>
            <w:vAlign w:val="center"/>
            <w:hideMark/>
          </w:tcPr>
          <w:p w:rsidR="00750348" w:rsidRPr="00750348" w:rsidRDefault="00750348" w:rsidP="00750348">
            <w:pPr>
              <w:jc w:val="center"/>
              <w:rPr>
                <w:color w:val="000000"/>
              </w:rPr>
            </w:pPr>
            <w:r w:rsidRPr="00750348">
              <w:rPr>
                <w:color w:val="000000"/>
              </w:rPr>
              <w:t>9,1785</w:t>
            </w:r>
          </w:p>
        </w:tc>
        <w:tc>
          <w:tcPr>
            <w:tcW w:w="878" w:type="dxa"/>
            <w:vAlign w:val="center"/>
            <w:hideMark/>
          </w:tcPr>
          <w:p w:rsidR="00750348" w:rsidRPr="00750348" w:rsidRDefault="00750348" w:rsidP="00750348">
            <w:pPr>
              <w:jc w:val="center"/>
              <w:rPr>
                <w:color w:val="000000"/>
              </w:rPr>
            </w:pPr>
            <w:r w:rsidRPr="00750348">
              <w:rPr>
                <w:color w:val="000000"/>
              </w:rPr>
              <w:t>9,561</w:t>
            </w:r>
          </w:p>
        </w:tc>
        <w:tc>
          <w:tcPr>
            <w:tcW w:w="877" w:type="dxa"/>
            <w:vAlign w:val="center"/>
            <w:hideMark/>
          </w:tcPr>
          <w:p w:rsidR="00750348" w:rsidRPr="00750348" w:rsidRDefault="00750348" w:rsidP="00750348">
            <w:pPr>
              <w:jc w:val="center"/>
              <w:rPr>
                <w:color w:val="000000"/>
              </w:rPr>
            </w:pPr>
            <w:r w:rsidRPr="00750348">
              <w:rPr>
                <w:color w:val="000000"/>
              </w:rPr>
              <w:t>9,9435</w:t>
            </w:r>
          </w:p>
        </w:tc>
        <w:tc>
          <w:tcPr>
            <w:tcW w:w="878" w:type="dxa"/>
            <w:vAlign w:val="center"/>
            <w:hideMark/>
          </w:tcPr>
          <w:p w:rsidR="00750348" w:rsidRPr="00750348" w:rsidRDefault="00750348" w:rsidP="00750348">
            <w:pPr>
              <w:jc w:val="center"/>
              <w:rPr>
                <w:color w:val="000000"/>
              </w:rPr>
            </w:pPr>
            <w:r w:rsidRPr="00750348">
              <w:rPr>
                <w:color w:val="000000"/>
              </w:rPr>
              <w:t>11,258</w:t>
            </w:r>
          </w:p>
        </w:tc>
        <w:tc>
          <w:tcPr>
            <w:tcW w:w="878" w:type="dxa"/>
            <w:vAlign w:val="center"/>
            <w:hideMark/>
          </w:tcPr>
          <w:p w:rsidR="00750348" w:rsidRPr="00750348" w:rsidRDefault="00750348" w:rsidP="00750348">
            <w:pPr>
              <w:jc w:val="center"/>
              <w:rPr>
                <w:color w:val="000000"/>
              </w:rPr>
            </w:pPr>
            <w:r w:rsidRPr="00750348">
              <w:rPr>
                <w:color w:val="000000"/>
              </w:rPr>
              <w:t>11,641</w:t>
            </w:r>
          </w:p>
        </w:tc>
        <w:tc>
          <w:tcPr>
            <w:tcW w:w="878" w:type="dxa"/>
            <w:vAlign w:val="center"/>
            <w:hideMark/>
          </w:tcPr>
          <w:p w:rsidR="00750348" w:rsidRPr="00750348" w:rsidRDefault="00750348" w:rsidP="00750348">
            <w:pPr>
              <w:jc w:val="center"/>
              <w:rPr>
                <w:color w:val="000000"/>
              </w:rPr>
            </w:pPr>
            <w:r w:rsidRPr="00750348">
              <w:rPr>
                <w:color w:val="000000"/>
              </w:rPr>
              <w:t>12,166</w:t>
            </w:r>
          </w:p>
        </w:tc>
        <w:tc>
          <w:tcPr>
            <w:tcW w:w="878" w:type="dxa"/>
            <w:vAlign w:val="center"/>
            <w:hideMark/>
          </w:tcPr>
          <w:p w:rsidR="00750348" w:rsidRPr="00750348" w:rsidRDefault="00750348" w:rsidP="00750348">
            <w:pPr>
              <w:jc w:val="center"/>
              <w:rPr>
                <w:color w:val="000000"/>
              </w:rPr>
            </w:pPr>
            <w:r w:rsidRPr="00750348">
              <w:rPr>
                <w:color w:val="000000"/>
              </w:rPr>
              <w:t>12,166</w:t>
            </w:r>
          </w:p>
        </w:tc>
        <w:tc>
          <w:tcPr>
            <w:tcW w:w="878" w:type="dxa"/>
            <w:vAlign w:val="center"/>
            <w:hideMark/>
          </w:tcPr>
          <w:p w:rsidR="00750348" w:rsidRPr="00750348" w:rsidRDefault="00750348" w:rsidP="00750348">
            <w:pPr>
              <w:jc w:val="center"/>
              <w:rPr>
                <w:color w:val="000000"/>
              </w:rPr>
            </w:pPr>
            <w:r w:rsidRPr="00750348">
              <w:rPr>
                <w:color w:val="000000"/>
              </w:rPr>
              <w:t>12,405</w:t>
            </w:r>
          </w:p>
        </w:tc>
        <w:tc>
          <w:tcPr>
            <w:tcW w:w="878" w:type="dxa"/>
            <w:vAlign w:val="center"/>
            <w:hideMark/>
          </w:tcPr>
          <w:p w:rsidR="00750348" w:rsidRPr="00750348" w:rsidRDefault="00750348" w:rsidP="00750348">
            <w:pPr>
              <w:jc w:val="center"/>
              <w:rPr>
                <w:color w:val="000000"/>
              </w:rPr>
            </w:pPr>
            <w:r w:rsidRPr="00750348">
              <w:rPr>
                <w:color w:val="000000"/>
              </w:rPr>
              <w:t>12,405</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договорной нагрузке)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32,392</w:t>
            </w:r>
          </w:p>
        </w:tc>
        <w:tc>
          <w:tcPr>
            <w:tcW w:w="878" w:type="dxa"/>
            <w:vAlign w:val="center"/>
            <w:hideMark/>
          </w:tcPr>
          <w:p w:rsidR="00750348" w:rsidRPr="00750348" w:rsidRDefault="00750348" w:rsidP="00750348">
            <w:pPr>
              <w:jc w:val="center"/>
              <w:rPr>
                <w:color w:val="000000"/>
              </w:rPr>
            </w:pPr>
            <w:r w:rsidRPr="00750348">
              <w:rPr>
                <w:color w:val="000000"/>
              </w:rPr>
              <w:t>30,784</w:t>
            </w:r>
          </w:p>
        </w:tc>
        <w:tc>
          <w:tcPr>
            <w:tcW w:w="878" w:type="dxa"/>
            <w:vAlign w:val="center"/>
            <w:hideMark/>
          </w:tcPr>
          <w:p w:rsidR="00750348" w:rsidRPr="00750348" w:rsidRDefault="00750348" w:rsidP="00750348">
            <w:pPr>
              <w:jc w:val="center"/>
              <w:rPr>
                <w:color w:val="000000"/>
              </w:rPr>
            </w:pPr>
            <w:r w:rsidRPr="00750348">
              <w:rPr>
                <w:color w:val="000000"/>
              </w:rPr>
              <w:t>29,176</w:t>
            </w:r>
          </w:p>
        </w:tc>
        <w:tc>
          <w:tcPr>
            <w:tcW w:w="878" w:type="dxa"/>
            <w:vAlign w:val="center"/>
            <w:hideMark/>
          </w:tcPr>
          <w:p w:rsidR="00750348" w:rsidRPr="00750348" w:rsidRDefault="00750348" w:rsidP="00750348">
            <w:pPr>
              <w:jc w:val="center"/>
              <w:rPr>
                <w:color w:val="000000"/>
              </w:rPr>
            </w:pPr>
            <w:r w:rsidRPr="00750348">
              <w:rPr>
                <w:color w:val="000000"/>
              </w:rPr>
              <w:t>28,525</w:t>
            </w:r>
          </w:p>
        </w:tc>
        <w:tc>
          <w:tcPr>
            <w:tcW w:w="877" w:type="dxa"/>
            <w:vAlign w:val="center"/>
            <w:hideMark/>
          </w:tcPr>
          <w:p w:rsidR="00750348" w:rsidRPr="00750348" w:rsidRDefault="00750348" w:rsidP="00750348">
            <w:pPr>
              <w:jc w:val="center"/>
              <w:rPr>
                <w:color w:val="000000"/>
              </w:rPr>
            </w:pPr>
            <w:r w:rsidRPr="00750348">
              <w:rPr>
                <w:color w:val="000000"/>
              </w:rPr>
              <w:t>27,875</w:t>
            </w:r>
          </w:p>
        </w:tc>
        <w:tc>
          <w:tcPr>
            <w:tcW w:w="878" w:type="dxa"/>
            <w:vAlign w:val="center"/>
            <w:hideMark/>
          </w:tcPr>
          <w:p w:rsidR="00750348" w:rsidRPr="00750348" w:rsidRDefault="00750348" w:rsidP="00750348">
            <w:pPr>
              <w:jc w:val="center"/>
              <w:rPr>
                <w:color w:val="000000"/>
              </w:rPr>
            </w:pPr>
            <w:r w:rsidRPr="00750348">
              <w:rPr>
                <w:color w:val="000000"/>
              </w:rPr>
              <w:t>27,224</w:t>
            </w:r>
          </w:p>
        </w:tc>
        <w:tc>
          <w:tcPr>
            <w:tcW w:w="878" w:type="dxa"/>
            <w:vAlign w:val="center"/>
            <w:hideMark/>
          </w:tcPr>
          <w:p w:rsidR="00750348" w:rsidRPr="00750348" w:rsidRDefault="00750348" w:rsidP="00750348">
            <w:pPr>
              <w:jc w:val="center"/>
              <w:rPr>
                <w:color w:val="000000"/>
              </w:rPr>
            </w:pPr>
            <w:r w:rsidRPr="00750348">
              <w:rPr>
                <w:color w:val="000000"/>
              </w:rPr>
              <w:t>26,573</w:t>
            </w:r>
          </w:p>
        </w:tc>
        <w:tc>
          <w:tcPr>
            <w:tcW w:w="878" w:type="dxa"/>
            <w:vAlign w:val="center"/>
            <w:hideMark/>
          </w:tcPr>
          <w:p w:rsidR="00750348" w:rsidRPr="00750348" w:rsidRDefault="00750348" w:rsidP="00750348">
            <w:pPr>
              <w:jc w:val="center"/>
              <w:rPr>
                <w:color w:val="000000"/>
              </w:rPr>
            </w:pPr>
            <w:r w:rsidRPr="00750348">
              <w:rPr>
                <w:color w:val="000000"/>
              </w:rPr>
              <w:t>25,923</w:t>
            </w:r>
          </w:p>
        </w:tc>
        <w:tc>
          <w:tcPr>
            <w:tcW w:w="878" w:type="dxa"/>
            <w:vAlign w:val="center"/>
            <w:hideMark/>
          </w:tcPr>
          <w:p w:rsidR="00750348" w:rsidRPr="00750348" w:rsidRDefault="00750348" w:rsidP="00750348">
            <w:pPr>
              <w:jc w:val="center"/>
              <w:rPr>
                <w:color w:val="000000"/>
              </w:rPr>
            </w:pPr>
            <w:r w:rsidRPr="00750348">
              <w:rPr>
                <w:color w:val="000000"/>
              </w:rPr>
              <w:t>25,272</w:t>
            </w:r>
          </w:p>
        </w:tc>
        <w:tc>
          <w:tcPr>
            <w:tcW w:w="878" w:type="dxa"/>
            <w:vAlign w:val="center"/>
            <w:hideMark/>
          </w:tcPr>
          <w:p w:rsidR="00750348" w:rsidRPr="00750348" w:rsidRDefault="00750348" w:rsidP="00750348">
            <w:pPr>
              <w:jc w:val="center"/>
              <w:rPr>
                <w:color w:val="000000"/>
              </w:rPr>
            </w:pPr>
            <w:r w:rsidRPr="00750348">
              <w:rPr>
                <w:color w:val="000000"/>
              </w:rPr>
              <w:t>24,621</w:t>
            </w:r>
          </w:p>
        </w:tc>
        <w:tc>
          <w:tcPr>
            <w:tcW w:w="878" w:type="dxa"/>
            <w:vAlign w:val="center"/>
            <w:hideMark/>
          </w:tcPr>
          <w:p w:rsidR="00750348" w:rsidRPr="00750348" w:rsidRDefault="00750348" w:rsidP="00750348">
            <w:pPr>
              <w:jc w:val="center"/>
              <w:rPr>
                <w:color w:val="000000"/>
              </w:rPr>
            </w:pPr>
            <w:r w:rsidRPr="00750348">
              <w:rPr>
                <w:color w:val="000000"/>
              </w:rPr>
              <w:t>24,219</w:t>
            </w:r>
          </w:p>
        </w:tc>
        <w:tc>
          <w:tcPr>
            <w:tcW w:w="877" w:type="dxa"/>
            <w:vAlign w:val="center"/>
            <w:hideMark/>
          </w:tcPr>
          <w:p w:rsidR="00750348" w:rsidRPr="00750348" w:rsidRDefault="00750348" w:rsidP="00750348">
            <w:pPr>
              <w:jc w:val="center"/>
              <w:rPr>
                <w:color w:val="000000"/>
              </w:rPr>
            </w:pPr>
            <w:r w:rsidRPr="00750348">
              <w:rPr>
                <w:color w:val="000000"/>
              </w:rPr>
              <w:t>23,816</w:t>
            </w:r>
          </w:p>
        </w:tc>
        <w:tc>
          <w:tcPr>
            <w:tcW w:w="878" w:type="dxa"/>
            <w:vAlign w:val="center"/>
            <w:hideMark/>
          </w:tcPr>
          <w:p w:rsidR="00750348" w:rsidRPr="00750348" w:rsidRDefault="00750348" w:rsidP="00750348">
            <w:pPr>
              <w:jc w:val="center"/>
              <w:rPr>
                <w:color w:val="000000"/>
              </w:rPr>
            </w:pPr>
            <w:r w:rsidRPr="00750348">
              <w:rPr>
                <w:color w:val="000000"/>
              </w:rPr>
              <w:t>22,482</w:t>
            </w:r>
          </w:p>
        </w:tc>
        <w:tc>
          <w:tcPr>
            <w:tcW w:w="878" w:type="dxa"/>
            <w:vAlign w:val="center"/>
            <w:hideMark/>
          </w:tcPr>
          <w:p w:rsidR="00750348" w:rsidRPr="00750348" w:rsidRDefault="00750348" w:rsidP="00750348">
            <w:pPr>
              <w:jc w:val="center"/>
              <w:rPr>
                <w:color w:val="000000"/>
              </w:rPr>
            </w:pPr>
            <w:r w:rsidRPr="00750348">
              <w:rPr>
                <w:color w:val="000000"/>
              </w:rPr>
              <w:t>22,079</w:t>
            </w:r>
          </w:p>
        </w:tc>
        <w:tc>
          <w:tcPr>
            <w:tcW w:w="878" w:type="dxa"/>
            <w:vAlign w:val="center"/>
            <w:hideMark/>
          </w:tcPr>
          <w:p w:rsidR="00750348" w:rsidRPr="00750348" w:rsidRDefault="00750348" w:rsidP="00750348">
            <w:pPr>
              <w:jc w:val="center"/>
              <w:rPr>
                <w:color w:val="000000"/>
              </w:rPr>
            </w:pPr>
            <w:r w:rsidRPr="00750348">
              <w:rPr>
                <w:color w:val="000000"/>
              </w:rPr>
              <w:t>21,534</w:t>
            </w:r>
          </w:p>
        </w:tc>
        <w:tc>
          <w:tcPr>
            <w:tcW w:w="878" w:type="dxa"/>
            <w:vAlign w:val="center"/>
            <w:hideMark/>
          </w:tcPr>
          <w:p w:rsidR="00750348" w:rsidRPr="00750348" w:rsidRDefault="00750348" w:rsidP="00750348">
            <w:pPr>
              <w:jc w:val="center"/>
              <w:rPr>
                <w:color w:val="000000"/>
              </w:rPr>
            </w:pPr>
            <w:r w:rsidRPr="00750348">
              <w:rPr>
                <w:color w:val="000000"/>
              </w:rPr>
              <w:t>21,514</w:t>
            </w:r>
          </w:p>
        </w:tc>
        <w:tc>
          <w:tcPr>
            <w:tcW w:w="878" w:type="dxa"/>
            <w:vAlign w:val="center"/>
            <w:hideMark/>
          </w:tcPr>
          <w:p w:rsidR="00750348" w:rsidRPr="00750348" w:rsidRDefault="00750348" w:rsidP="00750348">
            <w:pPr>
              <w:jc w:val="center"/>
              <w:rPr>
                <w:color w:val="000000"/>
              </w:rPr>
            </w:pPr>
            <w:r w:rsidRPr="00750348">
              <w:rPr>
                <w:color w:val="000000"/>
              </w:rPr>
              <w:t>21,255</w:t>
            </w:r>
          </w:p>
        </w:tc>
        <w:tc>
          <w:tcPr>
            <w:tcW w:w="878" w:type="dxa"/>
            <w:vAlign w:val="center"/>
            <w:hideMark/>
          </w:tcPr>
          <w:p w:rsidR="00750348" w:rsidRPr="00750348" w:rsidRDefault="00750348" w:rsidP="00750348">
            <w:pPr>
              <w:jc w:val="center"/>
              <w:rPr>
                <w:color w:val="000000"/>
              </w:rPr>
            </w:pPr>
            <w:r w:rsidRPr="00750348">
              <w:rPr>
                <w:color w:val="000000"/>
              </w:rPr>
              <w:t>21,235</w:t>
            </w:r>
          </w:p>
        </w:tc>
      </w:tr>
      <w:tr w:rsidR="00750348" w:rsidRPr="00750348" w:rsidTr="003071C9">
        <w:trPr>
          <w:trHeight w:val="12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Резерв/дефицит тепловой мощности (по фактической нагрузке)</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32,392</w:t>
            </w:r>
          </w:p>
        </w:tc>
        <w:tc>
          <w:tcPr>
            <w:tcW w:w="878" w:type="dxa"/>
            <w:vAlign w:val="center"/>
            <w:hideMark/>
          </w:tcPr>
          <w:p w:rsidR="00750348" w:rsidRPr="00750348" w:rsidRDefault="00750348" w:rsidP="00750348">
            <w:pPr>
              <w:jc w:val="center"/>
              <w:rPr>
                <w:color w:val="000000"/>
              </w:rPr>
            </w:pPr>
            <w:r w:rsidRPr="00750348">
              <w:rPr>
                <w:color w:val="000000"/>
              </w:rPr>
              <w:t>30,784</w:t>
            </w:r>
          </w:p>
        </w:tc>
        <w:tc>
          <w:tcPr>
            <w:tcW w:w="878" w:type="dxa"/>
            <w:vAlign w:val="center"/>
            <w:hideMark/>
          </w:tcPr>
          <w:p w:rsidR="00750348" w:rsidRPr="00750348" w:rsidRDefault="00750348" w:rsidP="00750348">
            <w:pPr>
              <w:jc w:val="center"/>
              <w:rPr>
                <w:color w:val="000000"/>
              </w:rPr>
            </w:pPr>
            <w:r w:rsidRPr="00750348">
              <w:rPr>
                <w:color w:val="000000"/>
              </w:rPr>
              <w:t>29,176</w:t>
            </w:r>
          </w:p>
        </w:tc>
        <w:tc>
          <w:tcPr>
            <w:tcW w:w="878" w:type="dxa"/>
            <w:vAlign w:val="center"/>
            <w:hideMark/>
          </w:tcPr>
          <w:p w:rsidR="00750348" w:rsidRPr="00750348" w:rsidRDefault="00750348" w:rsidP="00750348">
            <w:pPr>
              <w:jc w:val="center"/>
              <w:rPr>
                <w:color w:val="000000"/>
              </w:rPr>
            </w:pPr>
            <w:r w:rsidRPr="00750348">
              <w:rPr>
                <w:color w:val="000000"/>
              </w:rPr>
              <w:t>28,525</w:t>
            </w:r>
          </w:p>
        </w:tc>
        <w:tc>
          <w:tcPr>
            <w:tcW w:w="877" w:type="dxa"/>
            <w:vAlign w:val="center"/>
            <w:hideMark/>
          </w:tcPr>
          <w:p w:rsidR="00750348" w:rsidRPr="00750348" w:rsidRDefault="00750348" w:rsidP="00750348">
            <w:pPr>
              <w:jc w:val="center"/>
              <w:rPr>
                <w:color w:val="000000"/>
              </w:rPr>
            </w:pPr>
            <w:r w:rsidRPr="00750348">
              <w:rPr>
                <w:color w:val="000000"/>
              </w:rPr>
              <w:t>27,875</w:t>
            </w:r>
          </w:p>
        </w:tc>
        <w:tc>
          <w:tcPr>
            <w:tcW w:w="878" w:type="dxa"/>
            <w:vAlign w:val="center"/>
            <w:hideMark/>
          </w:tcPr>
          <w:p w:rsidR="00750348" w:rsidRPr="00750348" w:rsidRDefault="00750348" w:rsidP="00750348">
            <w:pPr>
              <w:jc w:val="center"/>
              <w:rPr>
                <w:color w:val="000000"/>
              </w:rPr>
            </w:pPr>
            <w:r w:rsidRPr="00750348">
              <w:rPr>
                <w:color w:val="000000"/>
              </w:rPr>
              <w:t>27,224</w:t>
            </w:r>
          </w:p>
        </w:tc>
        <w:tc>
          <w:tcPr>
            <w:tcW w:w="878" w:type="dxa"/>
            <w:vAlign w:val="center"/>
            <w:hideMark/>
          </w:tcPr>
          <w:p w:rsidR="00750348" w:rsidRPr="00750348" w:rsidRDefault="00750348" w:rsidP="00750348">
            <w:pPr>
              <w:jc w:val="center"/>
              <w:rPr>
                <w:color w:val="000000"/>
              </w:rPr>
            </w:pPr>
            <w:r w:rsidRPr="00750348">
              <w:rPr>
                <w:color w:val="000000"/>
              </w:rPr>
              <w:t>26,573</w:t>
            </w:r>
          </w:p>
        </w:tc>
        <w:tc>
          <w:tcPr>
            <w:tcW w:w="878" w:type="dxa"/>
            <w:vAlign w:val="center"/>
            <w:hideMark/>
          </w:tcPr>
          <w:p w:rsidR="00750348" w:rsidRPr="00750348" w:rsidRDefault="00750348" w:rsidP="00750348">
            <w:pPr>
              <w:jc w:val="center"/>
              <w:rPr>
                <w:color w:val="000000"/>
              </w:rPr>
            </w:pPr>
            <w:r w:rsidRPr="00750348">
              <w:rPr>
                <w:color w:val="000000"/>
              </w:rPr>
              <w:t>25,923</w:t>
            </w:r>
          </w:p>
        </w:tc>
        <w:tc>
          <w:tcPr>
            <w:tcW w:w="878" w:type="dxa"/>
            <w:vAlign w:val="center"/>
            <w:hideMark/>
          </w:tcPr>
          <w:p w:rsidR="00750348" w:rsidRPr="00750348" w:rsidRDefault="00750348" w:rsidP="00750348">
            <w:pPr>
              <w:jc w:val="center"/>
              <w:rPr>
                <w:color w:val="000000"/>
              </w:rPr>
            </w:pPr>
            <w:r w:rsidRPr="00750348">
              <w:rPr>
                <w:color w:val="000000"/>
              </w:rPr>
              <w:t>25,272</w:t>
            </w:r>
          </w:p>
        </w:tc>
        <w:tc>
          <w:tcPr>
            <w:tcW w:w="878" w:type="dxa"/>
            <w:vAlign w:val="center"/>
            <w:hideMark/>
          </w:tcPr>
          <w:p w:rsidR="00750348" w:rsidRPr="00750348" w:rsidRDefault="00750348" w:rsidP="00750348">
            <w:pPr>
              <w:jc w:val="center"/>
              <w:rPr>
                <w:color w:val="000000"/>
              </w:rPr>
            </w:pPr>
            <w:r w:rsidRPr="00750348">
              <w:rPr>
                <w:color w:val="000000"/>
              </w:rPr>
              <w:t>24,621</w:t>
            </w:r>
          </w:p>
        </w:tc>
        <w:tc>
          <w:tcPr>
            <w:tcW w:w="878" w:type="dxa"/>
            <w:vAlign w:val="center"/>
            <w:hideMark/>
          </w:tcPr>
          <w:p w:rsidR="00750348" w:rsidRPr="00750348" w:rsidRDefault="00750348" w:rsidP="00750348">
            <w:pPr>
              <w:jc w:val="center"/>
              <w:rPr>
                <w:color w:val="000000"/>
              </w:rPr>
            </w:pPr>
            <w:r w:rsidRPr="00750348">
              <w:rPr>
                <w:color w:val="000000"/>
              </w:rPr>
              <w:t>24,219</w:t>
            </w:r>
          </w:p>
        </w:tc>
        <w:tc>
          <w:tcPr>
            <w:tcW w:w="877" w:type="dxa"/>
            <w:vAlign w:val="center"/>
            <w:hideMark/>
          </w:tcPr>
          <w:p w:rsidR="00750348" w:rsidRPr="00750348" w:rsidRDefault="00750348" w:rsidP="00750348">
            <w:pPr>
              <w:jc w:val="center"/>
              <w:rPr>
                <w:color w:val="000000"/>
              </w:rPr>
            </w:pPr>
            <w:r w:rsidRPr="00750348">
              <w:rPr>
                <w:color w:val="000000"/>
              </w:rPr>
              <w:t>23,816</w:t>
            </w:r>
          </w:p>
        </w:tc>
        <w:tc>
          <w:tcPr>
            <w:tcW w:w="878" w:type="dxa"/>
            <w:vAlign w:val="center"/>
            <w:hideMark/>
          </w:tcPr>
          <w:p w:rsidR="00750348" w:rsidRPr="00750348" w:rsidRDefault="00750348" w:rsidP="00750348">
            <w:pPr>
              <w:jc w:val="center"/>
              <w:rPr>
                <w:color w:val="000000"/>
              </w:rPr>
            </w:pPr>
            <w:r w:rsidRPr="00750348">
              <w:rPr>
                <w:color w:val="000000"/>
              </w:rPr>
              <w:t>22,482</w:t>
            </w:r>
          </w:p>
        </w:tc>
        <w:tc>
          <w:tcPr>
            <w:tcW w:w="878" w:type="dxa"/>
            <w:vAlign w:val="center"/>
            <w:hideMark/>
          </w:tcPr>
          <w:p w:rsidR="00750348" w:rsidRPr="00750348" w:rsidRDefault="00750348" w:rsidP="00750348">
            <w:pPr>
              <w:jc w:val="center"/>
              <w:rPr>
                <w:color w:val="000000"/>
              </w:rPr>
            </w:pPr>
            <w:r w:rsidRPr="00750348">
              <w:rPr>
                <w:color w:val="000000"/>
              </w:rPr>
              <w:t>22,079</w:t>
            </w:r>
          </w:p>
        </w:tc>
        <w:tc>
          <w:tcPr>
            <w:tcW w:w="878" w:type="dxa"/>
            <w:vAlign w:val="center"/>
            <w:hideMark/>
          </w:tcPr>
          <w:p w:rsidR="00750348" w:rsidRPr="00750348" w:rsidRDefault="00750348" w:rsidP="00750348">
            <w:pPr>
              <w:jc w:val="center"/>
              <w:rPr>
                <w:color w:val="000000"/>
              </w:rPr>
            </w:pPr>
            <w:r w:rsidRPr="00750348">
              <w:rPr>
                <w:color w:val="000000"/>
              </w:rPr>
              <w:t>21,534</w:t>
            </w:r>
          </w:p>
        </w:tc>
        <w:tc>
          <w:tcPr>
            <w:tcW w:w="878" w:type="dxa"/>
            <w:vAlign w:val="center"/>
            <w:hideMark/>
          </w:tcPr>
          <w:p w:rsidR="00750348" w:rsidRPr="00750348" w:rsidRDefault="00750348" w:rsidP="00750348">
            <w:pPr>
              <w:jc w:val="center"/>
              <w:rPr>
                <w:color w:val="000000"/>
              </w:rPr>
            </w:pPr>
            <w:r w:rsidRPr="00750348">
              <w:rPr>
                <w:color w:val="000000"/>
              </w:rPr>
              <w:t>21,514</w:t>
            </w:r>
          </w:p>
        </w:tc>
        <w:tc>
          <w:tcPr>
            <w:tcW w:w="878" w:type="dxa"/>
            <w:vAlign w:val="center"/>
            <w:hideMark/>
          </w:tcPr>
          <w:p w:rsidR="00750348" w:rsidRPr="00750348" w:rsidRDefault="00750348" w:rsidP="00750348">
            <w:pPr>
              <w:jc w:val="center"/>
              <w:rPr>
                <w:color w:val="000000"/>
              </w:rPr>
            </w:pPr>
            <w:r w:rsidRPr="00750348">
              <w:rPr>
                <w:color w:val="000000"/>
              </w:rPr>
              <w:t>21,255</w:t>
            </w:r>
          </w:p>
        </w:tc>
        <w:tc>
          <w:tcPr>
            <w:tcW w:w="878" w:type="dxa"/>
            <w:vAlign w:val="center"/>
            <w:hideMark/>
          </w:tcPr>
          <w:p w:rsidR="00750348" w:rsidRPr="00750348" w:rsidRDefault="00750348" w:rsidP="00750348">
            <w:pPr>
              <w:jc w:val="center"/>
              <w:rPr>
                <w:color w:val="000000"/>
              </w:rPr>
            </w:pPr>
            <w:r w:rsidRPr="00750348">
              <w:rPr>
                <w:color w:val="000000"/>
              </w:rPr>
              <w:t>21,235</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Располагаемая тепловая мощность нетто (с учетом затрат на собственные нужды станции) при аварийном выводе самого мощного котла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7"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7"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c>
          <w:tcPr>
            <w:tcW w:w="878" w:type="dxa"/>
            <w:vAlign w:val="center"/>
            <w:hideMark/>
          </w:tcPr>
          <w:p w:rsidR="00750348" w:rsidRPr="00750348" w:rsidRDefault="00750348" w:rsidP="00750348">
            <w:pPr>
              <w:jc w:val="center"/>
              <w:rPr>
                <w:color w:val="000000"/>
              </w:rPr>
            </w:pPr>
            <w:r w:rsidRPr="00750348">
              <w:rPr>
                <w:color w:val="000000"/>
              </w:rPr>
              <w:t>15</w:t>
            </w:r>
          </w:p>
        </w:tc>
      </w:tr>
      <w:tr w:rsidR="00750348" w:rsidRPr="00750348" w:rsidTr="003071C9">
        <w:trPr>
          <w:trHeight w:val="27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5,6576</w:t>
            </w:r>
          </w:p>
        </w:tc>
        <w:tc>
          <w:tcPr>
            <w:tcW w:w="878" w:type="dxa"/>
            <w:vAlign w:val="center"/>
            <w:hideMark/>
          </w:tcPr>
          <w:p w:rsidR="00750348" w:rsidRPr="00750348" w:rsidRDefault="00750348" w:rsidP="00750348">
            <w:pPr>
              <w:jc w:val="center"/>
              <w:rPr>
                <w:color w:val="000000"/>
              </w:rPr>
            </w:pPr>
            <w:r w:rsidRPr="00750348">
              <w:rPr>
                <w:color w:val="000000"/>
              </w:rPr>
              <w:t>6,1937</w:t>
            </w:r>
          </w:p>
        </w:tc>
        <w:tc>
          <w:tcPr>
            <w:tcW w:w="878" w:type="dxa"/>
            <w:vAlign w:val="center"/>
            <w:hideMark/>
          </w:tcPr>
          <w:p w:rsidR="00750348" w:rsidRPr="00750348" w:rsidRDefault="00750348" w:rsidP="00750348">
            <w:pPr>
              <w:jc w:val="center"/>
              <w:rPr>
                <w:color w:val="000000"/>
              </w:rPr>
            </w:pPr>
            <w:r w:rsidRPr="00750348">
              <w:rPr>
                <w:color w:val="000000"/>
              </w:rPr>
              <w:t>6,7297</w:t>
            </w:r>
          </w:p>
        </w:tc>
        <w:tc>
          <w:tcPr>
            <w:tcW w:w="878" w:type="dxa"/>
            <w:vAlign w:val="center"/>
            <w:hideMark/>
          </w:tcPr>
          <w:p w:rsidR="00750348" w:rsidRPr="00750348" w:rsidRDefault="00750348" w:rsidP="00750348">
            <w:pPr>
              <w:jc w:val="center"/>
              <w:rPr>
                <w:color w:val="000000"/>
              </w:rPr>
            </w:pPr>
            <w:r w:rsidRPr="00750348">
              <w:rPr>
                <w:color w:val="000000"/>
              </w:rPr>
              <w:t>7,2657</w:t>
            </w:r>
          </w:p>
        </w:tc>
        <w:tc>
          <w:tcPr>
            <w:tcW w:w="878" w:type="dxa"/>
            <w:vAlign w:val="center"/>
            <w:hideMark/>
          </w:tcPr>
          <w:p w:rsidR="00750348" w:rsidRPr="00750348" w:rsidRDefault="00750348" w:rsidP="00750348">
            <w:pPr>
              <w:jc w:val="center"/>
              <w:rPr>
                <w:color w:val="000000"/>
              </w:rPr>
            </w:pPr>
            <w:r w:rsidRPr="00750348">
              <w:rPr>
                <w:color w:val="000000"/>
              </w:rPr>
              <w:t>7,8018</w:t>
            </w:r>
          </w:p>
        </w:tc>
        <w:tc>
          <w:tcPr>
            <w:tcW w:w="878" w:type="dxa"/>
            <w:vAlign w:val="center"/>
            <w:hideMark/>
          </w:tcPr>
          <w:p w:rsidR="00750348" w:rsidRPr="00750348" w:rsidRDefault="00750348" w:rsidP="00750348">
            <w:pPr>
              <w:jc w:val="center"/>
              <w:rPr>
                <w:color w:val="000000"/>
              </w:rPr>
            </w:pPr>
            <w:r w:rsidRPr="00750348">
              <w:rPr>
                <w:color w:val="000000"/>
              </w:rPr>
              <w:t>8,1269</w:t>
            </w:r>
          </w:p>
        </w:tc>
        <w:tc>
          <w:tcPr>
            <w:tcW w:w="877" w:type="dxa"/>
            <w:vAlign w:val="center"/>
            <w:hideMark/>
          </w:tcPr>
          <w:p w:rsidR="00750348" w:rsidRPr="00750348" w:rsidRDefault="00750348" w:rsidP="00750348">
            <w:pPr>
              <w:jc w:val="center"/>
              <w:rPr>
                <w:color w:val="000000"/>
              </w:rPr>
            </w:pPr>
            <w:r w:rsidRPr="00750348">
              <w:rPr>
                <w:color w:val="000000"/>
              </w:rPr>
              <w:t>8,452</w:t>
            </w:r>
          </w:p>
        </w:tc>
        <w:tc>
          <w:tcPr>
            <w:tcW w:w="878" w:type="dxa"/>
            <w:vAlign w:val="center"/>
            <w:hideMark/>
          </w:tcPr>
          <w:p w:rsidR="00750348" w:rsidRPr="00750348" w:rsidRDefault="00750348" w:rsidP="00750348">
            <w:pPr>
              <w:jc w:val="center"/>
              <w:rPr>
                <w:color w:val="000000"/>
              </w:rPr>
            </w:pPr>
            <w:r w:rsidRPr="00750348">
              <w:rPr>
                <w:color w:val="000000"/>
              </w:rPr>
              <w:t>9,5695</w:t>
            </w:r>
          </w:p>
        </w:tc>
        <w:tc>
          <w:tcPr>
            <w:tcW w:w="878" w:type="dxa"/>
            <w:vAlign w:val="center"/>
            <w:hideMark/>
          </w:tcPr>
          <w:p w:rsidR="00750348" w:rsidRPr="00750348" w:rsidRDefault="00750348" w:rsidP="00750348">
            <w:pPr>
              <w:jc w:val="center"/>
              <w:rPr>
                <w:color w:val="000000"/>
              </w:rPr>
            </w:pPr>
            <w:r w:rsidRPr="00750348">
              <w:rPr>
                <w:color w:val="000000"/>
              </w:rPr>
              <w:t>9,8946</w:t>
            </w:r>
          </w:p>
        </w:tc>
        <w:tc>
          <w:tcPr>
            <w:tcW w:w="878" w:type="dxa"/>
            <w:vAlign w:val="center"/>
            <w:hideMark/>
          </w:tcPr>
          <w:p w:rsidR="00750348" w:rsidRPr="00750348" w:rsidRDefault="00750348" w:rsidP="00750348">
            <w:pPr>
              <w:jc w:val="center"/>
              <w:rPr>
                <w:color w:val="000000"/>
              </w:rPr>
            </w:pPr>
            <w:r w:rsidRPr="00750348">
              <w:rPr>
                <w:color w:val="000000"/>
              </w:rPr>
              <w:t>10,341</w:t>
            </w:r>
          </w:p>
        </w:tc>
        <w:tc>
          <w:tcPr>
            <w:tcW w:w="878" w:type="dxa"/>
            <w:vAlign w:val="center"/>
            <w:hideMark/>
          </w:tcPr>
          <w:p w:rsidR="00750348" w:rsidRPr="00750348" w:rsidRDefault="00750348" w:rsidP="00750348">
            <w:pPr>
              <w:jc w:val="center"/>
              <w:rPr>
                <w:color w:val="000000"/>
              </w:rPr>
            </w:pPr>
            <w:r w:rsidRPr="00750348">
              <w:rPr>
                <w:color w:val="000000"/>
              </w:rPr>
              <w:t>10,341</w:t>
            </w:r>
          </w:p>
        </w:tc>
        <w:tc>
          <w:tcPr>
            <w:tcW w:w="878" w:type="dxa"/>
            <w:vAlign w:val="center"/>
            <w:hideMark/>
          </w:tcPr>
          <w:p w:rsidR="00750348" w:rsidRPr="00750348" w:rsidRDefault="00750348" w:rsidP="00750348">
            <w:pPr>
              <w:jc w:val="center"/>
              <w:rPr>
                <w:color w:val="000000"/>
              </w:rPr>
            </w:pPr>
            <w:r w:rsidRPr="00750348">
              <w:rPr>
                <w:color w:val="000000"/>
              </w:rPr>
              <w:t>10,544</w:t>
            </w:r>
          </w:p>
        </w:tc>
        <w:tc>
          <w:tcPr>
            <w:tcW w:w="878" w:type="dxa"/>
            <w:vAlign w:val="center"/>
            <w:hideMark/>
          </w:tcPr>
          <w:p w:rsidR="00750348" w:rsidRPr="00750348" w:rsidRDefault="00750348" w:rsidP="00750348">
            <w:pPr>
              <w:jc w:val="center"/>
              <w:rPr>
                <w:color w:val="000000"/>
              </w:rPr>
            </w:pPr>
            <w:r w:rsidRPr="00750348">
              <w:rPr>
                <w:color w:val="000000"/>
              </w:rPr>
              <w:t>10,544</w:t>
            </w:r>
          </w:p>
        </w:tc>
      </w:tr>
      <w:tr w:rsidR="00750348" w:rsidRPr="00750348" w:rsidTr="003071C9">
        <w:trPr>
          <w:trHeight w:val="9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Зона действия источника тепловой мощности, га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7"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7"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c>
          <w:tcPr>
            <w:tcW w:w="878" w:type="dxa"/>
            <w:vAlign w:val="center"/>
            <w:hideMark/>
          </w:tcPr>
          <w:p w:rsidR="00750348" w:rsidRPr="00750348" w:rsidRDefault="00750348" w:rsidP="00750348">
            <w:pPr>
              <w:jc w:val="center"/>
              <w:rPr>
                <w:color w:val="000000"/>
              </w:rPr>
            </w:pPr>
            <w:r w:rsidRPr="00750348">
              <w:rPr>
                <w:color w:val="000000"/>
              </w:rPr>
              <w:t>36,9</w:t>
            </w:r>
          </w:p>
        </w:tc>
      </w:tr>
      <w:tr w:rsidR="00750348" w:rsidRPr="00750348" w:rsidTr="003071C9">
        <w:trPr>
          <w:trHeight w:val="620"/>
        </w:trPr>
        <w:tc>
          <w:tcPr>
            <w:tcW w:w="1568" w:type="dxa"/>
            <w:vMerge/>
            <w:vAlign w:val="center"/>
            <w:hideMark/>
          </w:tcPr>
          <w:p w:rsidR="00750348" w:rsidRPr="00750348" w:rsidRDefault="00750348" w:rsidP="00750348">
            <w:pPr>
              <w:jc w:val="center"/>
              <w:rPr>
                <w:color w:val="000000"/>
              </w:rPr>
            </w:pPr>
          </w:p>
        </w:tc>
        <w:tc>
          <w:tcPr>
            <w:tcW w:w="2218" w:type="dxa"/>
            <w:vAlign w:val="center"/>
            <w:hideMark/>
          </w:tcPr>
          <w:p w:rsidR="00750348" w:rsidRPr="00750348" w:rsidRDefault="00750348" w:rsidP="00750348">
            <w:pPr>
              <w:jc w:val="center"/>
              <w:rPr>
                <w:color w:val="000000"/>
              </w:rPr>
            </w:pPr>
            <w:r w:rsidRPr="00750348">
              <w:rPr>
                <w:color w:val="000000"/>
              </w:rPr>
              <w:t>Плотность тепловой нагрузки, Гкал/ч/га</w:t>
            </w:r>
          </w:p>
        </w:tc>
        <w:tc>
          <w:tcPr>
            <w:tcW w:w="877"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w:t>
            </w:r>
          </w:p>
        </w:tc>
        <w:tc>
          <w:tcPr>
            <w:tcW w:w="878" w:type="dxa"/>
            <w:vAlign w:val="center"/>
            <w:hideMark/>
          </w:tcPr>
          <w:p w:rsidR="00750348" w:rsidRPr="00750348" w:rsidRDefault="00750348" w:rsidP="00750348">
            <w:pPr>
              <w:jc w:val="center"/>
              <w:rPr>
                <w:color w:val="000000"/>
              </w:rPr>
            </w:pPr>
            <w:r w:rsidRPr="00750348">
              <w:rPr>
                <w:color w:val="000000"/>
              </w:rPr>
              <w:t>0,043</w:t>
            </w:r>
          </w:p>
        </w:tc>
        <w:tc>
          <w:tcPr>
            <w:tcW w:w="878" w:type="dxa"/>
            <w:vAlign w:val="center"/>
            <w:hideMark/>
          </w:tcPr>
          <w:p w:rsidR="00750348" w:rsidRPr="00750348" w:rsidRDefault="00750348" w:rsidP="00750348">
            <w:pPr>
              <w:jc w:val="center"/>
              <w:rPr>
                <w:color w:val="000000"/>
              </w:rPr>
            </w:pPr>
            <w:r w:rsidRPr="00750348">
              <w:rPr>
                <w:color w:val="000000"/>
              </w:rPr>
              <w:t>0,0861</w:t>
            </w:r>
          </w:p>
        </w:tc>
        <w:tc>
          <w:tcPr>
            <w:tcW w:w="878" w:type="dxa"/>
            <w:vAlign w:val="center"/>
            <w:hideMark/>
          </w:tcPr>
          <w:p w:rsidR="00750348" w:rsidRPr="00750348" w:rsidRDefault="00750348" w:rsidP="00750348">
            <w:pPr>
              <w:jc w:val="center"/>
              <w:rPr>
                <w:color w:val="000000"/>
              </w:rPr>
            </w:pPr>
            <w:r w:rsidRPr="00750348">
              <w:rPr>
                <w:color w:val="000000"/>
              </w:rPr>
              <w:t>0,1291</w:t>
            </w:r>
          </w:p>
        </w:tc>
        <w:tc>
          <w:tcPr>
            <w:tcW w:w="878" w:type="dxa"/>
            <w:vAlign w:val="center"/>
            <w:hideMark/>
          </w:tcPr>
          <w:p w:rsidR="00750348" w:rsidRPr="00750348" w:rsidRDefault="00750348" w:rsidP="00750348">
            <w:pPr>
              <w:jc w:val="center"/>
              <w:rPr>
                <w:color w:val="000000"/>
              </w:rPr>
            </w:pPr>
            <w:r w:rsidRPr="00750348">
              <w:rPr>
                <w:color w:val="000000"/>
              </w:rPr>
              <w:t>0,1462</w:t>
            </w:r>
          </w:p>
        </w:tc>
        <w:tc>
          <w:tcPr>
            <w:tcW w:w="877" w:type="dxa"/>
            <w:vAlign w:val="center"/>
            <w:hideMark/>
          </w:tcPr>
          <w:p w:rsidR="00750348" w:rsidRPr="00750348" w:rsidRDefault="00750348" w:rsidP="00750348">
            <w:pPr>
              <w:jc w:val="center"/>
              <w:rPr>
                <w:color w:val="000000"/>
              </w:rPr>
            </w:pPr>
            <w:r w:rsidRPr="00750348">
              <w:rPr>
                <w:color w:val="000000"/>
              </w:rPr>
              <w:t>0,1633</w:t>
            </w:r>
          </w:p>
        </w:tc>
        <w:tc>
          <w:tcPr>
            <w:tcW w:w="878" w:type="dxa"/>
            <w:vAlign w:val="center"/>
            <w:hideMark/>
          </w:tcPr>
          <w:p w:rsidR="00750348" w:rsidRPr="00750348" w:rsidRDefault="00750348" w:rsidP="00750348">
            <w:pPr>
              <w:jc w:val="center"/>
              <w:rPr>
                <w:color w:val="000000"/>
              </w:rPr>
            </w:pPr>
            <w:r w:rsidRPr="00750348">
              <w:rPr>
                <w:color w:val="000000"/>
              </w:rPr>
              <w:t>0,1804</w:t>
            </w:r>
          </w:p>
        </w:tc>
        <w:tc>
          <w:tcPr>
            <w:tcW w:w="878" w:type="dxa"/>
            <w:vAlign w:val="center"/>
            <w:hideMark/>
          </w:tcPr>
          <w:p w:rsidR="00750348" w:rsidRPr="00750348" w:rsidRDefault="00750348" w:rsidP="00750348">
            <w:pPr>
              <w:jc w:val="center"/>
              <w:rPr>
                <w:color w:val="000000"/>
              </w:rPr>
            </w:pPr>
            <w:r w:rsidRPr="00750348">
              <w:rPr>
                <w:color w:val="000000"/>
              </w:rPr>
              <w:t>0,1975</w:t>
            </w:r>
          </w:p>
        </w:tc>
        <w:tc>
          <w:tcPr>
            <w:tcW w:w="878" w:type="dxa"/>
            <w:vAlign w:val="center"/>
            <w:hideMark/>
          </w:tcPr>
          <w:p w:rsidR="00750348" w:rsidRPr="00750348" w:rsidRDefault="00750348" w:rsidP="00750348">
            <w:pPr>
              <w:jc w:val="center"/>
              <w:rPr>
                <w:color w:val="000000"/>
              </w:rPr>
            </w:pPr>
            <w:r w:rsidRPr="00750348">
              <w:rPr>
                <w:color w:val="000000"/>
              </w:rPr>
              <w:t>0,2146</w:t>
            </w:r>
          </w:p>
        </w:tc>
        <w:tc>
          <w:tcPr>
            <w:tcW w:w="878" w:type="dxa"/>
            <w:vAlign w:val="center"/>
            <w:hideMark/>
          </w:tcPr>
          <w:p w:rsidR="00750348" w:rsidRPr="00750348" w:rsidRDefault="00750348" w:rsidP="00750348">
            <w:pPr>
              <w:jc w:val="center"/>
              <w:rPr>
                <w:color w:val="000000"/>
              </w:rPr>
            </w:pPr>
            <w:r w:rsidRPr="00750348">
              <w:rPr>
                <w:color w:val="000000"/>
              </w:rPr>
              <w:t>0,2317</w:t>
            </w:r>
          </w:p>
        </w:tc>
        <w:tc>
          <w:tcPr>
            <w:tcW w:w="878" w:type="dxa"/>
            <w:vAlign w:val="center"/>
            <w:hideMark/>
          </w:tcPr>
          <w:p w:rsidR="00750348" w:rsidRPr="00750348" w:rsidRDefault="00750348" w:rsidP="00750348">
            <w:pPr>
              <w:jc w:val="center"/>
              <w:rPr>
                <w:color w:val="000000"/>
              </w:rPr>
            </w:pPr>
            <w:r w:rsidRPr="00750348">
              <w:rPr>
                <w:color w:val="000000"/>
              </w:rPr>
              <w:t>0,2487</w:t>
            </w:r>
          </w:p>
        </w:tc>
        <w:tc>
          <w:tcPr>
            <w:tcW w:w="878" w:type="dxa"/>
            <w:vAlign w:val="center"/>
            <w:hideMark/>
          </w:tcPr>
          <w:p w:rsidR="00750348" w:rsidRPr="00750348" w:rsidRDefault="00750348" w:rsidP="00750348">
            <w:pPr>
              <w:jc w:val="center"/>
              <w:rPr>
                <w:color w:val="000000"/>
              </w:rPr>
            </w:pPr>
            <w:r w:rsidRPr="00750348">
              <w:rPr>
                <w:color w:val="000000"/>
              </w:rPr>
              <w:t>0,2591</w:t>
            </w:r>
          </w:p>
        </w:tc>
        <w:tc>
          <w:tcPr>
            <w:tcW w:w="877" w:type="dxa"/>
            <w:vAlign w:val="center"/>
            <w:hideMark/>
          </w:tcPr>
          <w:p w:rsidR="00750348" w:rsidRPr="00750348" w:rsidRDefault="00750348" w:rsidP="00750348">
            <w:pPr>
              <w:jc w:val="center"/>
              <w:rPr>
                <w:color w:val="000000"/>
              </w:rPr>
            </w:pPr>
            <w:r w:rsidRPr="00750348">
              <w:rPr>
                <w:color w:val="000000"/>
              </w:rPr>
              <w:t>0,2695</w:t>
            </w:r>
          </w:p>
        </w:tc>
        <w:tc>
          <w:tcPr>
            <w:tcW w:w="878" w:type="dxa"/>
            <w:vAlign w:val="center"/>
            <w:hideMark/>
          </w:tcPr>
          <w:p w:rsidR="00750348" w:rsidRPr="00750348" w:rsidRDefault="00750348" w:rsidP="00750348">
            <w:pPr>
              <w:jc w:val="center"/>
              <w:rPr>
                <w:color w:val="000000"/>
              </w:rPr>
            </w:pPr>
            <w:r w:rsidRPr="00750348">
              <w:rPr>
                <w:color w:val="000000"/>
              </w:rPr>
              <w:t>0,3051</w:t>
            </w:r>
          </w:p>
        </w:tc>
        <w:tc>
          <w:tcPr>
            <w:tcW w:w="878" w:type="dxa"/>
            <w:vAlign w:val="center"/>
            <w:hideMark/>
          </w:tcPr>
          <w:p w:rsidR="00750348" w:rsidRPr="00750348" w:rsidRDefault="00750348" w:rsidP="00750348">
            <w:pPr>
              <w:jc w:val="center"/>
              <w:rPr>
                <w:color w:val="000000"/>
              </w:rPr>
            </w:pPr>
            <w:r w:rsidRPr="00750348">
              <w:rPr>
                <w:color w:val="000000"/>
              </w:rPr>
              <w:t>0,3155</w:t>
            </w:r>
          </w:p>
        </w:tc>
        <w:tc>
          <w:tcPr>
            <w:tcW w:w="878" w:type="dxa"/>
            <w:vAlign w:val="center"/>
            <w:hideMark/>
          </w:tcPr>
          <w:p w:rsidR="00750348" w:rsidRPr="00750348" w:rsidRDefault="00750348" w:rsidP="00750348">
            <w:pPr>
              <w:jc w:val="center"/>
              <w:rPr>
                <w:color w:val="000000"/>
              </w:rPr>
            </w:pPr>
            <w:r w:rsidRPr="00750348">
              <w:rPr>
                <w:color w:val="000000"/>
              </w:rPr>
              <w:t>0,3297</w:t>
            </w:r>
          </w:p>
        </w:tc>
        <w:tc>
          <w:tcPr>
            <w:tcW w:w="878" w:type="dxa"/>
            <w:vAlign w:val="center"/>
            <w:hideMark/>
          </w:tcPr>
          <w:p w:rsidR="00750348" w:rsidRPr="00750348" w:rsidRDefault="00750348" w:rsidP="00750348">
            <w:pPr>
              <w:jc w:val="center"/>
              <w:rPr>
                <w:color w:val="000000"/>
              </w:rPr>
            </w:pPr>
            <w:r w:rsidRPr="00750348">
              <w:rPr>
                <w:color w:val="000000"/>
              </w:rPr>
              <w:t>0,3297</w:t>
            </w:r>
          </w:p>
        </w:tc>
        <w:tc>
          <w:tcPr>
            <w:tcW w:w="878" w:type="dxa"/>
            <w:vAlign w:val="center"/>
            <w:hideMark/>
          </w:tcPr>
          <w:p w:rsidR="00750348" w:rsidRPr="00750348" w:rsidRDefault="00750348" w:rsidP="00750348">
            <w:pPr>
              <w:jc w:val="center"/>
              <w:rPr>
                <w:color w:val="000000"/>
              </w:rPr>
            </w:pPr>
            <w:r w:rsidRPr="00750348">
              <w:rPr>
                <w:color w:val="000000"/>
              </w:rPr>
              <w:t>0,3362</w:t>
            </w:r>
          </w:p>
        </w:tc>
        <w:tc>
          <w:tcPr>
            <w:tcW w:w="878" w:type="dxa"/>
            <w:vAlign w:val="center"/>
            <w:hideMark/>
          </w:tcPr>
          <w:p w:rsidR="00750348" w:rsidRPr="00750348" w:rsidRDefault="00750348" w:rsidP="00750348">
            <w:pPr>
              <w:jc w:val="center"/>
              <w:rPr>
                <w:color w:val="000000"/>
              </w:rPr>
            </w:pPr>
            <w:r w:rsidRPr="00750348">
              <w:rPr>
                <w:color w:val="000000"/>
              </w:rPr>
              <w:t>0,3362</w:t>
            </w:r>
          </w:p>
        </w:tc>
      </w:tr>
    </w:tbl>
    <w:p w:rsidR="00750348" w:rsidRDefault="00750348" w:rsidP="00750348">
      <w:pPr>
        <w:pStyle w:val="a5"/>
        <w:ind w:firstLine="0"/>
        <w:rPr>
          <w:lang w:val="ru-RU"/>
        </w:rPr>
        <w:sectPr w:rsidR="00750348" w:rsidSect="00EE7999">
          <w:pgSz w:w="23820" w:h="16840" w:orient="landscape"/>
          <w:pgMar w:top="1701" w:right="567" w:bottom="1134" w:left="1134" w:header="0" w:footer="420" w:gutter="0"/>
          <w:cols w:space="720"/>
          <w:docGrid w:linePitch="326"/>
        </w:sectPr>
      </w:pPr>
    </w:p>
    <w:p w:rsidR="002B0957" w:rsidRDefault="00C236A8" w:rsidP="00981571">
      <w:pPr>
        <w:pStyle w:val="13"/>
        <w:outlineLvl w:val="0"/>
      </w:pPr>
      <w:bookmarkStart w:id="23" w:name="_Toc37485087"/>
      <w:bookmarkStart w:id="24" w:name="_Toc226898980"/>
      <w:r w:rsidRPr="00C236A8">
        <w:lastRenderedPageBreak/>
        <w:t>Анализ целесообразности ввода новых и реконструкции и (или) модернизации существующих источников тепловой энергии с использование возобновляемых источников тепловой энергии, а также местных видов топлива.</w:t>
      </w:r>
      <w:bookmarkEnd w:id="23"/>
      <w:bookmarkEnd w:id="24"/>
    </w:p>
    <w:p w:rsidR="00C236A8" w:rsidRPr="00C236A8" w:rsidRDefault="00C236A8" w:rsidP="00C236A8">
      <w:pPr>
        <w:pStyle w:val="a7"/>
        <w:ind w:left="102" w:firstLine="0"/>
        <w:rPr>
          <w:sz w:val="24"/>
          <w:szCs w:val="24"/>
          <w:lang w:val="ru-RU"/>
        </w:rPr>
      </w:pPr>
    </w:p>
    <w:p w:rsidR="00C236A8" w:rsidRDefault="00C236A8" w:rsidP="00C236A8">
      <w:pPr>
        <w:rPr>
          <w:sz w:val="28"/>
          <w:szCs w:val="28"/>
        </w:rPr>
      </w:pPr>
    </w:p>
    <w:p w:rsidR="00C236A8" w:rsidRPr="00C6679A" w:rsidRDefault="00C236A8" w:rsidP="003071C9">
      <w:pPr>
        <w:pStyle w:val="23"/>
        <w:outlineLvl w:val="1"/>
      </w:pPr>
      <w:bookmarkStart w:id="25" w:name="_Toc37485088"/>
      <w:bookmarkStart w:id="26" w:name="_Toc37514242"/>
      <w:bookmarkStart w:id="27" w:name="_Toc226898981"/>
      <w:r w:rsidRPr="00C6679A">
        <w:t>Ветроэнергетика.</w:t>
      </w:r>
      <w:bookmarkEnd w:id="25"/>
      <w:bookmarkEnd w:id="26"/>
      <w:bookmarkEnd w:id="27"/>
    </w:p>
    <w:p w:rsidR="00856378" w:rsidRDefault="00856378" w:rsidP="002A298E">
      <w:pPr>
        <w:pStyle w:val="a5"/>
        <w:spacing w:before="247"/>
        <w:ind w:right="170" w:firstLine="709"/>
        <w:jc w:val="both"/>
        <w:rPr>
          <w:color w:val="262626"/>
          <w:lang w:val="ru-RU"/>
        </w:rPr>
      </w:pPr>
      <w:r>
        <w:rPr>
          <w:color w:val="1F1F1F"/>
          <w:lang w:val="ru-RU"/>
        </w:rPr>
        <w:t>Вологодская</w:t>
      </w:r>
      <w:r w:rsidRPr="009E5B81">
        <w:rPr>
          <w:color w:val="1F1F1F"/>
          <w:lang w:val="ru-RU"/>
        </w:rPr>
        <w:t xml:space="preserve"> </w:t>
      </w:r>
      <w:r>
        <w:rPr>
          <w:color w:val="2D2D2D"/>
          <w:lang w:val="ru-RU"/>
        </w:rPr>
        <w:t>область</w:t>
      </w:r>
      <w:r w:rsidRPr="009E5B81">
        <w:rPr>
          <w:color w:val="2D2D2D"/>
          <w:lang w:val="ru-RU"/>
        </w:rPr>
        <w:t xml:space="preserve"> </w:t>
      </w:r>
      <w:r w:rsidRPr="009E5B81">
        <w:rPr>
          <w:color w:val="242424"/>
          <w:lang w:val="ru-RU"/>
        </w:rPr>
        <w:t xml:space="preserve">относится </w:t>
      </w:r>
      <w:r w:rsidRPr="009E5B81">
        <w:rPr>
          <w:color w:val="2F2F2F"/>
          <w:lang w:val="ru-RU"/>
        </w:rPr>
        <w:t xml:space="preserve">к </w:t>
      </w:r>
      <w:r w:rsidRPr="009E5B81">
        <w:rPr>
          <w:color w:val="313131"/>
          <w:lang w:val="ru-RU"/>
        </w:rPr>
        <w:t xml:space="preserve">территориям </w:t>
      </w:r>
      <w:r w:rsidRPr="009E5B81">
        <w:rPr>
          <w:color w:val="3D3D3D"/>
          <w:lang w:val="ru-RU"/>
        </w:rPr>
        <w:t xml:space="preserve">с </w:t>
      </w:r>
      <w:r w:rsidRPr="009E5B81">
        <w:rPr>
          <w:color w:val="181818"/>
          <w:lang w:val="ru-RU"/>
        </w:rPr>
        <w:t xml:space="preserve">низкой </w:t>
      </w:r>
      <w:r w:rsidRPr="009E5B81">
        <w:rPr>
          <w:color w:val="1C1C1C"/>
          <w:lang w:val="ru-RU"/>
        </w:rPr>
        <w:t xml:space="preserve">эффективностью </w:t>
      </w:r>
      <w:r w:rsidRPr="009E5B81">
        <w:rPr>
          <w:color w:val="1A1A1A"/>
          <w:lang w:val="ru-RU"/>
        </w:rPr>
        <w:t xml:space="preserve">использования </w:t>
      </w:r>
      <w:r w:rsidRPr="009E5B81">
        <w:rPr>
          <w:color w:val="262626"/>
          <w:lang w:val="ru-RU"/>
        </w:rPr>
        <w:t xml:space="preserve">ветрогенерирующих </w:t>
      </w:r>
      <w:r w:rsidRPr="009E5B81">
        <w:rPr>
          <w:color w:val="1C1C1C"/>
          <w:lang w:val="ru-RU"/>
        </w:rPr>
        <w:t xml:space="preserve">установок. </w:t>
      </w:r>
      <w:r w:rsidRPr="009E5B81">
        <w:rPr>
          <w:color w:val="111111"/>
          <w:lang w:val="ru-RU"/>
        </w:rPr>
        <w:t xml:space="preserve">Исходя </w:t>
      </w:r>
      <w:r w:rsidRPr="009E5B81">
        <w:rPr>
          <w:color w:val="232323"/>
          <w:lang w:val="ru-RU"/>
        </w:rPr>
        <w:t xml:space="preserve">из </w:t>
      </w:r>
      <w:r w:rsidRPr="009E5B81">
        <w:rPr>
          <w:color w:val="212121"/>
          <w:lang w:val="ru-RU"/>
        </w:rPr>
        <w:t xml:space="preserve">показателей </w:t>
      </w:r>
      <w:r w:rsidRPr="009E5B81">
        <w:rPr>
          <w:color w:val="1F1F1F"/>
          <w:lang w:val="ru-RU"/>
        </w:rPr>
        <w:t xml:space="preserve">ветроэнергетического </w:t>
      </w:r>
      <w:r w:rsidRPr="009E5B81">
        <w:rPr>
          <w:color w:val="212121"/>
          <w:lang w:val="ru-RU"/>
        </w:rPr>
        <w:t xml:space="preserve">потенциала. </w:t>
      </w:r>
      <w:r w:rsidRPr="009E5B81">
        <w:rPr>
          <w:color w:val="2F2F2F"/>
          <w:lang w:val="ru-RU"/>
        </w:rPr>
        <w:t xml:space="preserve">предпосылки </w:t>
      </w:r>
      <w:r w:rsidRPr="009E5B81">
        <w:rPr>
          <w:color w:val="212121"/>
          <w:lang w:val="ru-RU"/>
        </w:rPr>
        <w:t xml:space="preserve">его </w:t>
      </w:r>
      <w:r w:rsidRPr="009E5B81">
        <w:rPr>
          <w:color w:val="1C1C1C"/>
          <w:lang w:val="ru-RU"/>
        </w:rPr>
        <w:t xml:space="preserve">использования </w:t>
      </w:r>
      <w:r w:rsidRPr="009E5B81">
        <w:rPr>
          <w:color w:val="3B3B3B"/>
          <w:lang w:val="ru-RU"/>
        </w:rPr>
        <w:t xml:space="preserve">на </w:t>
      </w:r>
      <w:r w:rsidRPr="009E5B81">
        <w:rPr>
          <w:color w:val="282828"/>
          <w:lang w:val="ru-RU"/>
        </w:rPr>
        <w:t xml:space="preserve">цели </w:t>
      </w:r>
      <w:r w:rsidRPr="009E5B81">
        <w:rPr>
          <w:color w:val="1C1C1C"/>
          <w:lang w:val="ru-RU"/>
        </w:rPr>
        <w:t xml:space="preserve">энергоснабжения </w:t>
      </w:r>
      <w:r w:rsidRPr="009E5B81">
        <w:rPr>
          <w:color w:val="282828"/>
          <w:lang w:val="ru-RU"/>
        </w:rPr>
        <w:t xml:space="preserve">экономически </w:t>
      </w:r>
      <w:r w:rsidRPr="009E5B81">
        <w:rPr>
          <w:color w:val="333333"/>
          <w:lang w:val="ru-RU"/>
        </w:rPr>
        <w:t xml:space="preserve">не </w:t>
      </w:r>
      <w:r w:rsidRPr="009E5B81">
        <w:rPr>
          <w:color w:val="262626"/>
          <w:lang w:val="ru-RU"/>
        </w:rPr>
        <w:t>оправданы.</w:t>
      </w:r>
    </w:p>
    <w:p w:rsidR="00856378" w:rsidRPr="00856378" w:rsidRDefault="00856378" w:rsidP="00856378">
      <w:pPr>
        <w:pStyle w:val="a5"/>
        <w:spacing w:before="247" w:line="237" w:lineRule="auto"/>
        <w:ind w:left="122" w:right="170" w:firstLine="718"/>
        <w:jc w:val="both"/>
        <w:rPr>
          <w:b/>
          <w:lang w:val="ru-RU"/>
        </w:rPr>
      </w:pPr>
    </w:p>
    <w:p w:rsidR="00C236A8" w:rsidRDefault="00856378" w:rsidP="003071C9">
      <w:pPr>
        <w:pStyle w:val="23"/>
        <w:outlineLvl w:val="1"/>
      </w:pPr>
      <w:bookmarkStart w:id="28" w:name="_Toc37485089"/>
      <w:bookmarkStart w:id="29" w:name="_Toc226898982"/>
      <w:r w:rsidRPr="00856378">
        <w:t>Солнечная энергетика.</w:t>
      </w:r>
      <w:bookmarkEnd w:id="28"/>
      <w:bookmarkEnd w:id="29"/>
    </w:p>
    <w:p w:rsidR="002A298E" w:rsidRDefault="002A298E" w:rsidP="002A298E">
      <w:pPr>
        <w:pStyle w:val="a5"/>
        <w:ind w:right="110"/>
        <w:jc w:val="both"/>
        <w:rPr>
          <w:b/>
          <w:lang w:val="ru-RU"/>
        </w:rPr>
      </w:pPr>
    </w:p>
    <w:p w:rsidR="00856378" w:rsidRDefault="00856378" w:rsidP="002A298E">
      <w:pPr>
        <w:pStyle w:val="a5"/>
        <w:ind w:right="108" w:firstLine="709"/>
        <w:jc w:val="both"/>
        <w:rPr>
          <w:lang w:val="ru-RU"/>
        </w:rPr>
      </w:pPr>
      <w:r>
        <w:rPr>
          <w:lang w:val="ru-RU"/>
        </w:rPr>
        <w:t>В</w:t>
      </w:r>
      <w:r w:rsidRPr="009E5B81">
        <w:rPr>
          <w:lang w:val="ru-RU"/>
        </w:rPr>
        <w:t xml:space="preserve"> настоящее время использование солнечного излучения на цели как тепло-, так и электроснабжения потребителей не является экономически целесообразным в силу капиталоемкости солнечных коллекторов и фотоэлектрических преобразователей. В таких условиях и с учетом того, что в российском законодательстве отсутствуют стимулирующие внедрение ВИЭ меры, развитие солнечной энергетики на территории Вологодской области в ближайшей перспективе маловероятно. При существенном снижении стоимости оборудования по производству электроэнергии на основе энергии солнечного излучения, а также снижения стоимости сопутствующей инфраструктуры для хранения выработанной электроэнергии возможно появление механизмов окупаемости капиталовложений.</w:t>
      </w:r>
    </w:p>
    <w:p w:rsidR="00856378" w:rsidRDefault="00856378" w:rsidP="00856378">
      <w:pPr>
        <w:pStyle w:val="a5"/>
        <w:ind w:left="111" w:right="110"/>
        <w:jc w:val="both"/>
        <w:rPr>
          <w:lang w:val="ru-RU"/>
        </w:rPr>
      </w:pPr>
    </w:p>
    <w:p w:rsidR="006771E6" w:rsidRDefault="006771E6" w:rsidP="003071C9">
      <w:pPr>
        <w:pStyle w:val="23"/>
        <w:outlineLvl w:val="1"/>
      </w:pPr>
      <w:bookmarkStart w:id="30" w:name="_Toc37485090"/>
      <w:bookmarkStart w:id="31" w:name="_Toc226898983"/>
      <w:r>
        <w:t>Биоэнергетика.</w:t>
      </w:r>
      <w:bookmarkEnd w:id="30"/>
      <w:bookmarkEnd w:id="31"/>
    </w:p>
    <w:p w:rsidR="002A298E" w:rsidRDefault="002A298E" w:rsidP="002A298E"/>
    <w:p w:rsidR="006771E6" w:rsidRPr="008642D2" w:rsidRDefault="006771E6" w:rsidP="00346353">
      <w:pPr>
        <w:pStyle w:val="a5"/>
        <w:rPr>
          <w:lang w:val="ru-RU"/>
        </w:rPr>
      </w:pPr>
      <w:r w:rsidRPr="008642D2">
        <w:rPr>
          <w:lang w:val="ru-RU"/>
        </w:rPr>
        <w:t xml:space="preserve">Из биотоплива первого </w:t>
      </w:r>
      <w:r w:rsidR="00D91809" w:rsidRPr="008642D2">
        <w:rPr>
          <w:lang w:val="ru-RU"/>
        </w:rPr>
        <w:t xml:space="preserve">поколения наиболее </w:t>
      </w:r>
      <w:r w:rsidRPr="008642D2">
        <w:rPr>
          <w:lang w:val="ru-RU"/>
        </w:rPr>
        <w:t>перспективным</w:t>
      </w:r>
      <w:r w:rsidRPr="008642D2">
        <w:rPr>
          <w:spacing w:val="65"/>
          <w:lang w:val="ru-RU"/>
        </w:rPr>
        <w:t xml:space="preserve"> </w:t>
      </w:r>
      <w:r w:rsidRPr="008642D2">
        <w:rPr>
          <w:lang w:val="ru-RU"/>
        </w:rPr>
        <w:t>направлением</w:t>
      </w:r>
    </w:p>
    <w:p w:rsidR="006771E6" w:rsidRPr="002A298E" w:rsidRDefault="006771E6" w:rsidP="00346353">
      <w:pPr>
        <w:pStyle w:val="a5"/>
        <w:rPr>
          <w:lang w:val="ru-RU"/>
        </w:rPr>
      </w:pPr>
      <w:r w:rsidRPr="002A298E">
        <w:rPr>
          <w:lang w:val="ru-RU"/>
        </w:rPr>
        <w:t>является использование леса. Лесопромышленный комплекс занимает третье место в общем объеме экспорта из Вологодской области после металлургии и химической промышленности, поэтому использование древесных отходов в качестве топлива позволяет добиться существенного экономического эффекта на деревообрабатывающих предприятиях.</w:t>
      </w:r>
    </w:p>
    <w:p w:rsidR="00D6228B" w:rsidRDefault="00D6228B" w:rsidP="00C6679A">
      <w:pPr>
        <w:pStyle w:val="a5"/>
        <w:spacing w:before="2"/>
        <w:ind w:left="127" w:right="131" w:hanging="6"/>
        <w:jc w:val="both"/>
        <w:rPr>
          <w:lang w:val="ru-RU"/>
        </w:rPr>
      </w:pPr>
    </w:p>
    <w:p w:rsidR="006771E6" w:rsidRDefault="006771E6" w:rsidP="003071C9">
      <w:pPr>
        <w:pStyle w:val="23"/>
        <w:outlineLvl w:val="1"/>
      </w:pPr>
      <w:bookmarkStart w:id="32" w:name="_Toc37485091"/>
      <w:bookmarkStart w:id="33" w:name="_Toc226898984"/>
      <w:r>
        <w:t>Заключение</w:t>
      </w:r>
      <w:r w:rsidR="00C6679A">
        <w:t xml:space="preserve"> об использовании возобновляемых источников энергии, а также местных видов топлива</w:t>
      </w:r>
      <w:r>
        <w:t>.</w:t>
      </w:r>
      <w:bookmarkEnd w:id="32"/>
      <w:bookmarkEnd w:id="33"/>
    </w:p>
    <w:p w:rsidR="002A298E" w:rsidRPr="00C74E12" w:rsidRDefault="002A298E" w:rsidP="002A298E"/>
    <w:p w:rsidR="00023EAF" w:rsidRDefault="006771E6" w:rsidP="002A298E">
      <w:pPr>
        <w:pStyle w:val="a5"/>
        <w:spacing w:before="2"/>
        <w:ind w:right="130" w:firstLine="709"/>
        <w:jc w:val="both"/>
        <w:rPr>
          <w:lang w:val="ru-RU"/>
        </w:rPr>
      </w:pPr>
      <w:r w:rsidRPr="006771E6">
        <w:rPr>
          <w:lang w:val="ru-RU"/>
        </w:rPr>
        <w:t>На</w:t>
      </w:r>
      <w:r>
        <w:rPr>
          <w:lang w:val="ru-RU"/>
        </w:rPr>
        <w:t xml:space="preserve"> сегодняшний день не ц</w:t>
      </w:r>
      <w:r w:rsidR="00023EAF">
        <w:rPr>
          <w:lang w:val="ru-RU"/>
        </w:rPr>
        <w:t>елесообразно в городе Череповце ввод новых и реконструкцию и(или)модернизацию существующих источников тепловой энергии с использованием возобновляемых источников энергии, а также местных видов топлива.</w:t>
      </w:r>
    </w:p>
    <w:p w:rsidR="003071C9" w:rsidRDefault="003071C9" w:rsidP="002A298E">
      <w:pPr>
        <w:pStyle w:val="a5"/>
        <w:spacing w:before="2"/>
        <w:ind w:right="130" w:firstLine="709"/>
        <w:jc w:val="both"/>
        <w:rPr>
          <w:lang w:val="ru-RU"/>
        </w:rPr>
      </w:pPr>
    </w:p>
    <w:p w:rsidR="006771E6" w:rsidRDefault="00023EAF" w:rsidP="00981571">
      <w:pPr>
        <w:pStyle w:val="13"/>
        <w:outlineLvl w:val="0"/>
      </w:pPr>
      <w:bookmarkStart w:id="34" w:name="_Toc37485092"/>
      <w:bookmarkStart w:id="35" w:name="_Toc226898985"/>
      <w:r w:rsidRPr="00023EAF">
        <w:t>Обоснование организации теплоснабжения в производственных зонах на территории городского округа.</w:t>
      </w:r>
      <w:bookmarkEnd w:id="34"/>
      <w:bookmarkEnd w:id="35"/>
    </w:p>
    <w:p w:rsidR="002A298E" w:rsidRDefault="002A298E" w:rsidP="002A298E"/>
    <w:p w:rsidR="00C6679A" w:rsidRPr="008642D2" w:rsidRDefault="00C6679A" w:rsidP="00346353">
      <w:pPr>
        <w:pStyle w:val="a5"/>
        <w:rPr>
          <w:lang w:val="ru-RU"/>
        </w:rPr>
      </w:pPr>
      <w:r w:rsidRPr="008642D2">
        <w:rPr>
          <w:lang w:val="ru-RU"/>
        </w:rPr>
        <w:t>Теплоснабжение в производственных зонах организовано за счет собственных источников тепловой энергии.</w:t>
      </w:r>
    </w:p>
    <w:p w:rsidR="003D7CB2" w:rsidRDefault="003D7CB2" w:rsidP="00856378">
      <w:pPr>
        <w:rPr>
          <w:b/>
        </w:rPr>
        <w:sectPr w:rsidR="003D7CB2" w:rsidSect="00870EB1">
          <w:pgSz w:w="11910" w:h="16840"/>
          <w:pgMar w:top="1134" w:right="567" w:bottom="1134" w:left="1701" w:header="0" w:footer="422" w:gutter="0"/>
          <w:cols w:space="720"/>
          <w:docGrid w:linePitch="299"/>
        </w:sectPr>
      </w:pPr>
    </w:p>
    <w:p w:rsidR="003D7CB2" w:rsidRDefault="003D7CB2" w:rsidP="00981571">
      <w:pPr>
        <w:pStyle w:val="13"/>
        <w:outlineLvl w:val="0"/>
      </w:pPr>
      <w:bookmarkStart w:id="36" w:name="_Toc37485093"/>
      <w:bookmarkStart w:id="37" w:name="_Toc226898986"/>
      <w:r w:rsidRPr="00023EAF">
        <w:lastRenderedPageBreak/>
        <w:t>Результаты расчета ради</w:t>
      </w:r>
      <w:r>
        <w:t>уса эффективного теплоснабжения.</w:t>
      </w:r>
      <w:bookmarkEnd w:id="36"/>
      <w:bookmarkEnd w:id="37"/>
    </w:p>
    <w:p w:rsidR="002A298E" w:rsidRPr="008642D2" w:rsidRDefault="002A298E" w:rsidP="00750348">
      <w:pPr>
        <w:pStyle w:val="a5"/>
        <w:rPr>
          <w:lang w:val="ru-RU"/>
        </w:rPr>
      </w:pPr>
    </w:p>
    <w:p w:rsidR="00732F54" w:rsidRPr="008642D2" w:rsidRDefault="00732F54" w:rsidP="00750348">
      <w:pPr>
        <w:pStyle w:val="a5"/>
        <w:rPr>
          <w:lang w:val="ru-RU"/>
        </w:rPr>
      </w:pPr>
      <w:r w:rsidRPr="008642D2">
        <w:rPr>
          <w:lang w:val="ru-RU"/>
        </w:rPr>
        <w:t>Для определения радиуса эффективного теплоснабжения должно быть рассчитано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732F54" w:rsidRPr="008642D2" w:rsidRDefault="00732F54" w:rsidP="00750348">
      <w:pPr>
        <w:pStyle w:val="a5"/>
        <w:rPr>
          <w:lang w:val="ru-RU"/>
        </w:rPr>
      </w:pPr>
      <w:r w:rsidRPr="008642D2">
        <w:rPr>
          <w:lang w:val="ru-RU"/>
        </w:rPr>
        <w:t>В электронной модели системы теплоснабжения должен быть сформирован путь теплоносителя от источника тепловой энергии до абонентского ввода в теплопотребляющую установку объекта заявителя.</w:t>
      </w:r>
    </w:p>
    <w:p w:rsidR="00732F54" w:rsidRPr="008642D2" w:rsidRDefault="00732F54" w:rsidP="00750348">
      <w:pPr>
        <w:pStyle w:val="a5"/>
        <w:rPr>
          <w:lang w:val="ru-RU"/>
        </w:rPr>
      </w:pPr>
      <w:r w:rsidRPr="008642D2">
        <w:rPr>
          <w:lang w:val="ru-RU"/>
        </w:rPr>
        <w:t>В электронной модели системы теплоснабжения должен быть рассчитан пьезометрический график (график давлений и расходов) по пути движения теплоносителя.</w:t>
      </w:r>
    </w:p>
    <w:p w:rsidR="002A298E" w:rsidRPr="008642D2" w:rsidRDefault="00732F54" w:rsidP="00750348">
      <w:pPr>
        <w:pStyle w:val="a5"/>
        <w:rPr>
          <w:lang w:val="ru-RU"/>
        </w:rPr>
      </w:pPr>
      <w:r w:rsidRPr="008642D2">
        <w:rPr>
          <w:lang w:val="ru-RU"/>
        </w:rPr>
        <w:t>Если в результате анализа пьезометрического графика, установлено, что условие технической возможности подключения объекта заявителя по причине отсутствия резерва пропускной способности тепловых сетей исполнителя не выполняется (то есть в точке подключения к внутридомовым системам отопления заявителя не может быть достигнуто расчетного расхода теплоносителя), то теплоснабжающей организацией должны быть предложены мероприятия капитального характера (реконструкция участков тепловой сети с увеличением диаметра, строительство насосной подстанции), позволяющие обеспечить эту пропускную способность.</w:t>
      </w:r>
    </w:p>
    <w:p w:rsidR="00980EF2" w:rsidRPr="008642D2" w:rsidRDefault="00980EF2" w:rsidP="00750348">
      <w:pPr>
        <w:pStyle w:val="a5"/>
        <w:rPr>
          <w:lang w:val="ru-RU"/>
        </w:rPr>
      </w:pPr>
      <w:r w:rsidRPr="008642D2">
        <w:rPr>
          <w:lang w:val="ru-RU"/>
        </w:rPr>
        <w:t>Стоимость единицы тепловой энергии (мощности) в горячей воде, отпущенной от единственного источника в системе теплоснабжения, должна вычисляться по формуле:</w:t>
      </w:r>
    </w:p>
    <w:p w:rsidR="00980EF2" w:rsidRPr="008642D2" w:rsidRDefault="00980EF2" w:rsidP="00750348">
      <w:pPr>
        <w:pStyle w:val="a5"/>
        <w:rPr>
          <w:lang w:val="ru-RU"/>
        </w:rPr>
      </w:pPr>
    </w:p>
    <w:p w:rsidR="00980EF2" w:rsidRPr="008642D2" w:rsidRDefault="00980EF2" w:rsidP="00750348">
      <w:pPr>
        <w:pStyle w:val="a5"/>
        <w:rPr>
          <w:lang w:val="ru-RU"/>
        </w:rPr>
      </w:pPr>
      <w:r w:rsidRPr="008642D2">
        <w:rPr>
          <w:lang w:val="ru-RU"/>
        </w:rPr>
        <w:t xml:space="preserve"> </w:t>
      </w:r>
      <w:r w:rsidRPr="00980EF2">
        <w:rPr>
          <w:rFonts w:ascii="Calibri" w:hAnsi="Calibri"/>
          <w:noProof/>
          <w:position w:val="-31"/>
          <w:lang w:val="ru-RU" w:eastAsia="ru-RU"/>
        </w:rPr>
        <w:drawing>
          <wp:inline distT="0" distB="0" distL="0" distR="0" wp14:anchorId="612EDF47" wp14:editId="5E388A12">
            <wp:extent cx="2011680" cy="5486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1680" cy="548640"/>
                    </a:xfrm>
                    <a:prstGeom prst="rect">
                      <a:avLst/>
                    </a:prstGeom>
                    <a:noFill/>
                    <a:ln>
                      <a:noFill/>
                    </a:ln>
                  </pic:spPr>
                </pic:pic>
              </a:graphicData>
            </a:graphic>
          </wp:inline>
        </w:drawing>
      </w:r>
      <w:r w:rsidRPr="008642D2">
        <w:rPr>
          <w:lang w:val="ru-RU"/>
        </w:rPr>
        <w:t xml:space="preserve"> </w:t>
      </w:r>
    </w:p>
    <w:p w:rsidR="00980EF2" w:rsidRPr="008642D2" w:rsidRDefault="00980EF2" w:rsidP="00750348">
      <w:pPr>
        <w:pStyle w:val="a5"/>
        <w:rPr>
          <w:lang w:val="ru-RU"/>
        </w:rPr>
      </w:pPr>
      <w:r w:rsidRPr="008642D2">
        <w:rPr>
          <w:lang w:val="ru-RU"/>
        </w:rPr>
        <w:t>где:</w:t>
      </w:r>
    </w:p>
    <w:p w:rsidR="00980EF2" w:rsidRPr="008642D2" w:rsidRDefault="00980EF2" w:rsidP="00750348">
      <w:pPr>
        <w:pStyle w:val="a5"/>
        <w:rPr>
          <w:lang w:val="ru-RU"/>
        </w:rPr>
      </w:pPr>
      <w:r w:rsidRPr="008642D2">
        <w:rPr>
          <w:lang w:val="ru-RU"/>
        </w:rPr>
        <w:t xml:space="preserve">  - необходимая валовая выручка источника тепловой энергии на отпуск тепловой энергии в виде горячей воды с коллекторов источника тепловой энергии на </w:t>
      </w:r>
      <w:r w:rsidRPr="00750348">
        <w:t>i</w:t>
      </w:r>
      <w:r w:rsidRPr="008642D2">
        <w:rPr>
          <w:lang w:val="ru-RU"/>
        </w:rPr>
        <w:t>-й расчетный период регулирования, тыс. руб.;</w:t>
      </w:r>
    </w:p>
    <w:p w:rsidR="00980EF2" w:rsidRPr="008642D2" w:rsidRDefault="00980EF2" w:rsidP="00750348">
      <w:pPr>
        <w:pStyle w:val="a5"/>
        <w:rPr>
          <w:lang w:val="ru-RU"/>
        </w:rPr>
      </w:pPr>
      <w:r w:rsidRPr="00750348">
        <w:t>Qi</w:t>
      </w:r>
      <w:r w:rsidRPr="008642D2">
        <w:rPr>
          <w:lang w:val="ru-RU"/>
        </w:rPr>
        <w:t xml:space="preserve"> - объем отпуска тепловой энергии в виде горячей воды с коллекторов источника тепловой энергии в </w:t>
      </w:r>
      <w:r w:rsidRPr="00750348">
        <w:t>i</w:t>
      </w:r>
      <w:r w:rsidRPr="008642D2">
        <w:rPr>
          <w:lang w:val="ru-RU"/>
        </w:rPr>
        <w:t>-м расчетном периоде регулирования, тыс. Гкал;</w:t>
      </w:r>
    </w:p>
    <w:p w:rsidR="00980EF2" w:rsidRPr="008642D2" w:rsidRDefault="00980EF2" w:rsidP="00750348">
      <w:pPr>
        <w:pStyle w:val="a5"/>
        <w:rPr>
          <w:lang w:val="ru-RU"/>
        </w:rPr>
      </w:pPr>
      <w:r w:rsidRPr="008642D2">
        <w:rPr>
          <w:lang w:val="ru-RU"/>
        </w:rPr>
        <w:t>Удельная стоимость оказываемых услуг по передаче единицы тепловой энергии в горячей воде в системе теплоснабжения должна рассчитываться по формуле:</w:t>
      </w:r>
    </w:p>
    <w:p w:rsidR="00980EF2" w:rsidRPr="008642D2" w:rsidRDefault="00980EF2" w:rsidP="00750348">
      <w:pPr>
        <w:pStyle w:val="a5"/>
        <w:rPr>
          <w:lang w:val="ru-RU"/>
        </w:rPr>
      </w:pPr>
    </w:p>
    <w:p w:rsidR="00980EF2" w:rsidRPr="008642D2" w:rsidRDefault="00980EF2" w:rsidP="00750348">
      <w:pPr>
        <w:pStyle w:val="a5"/>
        <w:rPr>
          <w:lang w:val="ru-RU"/>
        </w:rPr>
      </w:pPr>
      <w:r w:rsidRPr="00980EF2">
        <w:rPr>
          <w:rFonts w:ascii="Calibri" w:hAnsi="Calibri"/>
          <w:noProof/>
          <w:position w:val="-31"/>
          <w:lang w:val="ru-RU" w:eastAsia="ru-RU"/>
        </w:rPr>
        <w:drawing>
          <wp:inline distT="0" distB="0" distL="0" distR="0" wp14:anchorId="3A15C83B" wp14:editId="70AF444A">
            <wp:extent cx="1974850" cy="5486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4850" cy="548640"/>
                    </a:xfrm>
                    <a:prstGeom prst="rect">
                      <a:avLst/>
                    </a:prstGeom>
                    <a:noFill/>
                    <a:ln>
                      <a:noFill/>
                    </a:ln>
                  </pic:spPr>
                </pic:pic>
              </a:graphicData>
            </a:graphic>
          </wp:inline>
        </w:drawing>
      </w:r>
      <w:r w:rsidRPr="008642D2">
        <w:rPr>
          <w:lang w:val="ru-RU"/>
        </w:rPr>
        <w:t xml:space="preserve">  </w:t>
      </w:r>
    </w:p>
    <w:p w:rsidR="00980EF2" w:rsidRPr="008642D2" w:rsidRDefault="00980EF2" w:rsidP="00750348">
      <w:pPr>
        <w:pStyle w:val="a5"/>
        <w:rPr>
          <w:lang w:val="ru-RU"/>
        </w:rPr>
      </w:pPr>
      <w:r w:rsidRPr="008642D2">
        <w:rPr>
          <w:lang w:val="ru-RU"/>
        </w:rPr>
        <w:t>где:</w:t>
      </w:r>
    </w:p>
    <w:p w:rsidR="00980EF2" w:rsidRPr="008642D2" w:rsidRDefault="00980EF2" w:rsidP="00750348">
      <w:pPr>
        <w:pStyle w:val="a5"/>
        <w:rPr>
          <w:lang w:val="ru-RU"/>
        </w:rPr>
      </w:pPr>
      <w:r w:rsidRPr="008642D2">
        <w:rPr>
          <w:lang w:val="ru-RU"/>
        </w:rPr>
        <w:t xml:space="preserve">  - необходимая валовая выручка по передаче тепловой энергии в виде горячей воды на </w:t>
      </w:r>
      <w:r w:rsidRPr="00750348">
        <w:t>i</w:t>
      </w:r>
      <w:r w:rsidRPr="008642D2">
        <w:rPr>
          <w:lang w:val="ru-RU"/>
        </w:rPr>
        <w:t>-й расчетный период регулирования, тыс. руб.;</w:t>
      </w:r>
    </w:p>
    <w:p w:rsidR="00980EF2" w:rsidRPr="008642D2" w:rsidRDefault="00980EF2" w:rsidP="00750348">
      <w:pPr>
        <w:pStyle w:val="a5"/>
        <w:rPr>
          <w:lang w:val="ru-RU"/>
        </w:rPr>
      </w:pPr>
      <w:r w:rsidRPr="008642D2">
        <w:rPr>
          <w:lang w:val="ru-RU"/>
        </w:rPr>
        <w:t xml:space="preserve">  - объем отпуска тепловой энергии в виде горячей воды из тепловых сетей системы теплоснабжения на </w:t>
      </w:r>
      <w:r w:rsidRPr="00750348">
        <w:t>i</w:t>
      </w:r>
      <w:r w:rsidRPr="008642D2">
        <w:rPr>
          <w:lang w:val="ru-RU"/>
        </w:rPr>
        <w:t>-й расчетный период регулирования, тыс. Гкал.</w:t>
      </w:r>
    </w:p>
    <w:p w:rsidR="00980EF2" w:rsidRPr="008642D2" w:rsidRDefault="00980EF2" w:rsidP="00750348">
      <w:pPr>
        <w:pStyle w:val="a5"/>
        <w:rPr>
          <w:lang w:val="ru-RU"/>
        </w:rPr>
      </w:pPr>
      <w:r w:rsidRPr="008642D2">
        <w:rPr>
          <w:lang w:val="ru-RU"/>
        </w:rPr>
        <w:lastRenderedPageBreak/>
        <w:t>Стоимость тепловой энергии в виде горячей воды, поставляемой потребителям в системе теплоснабжения, должна рассчитываться по формуле:</w:t>
      </w:r>
    </w:p>
    <w:p w:rsidR="00980EF2" w:rsidRPr="008642D2" w:rsidRDefault="00980EF2" w:rsidP="00750348">
      <w:pPr>
        <w:pStyle w:val="a5"/>
        <w:rPr>
          <w:lang w:val="ru-RU"/>
        </w:rPr>
      </w:pPr>
    </w:p>
    <w:p w:rsidR="00980EF2" w:rsidRPr="008642D2" w:rsidRDefault="00980EF2" w:rsidP="00750348">
      <w:pPr>
        <w:pStyle w:val="a5"/>
        <w:rPr>
          <w:lang w:val="ru-RU"/>
        </w:rPr>
      </w:pPr>
      <w:r w:rsidRPr="00980EF2">
        <w:rPr>
          <w:rFonts w:ascii="Calibri" w:hAnsi="Calibri"/>
          <w:noProof/>
          <w:position w:val="-31"/>
          <w:lang w:val="ru-RU" w:eastAsia="ru-RU"/>
        </w:rPr>
        <w:drawing>
          <wp:inline distT="0" distB="0" distL="0" distR="0" wp14:anchorId="0EDBC851" wp14:editId="20A0819A">
            <wp:extent cx="3620770" cy="5486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20770" cy="548640"/>
                    </a:xfrm>
                    <a:prstGeom prst="rect">
                      <a:avLst/>
                    </a:prstGeom>
                    <a:noFill/>
                    <a:ln>
                      <a:noFill/>
                    </a:ln>
                  </pic:spPr>
                </pic:pic>
              </a:graphicData>
            </a:graphic>
          </wp:inline>
        </w:drawing>
      </w:r>
      <w:r w:rsidRPr="008642D2">
        <w:rPr>
          <w:lang w:val="ru-RU"/>
        </w:rPr>
        <w:t xml:space="preserve">  </w:t>
      </w:r>
    </w:p>
    <w:p w:rsidR="00980EF2" w:rsidRPr="008642D2" w:rsidRDefault="00980EF2" w:rsidP="00750348">
      <w:pPr>
        <w:pStyle w:val="a5"/>
        <w:rPr>
          <w:lang w:val="ru-RU"/>
        </w:rPr>
      </w:pPr>
      <w:r w:rsidRPr="008642D2">
        <w:rPr>
          <w:lang w:val="ru-RU"/>
        </w:rPr>
        <w:t>При подключении нового объекта заявителя к тепловой сети системы теплоснабжения исполнителя стоимость тепловой энергии в виде горячей воды, поставляемой потребителям в системе теплоснабжения, должна рассчитываться по формуле:</w:t>
      </w:r>
    </w:p>
    <w:p w:rsidR="00980EF2" w:rsidRPr="008642D2" w:rsidRDefault="00980EF2" w:rsidP="00750348">
      <w:pPr>
        <w:pStyle w:val="a5"/>
        <w:rPr>
          <w:lang w:val="ru-RU"/>
        </w:rPr>
      </w:pPr>
    </w:p>
    <w:p w:rsidR="00980EF2" w:rsidRPr="008642D2" w:rsidRDefault="00980EF2" w:rsidP="00750348">
      <w:pPr>
        <w:pStyle w:val="a5"/>
        <w:rPr>
          <w:lang w:val="ru-RU"/>
        </w:rPr>
      </w:pPr>
      <w:r w:rsidRPr="00980EF2">
        <w:rPr>
          <w:rFonts w:ascii="Calibri" w:hAnsi="Calibri"/>
          <w:noProof/>
          <w:position w:val="-31"/>
          <w:lang w:val="ru-RU" w:eastAsia="ru-RU"/>
        </w:rPr>
        <w:drawing>
          <wp:inline distT="0" distB="0" distL="0" distR="0" wp14:anchorId="4898B0EF" wp14:editId="24C89F50">
            <wp:extent cx="4469765" cy="54864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9765" cy="548640"/>
                    </a:xfrm>
                    <a:prstGeom prst="rect">
                      <a:avLst/>
                    </a:prstGeom>
                    <a:noFill/>
                    <a:ln>
                      <a:noFill/>
                    </a:ln>
                  </pic:spPr>
                </pic:pic>
              </a:graphicData>
            </a:graphic>
          </wp:inline>
        </w:drawing>
      </w:r>
      <w:r w:rsidRPr="008642D2">
        <w:rPr>
          <w:lang w:val="ru-RU"/>
        </w:rPr>
        <w:t xml:space="preserve">  </w:t>
      </w:r>
    </w:p>
    <w:p w:rsidR="00980EF2" w:rsidRPr="008642D2" w:rsidRDefault="00980EF2" w:rsidP="00750348">
      <w:pPr>
        <w:pStyle w:val="a5"/>
        <w:rPr>
          <w:lang w:val="ru-RU"/>
        </w:rPr>
      </w:pPr>
    </w:p>
    <w:p w:rsidR="00980EF2" w:rsidRPr="008642D2" w:rsidRDefault="00980EF2" w:rsidP="00750348">
      <w:pPr>
        <w:pStyle w:val="a5"/>
        <w:rPr>
          <w:lang w:val="ru-RU"/>
        </w:rPr>
      </w:pPr>
      <w:r w:rsidRPr="008642D2">
        <w:rPr>
          <w:lang w:val="ru-RU"/>
        </w:rPr>
        <w:t xml:space="preserve">  - дополнительная необходимая валовая выручка источника тепловой энергии на отпуск тепловой энергии в виде горячей воды с коллекторов источника тепловой энергии на </w:t>
      </w:r>
      <w:r w:rsidRPr="00750348">
        <w:t>i</w:t>
      </w:r>
      <w:r w:rsidRPr="008642D2">
        <w:rPr>
          <w:lang w:val="ru-RU"/>
        </w:rPr>
        <w:t>-й расчетный период регулирования, которая должна определяться дополнительными расходами на отпуск тепловой энергии с коллекторов источника тепловой энергии для обеспечения теплоснабжения нового объекта заявителя, присоединяемого к тепловой сети системы теплоснабжения исполнителя, тыс. руб.;</w:t>
      </w:r>
    </w:p>
    <w:p w:rsidR="00980EF2" w:rsidRPr="008642D2" w:rsidRDefault="00980EF2" w:rsidP="00750348">
      <w:pPr>
        <w:pStyle w:val="a5"/>
        <w:rPr>
          <w:lang w:val="ru-RU"/>
        </w:rPr>
      </w:pPr>
      <w:r w:rsidRPr="008642D2">
        <w:rPr>
          <w:lang w:val="ru-RU"/>
        </w:rPr>
        <w:t xml:space="preserve">  - объем отпуска тепловой энергии в виде горячей воды с коллекторов источника тепловой энергии для теплоснабжения нового объекта заявителя, присоединяемого к тепловой сети системы теплоснабжения исполнителя, на </w:t>
      </w:r>
      <w:r w:rsidRPr="00750348">
        <w:t>i</w:t>
      </w:r>
      <w:r w:rsidRPr="008642D2">
        <w:rPr>
          <w:lang w:val="ru-RU"/>
        </w:rPr>
        <w:t>-й расчетный период регулирования, тыс. Гкал.</w:t>
      </w:r>
    </w:p>
    <w:p w:rsidR="00980EF2" w:rsidRPr="008642D2" w:rsidRDefault="00980EF2" w:rsidP="00750348">
      <w:pPr>
        <w:pStyle w:val="a5"/>
        <w:rPr>
          <w:lang w:val="ru-RU"/>
        </w:rPr>
      </w:pPr>
      <w:r w:rsidRPr="008642D2">
        <w:rPr>
          <w:lang w:val="ru-RU"/>
        </w:rPr>
        <w:t xml:space="preserve">  - дополнительная необходимая валовая выручка по передаче тепловой энергии в виде горячей воды в системе теплоснабжения, которая должна определяться дополнительными расходами на передачу тепловой энергии по тепловым сетям исполнителя для обеспечения теплоснабжения нового объекта заявителя, присоединяемого к тепловой сети системы теплоснабжения исполнителя на </w:t>
      </w:r>
      <w:r w:rsidRPr="00750348">
        <w:t>i</w:t>
      </w:r>
      <w:r w:rsidRPr="008642D2">
        <w:rPr>
          <w:lang w:val="ru-RU"/>
        </w:rPr>
        <w:t>-й расчетный период регулирования, тыс. руб.;</w:t>
      </w:r>
    </w:p>
    <w:p w:rsidR="00980EF2" w:rsidRPr="008642D2" w:rsidRDefault="00980EF2" w:rsidP="00750348">
      <w:pPr>
        <w:pStyle w:val="a5"/>
        <w:rPr>
          <w:lang w:val="ru-RU"/>
        </w:rPr>
      </w:pPr>
      <w:r w:rsidRPr="008642D2">
        <w:rPr>
          <w:lang w:val="ru-RU"/>
        </w:rPr>
        <w:t xml:space="preserve">  - объем отпуска тепловой энергии в виде горячей воды из тепловых сетей системы теплоснабжения исполнителя для теплоснабжения нового объекта заявителя, присоединяемого к тепловой сети системы теплоснабжения исполнителя, на </w:t>
      </w:r>
      <w:r w:rsidRPr="00750348">
        <w:t>i</w:t>
      </w:r>
      <w:r w:rsidRPr="008642D2">
        <w:rPr>
          <w:lang w:val="ru-RU"/>
        </w:rPr>
        <w:t>-й расчетный период регулирования, тыс. Гкал.</w:t>
      </w:r>
    </w:p>
    <w:p w:rsidR="00980EF2" w:rsidRPr="008642D2" w:rsidRDefault="00980EF2" w:rsidP="00750348">
      <w:pPr>
        <w:pStyle w:val="a5"/>
        <w:rPr>
          <w:lang w:val="ru-RU"/>
        </w:rPr>
      </w:pPr>
      <w:r w:rsidRPr="008642D2">
        <w:rPr>
          <w:lang w:val="ru-RU"/>
        </w:rPr>
        <w:t>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 больше чем стоимость тепловой энергии в виде горячей воды, поставляемой потребителям в системе теплоснабжения до присоединения потребителя к тепловым сетям системы теплоснабжения исполнителя  , то присоединение объекта заявителя к тепловым сетям системы теплоснабжения исполнителя должно считаться нецелесообразным. Если по результатам расчетов стоимость тепловой энергии в виде горячей воды, поставляемой потребителям в системе теплоснабжения исполнителя с учетом присоединения тепловой мощности заявителя к тепловым сетям системы теплоснабжения   меньше или равна стоимости тепловой энергии в виде горячей воды, поставляемой потребителям в системе теплоснабжения до присоединения потребителя к тепловым сетям сист</w:t>
      </w:r>
      <w:r w:rsidR="009C694C" w:rsidRPr="008642D2">
        <w:rPr>
          <w:lang w:val="ru-RU"/>
        </w:rPr>
        <w:t xml:space="preserve">емы </w:t>
      </w:r>
      <w:r w:rsidR="009C694C" w:rsidRPr="008642D2">
        <w:rPr>
          <w:lang w:val="ru-RU"/>
        </w:rPr>
        <w:lastRenderedPageBreak/>
        <w:t xml:space="preserve">теплоснабжения исполнителя, </w:t>
      </w:r>
      <w:r w:rsidRPr="008642D2">
        <w:rPr>
          <w:lang w:val="ru-RU"/>
        </w:rPr>
        <w:t>то присоединение объекта заявителя к тепловым сетям системы теплоснабжения исполнителя - целесообразно.</w:t>
      </w:r>
    </w:p>
    <w:p w:rsidR="00732F54" w:rsidRPr="008642D2" w:rsidRDefault="00732F54" w:rsidP="00750348">
      <w:pPr>
        <w:pStyle w:val="a5"/>
        <w:rPr>
          <w:lang w:val="ru-RU"/>
        </w:rPr>
      </w:pPr>
      <w:r w:rsidRPr="008642D2">
        <w:rPr>
          <w:lang w:val="ru-RU"/>
        </w:rPr>
        <w:t xml:space="preserve">Приток денежных средств от операционной деятельности, полученный исполнителем в период времени </w:t>
      </w:r>
      <w:r w:rsidRPr="00750348">
        <w:t>t</w:t>
      </w:r>
      <w:r w:rsidRPr="008642D2">
        <w:rPr>
          <w:lang w:val="ru-RU"/>
        </w:rPr>
        <w:t>, за счет продажи тепловой энергии заявителю на цели теплоснабжения, присоединенному к тепловой сети исполнителя должен определяться по формуле:</w:t>
      </w:r>
    </w:p>
    <w:p w:rsidR="00732F54" w:rsidRPr="008642D2" w:rsidRDefault="00732F54" w:rsidP="00750348">
      <w:pPr>
        <w:pStyle w:val="a5"/>
        <w:rPr>
          <w:lang w:val="ru-RU"/>
        </w:rPr>
      </w:pPr>
    </w:p>
    <w:p w:rsidR="00732F54" w:rsidRPr="008642D2" w:rsidRDefault="00732F54" w:rsidP="00750348">
      <w:pPr>
        <w:pStyle w:val="a5"/>
        <w:rPr>
          <w:lang w:val="ru-RU"/>
        </w:rPr>
      </w:pPr>
      <w:r w:rsidRPr="008642D2">
        <w:rPr>
          <w:lang w:val="ru-RU"/>
        </w:rPr>
        <w:t>ПДС</w:t>
      </w:r>
      <w:r w:rsidRPr="00732F54">
        <w:t>t</w:t>
      </w:r>
      <w:r w:rsidRPr="008642D2">
        <w:rPr>
          <w:lang w:val="ru-RU"/>
        </w:rPr>
        <w:t xml:space="preserve"> = В</w:t>
      </w:r>
      <w:r>
        <w:t>t</w:t>
      </w:r>
      <w:r w:rsidRPr="008642D2">
        <w:rPr>
          <w:lang w:val="ru-RU"/>
        </w:rPr>
        <w:t xml:space="preserve"> - З</w:t>
      </w:r>
      <w:r>
        <w:t>t</w:t>
      </w:r>
      <w:r w:rsidRPr="008642D2">
        <w:rPr>
          <w:lang w:val="ru-RU"/>
        </w:rPr>
        <w:t xml:space="preserve">, тыс. руб./год, </w:t>
      </w:r>
    </w:p>
    <w:p w:rsidR="00732F54" w:rsidRPr="008642D2" w:rsidRDefault="00732F54" w:rsidP="00750348">
      <w:pPr>
        <w:pStyle w:val="a5"/>
        <w:rPr>
          <w:lang w:val="ru-RU"/>
        </w:rPr>
      </w:pPr>
      <w:r w:rsidRPr="008642D2">
        <w:rPr>
          <w:lang w:val="ru-RU"/>
        </w:rPr>
        <w:t>где:</w:t>
      </w:r>
    </w:p>
    <w:p w:rsidR="00732F54" w:rsidRPr="008642D2" w:rsidRDefault="00732F54" w:rsidP="00750348">
      <w:pPr>
        <w:pStyle w:val="a5"/>
        <w:rPr>
          <w:lang w:val="ru-RU"/>
        </w:rPr>
      </w:pPr>
      <w:r w:rsidRPr="008642D2">
        <w:rPr>
          <w:lang w:val="ru-RU"/>
        </w:rPr>
        <w:t>В</w:t>
      </w:r>
      <w:r w:rsidRPr="00750348">
        <w:t>t</w:t>
      </w:r>
      <w:r w:rsidRPr="008642D2">
        <w:rPr>
          <w:lang w:val="ru-RU"/>
        </w:rPr>
        <w:t xml:space="preserve"> - выручка, полученная исполнителем за счет продажи тепловой энергии заявителю, подключенному к тепловой сети исполнителя, за период </w:t>
      </w:r>
      <w:r w:rsidRPr="00750348">
        <w:t>t</w:t>
      </w:r>
      <w:r w:rsidRPr="008642D2">
        <w:rPr>
          <w:lang w:val="ru-RU"/>
        </w:rPr>
        <w:t xml:space="preserve">, тыс. руб. в </w:t>
      </w:r>
      <w:r w:rsidR="00504263" w:rsidRPr="008642D2">
        <w:rPr>
          <w:lang w:val="ru-RU"/>
        </w:rPr>
        <w:t>год,</w:t>
      </w:r>
    </w:p>
    <w:p w:rsidR="00732F54" w:rsidRPr="008642D2" w:rsidRDefault="00732F54" w:rsidP="00750348">
      <w:pPr>
        <w:pStyle w:val="a5"/>
        <w:rPr>
          <w:lang w:val="ru-RU"/>
        </w:rPr>
      </w:pPr>
      <w:r w:rsidRPr="008642D2">
        <w:rPr>
          <w:lang w:val="ru-RU"/>
        </w:rPr>
        <w:t>З</w:t>
      </w:r>
      <w:r w:rsidRPr="00750348">
        <w:t>t</w:t>
      </w:r>
      <w:r w:rsidRPr="008642D2">
        <w:rPr>
          <w:lang w:val="ru-RU"/>
        </w:rPr>
        <w:t xml:space="preserve"> - затраты, понесенные исполнителем на выработку тепловой энергии и ее передачу по тепловым сетям исполнителя до объекта заявителя, за период </w:t>
      </w:r>
      <w:r w:rsidRPr="00750348">
        <w:t>t</w:t>
      </w:r>
      <w:r w:rsidRPr="008642D2">
        <w:rPr>
          <w:lang w:val="ru-RU"/>
        </w:rPr>
        <w:t>, тыс. руб. в год.</w:t>
      </w:r>
    </w:p>
    <w:p w:rsidR="00732F54" w:rsidRPr="008642D2" w:rsidRDefault="00732F54" w:rsidP="00750348">
      <w:pPr>
        <w:pStyle w:val="a5"/>
        <w:rPr>
          <w:lang w:val="ru-RU"/>
        </w:rPr>
      </w:pPr>
      <w:r w:rsidRPr="008642D2">
        <w:rPr>
          <w:lang w:val="ru-RU"/>
        </w:rPr>
        <w:t>Выручка, полученная исполнителем за счет продажи заявителю, подключенному к тепловой сети исполнителя через индивидуальный тепловой пункт, тепловой энергии, необходимой для теплоснабжения потребителя, должна рассчитываться по формуле:</w:t>
      </w:r>
    </w:p>
    <w:p w:rsidR="00732F54" w:rsidRPr="008642D2" w:rsidRDefault="00732F54" w:rsidP="00750348">
      <w:pPr>
        <w:pStyle w:val="a5"/>
        <w:rPr>
          <w:rFonts w:ascii="Arial" w:hAnsi="Arial"/>
          <w:lang w:val="ru-RU"/>
        </w:rPr>
      </w:pPr>
    </w:p>
    <w:p w:rsidR="00732F54" w:rsidRPr="00ED7043" w:rsidRDefault="00732F54" w:rsidP="00750348">
      <w:pPr>
        <w:pStyle w:val="a5"/>
        <w:rPr>
          <w:lang w:val="ru-RU"/>
        </w:rPr>
      </w:pPr>
      <w:r w:rsidRPr="00ED7043">
        <w:rPr>
          <w:lang w:val="ru-RU"/>
        </w:rPr>
        <w:t>В</w:t>
      </w:r>
      <w:r w:rsidRPr="00732F54">
        <w:t>t</w:t>
      </w:r>
      <w:r w:rsidRPr="00ED7043">
        <w:rPr>
          <w:lang w:val="ru-RU"/>
        </w:rPr>
        <w:t xml:space="preserve"> =   </w:t>
      </w:r>
      <w:r w:rsidRPr="00732F54">
        <w:t>x</w:t>
      </w:r>
      <w:r w:rsidRPr="00ED7043">
        <w:rPr>
          <w:lang w:val="ru-RU"/>
        </w:rPr>
        <w:t xml:space="preserve"> Цтэ,</w:t>
      </w:r>
      <w:r w:rsidRPr="00732F54">
        <w:t>t</w:t>
      </w:r>
      <w:r w:rsidRPr="00ED7043">
        <w:rPr>
          <w:lang w:val="ru-RU"/>
        </w:rPr>
        <w:t xml:space="preserve"> </w:t>
      </w:r>
      <w:r w:rsidRPr="00732F54">
        <w:t>x</w:t>
      </w:r>
      <w:r w:rsidRPr="00ED7043">
        <w:rPr>
          <w:lang w:val="ru-RU"/>
        </w:rPr>
        <w:t xml:space="preserve"> ИСПГ</w:t>
      </w:r>
      <w:r w:rsidRPr="00732F54">
        <w:t>t</w:t>
      </w:r>
      <w:r w:rsidRPr="00ED7043">
        <w:rPr>
          <w:lang w:val="ru-RU"/>
        </w:rPr>
        <w:t xml:space="preserve"> =   </w:t>
      </w:r>
      <w:r w:rsidRPr="00732F54">
        <w:t>x</w:t>
      </w:r>
      <w:r w:rsidRPr="00ED7043">
        <w:rPr>
          <w:lang w:val="ru-RU"/>
        </w:rPr>
        <w:t xml:space="preserve"> ЧЧМср. </w:t>
      </w:r>
      <w:r w:rsidRPr="00732F54">
        <w:t>x</w:t>
      </w:r>
      <w:r w:rsidRPr="00ED7043">
        <w:rPr>
          <w:lang w:val="ru-RU"/>
        </w:rPr>
        <w:t xml:space="preserve"> Цтэ,</w:t>
      </w:r>
      <w:r w:rsidRPr="00732F54">
        <w:t>t</w:t>
      </w:r>
      <w:r w:rsidRPr="00ED7043">
        <w:rPr>
          <w:lang w:val="ru-RU"/>
        </w:rPr>
        <w:t xml:space="preserve"> </w:t>
      </w:r>
      <w:r w:rsidRPr="00732F54">
        <w:t>x</w:t>
      </w:r>
    </w:p>
    <w:p w:rsidR="00732F54" w:rsidRPr="008642D2" w:rsidRDefault="00732F54" w:rsidP="00750348">
      <w:pPr>
        <w:pStyle w:val="a5"/>
        <w:rPr>
          <w:lang w:val="ru-RU"/>
        </w:rPr>
      </w:pPr>
      <w:r w:rsidRPr="00732F54">
        <w:t>x</w:t>
      </w:r>
      <w:r w:rsidRPr="008642D2">
        <w:rPr>
          <w:lang w:val="ru-RU"/>
        </w:rPr>
        <w:t xml:space="preserve"> ИСПГ</w:t>
      </w:r>
      <w:r>
        <w:t>t</w:t>
      </w:r>
      <w:r w:rsidRPr="008642D2">
        <w:rPr>
          <w:lang w:val="ru-RU"/>
        </w:rPr>
        <w:t xml:space="preserve"> </w:t>
      </w:r>
      <w:r>
        <w:t>x</w:t>
      </w:r>
      <w:r w:rsidRPr="008642D2">
        <w:rPr>
          <w:lang w:val="ru-RU"/>
        </w:rPr>
        <w:t xml:space="preserve"> 10-3, тыс. руб./год,</w:t>
      </w:r>
    </w:p>
    <w:p w:rsidR="00732F54" w:rsidRPr="008642D2" w:rsidRDefault="00732F54" w:rsidP="00750348">
      <w:pPr>
        <w:pStyle w:val="a5"/>
        <w:rPr>
          <w:lang w:val="ru-RU"/>
        </w:rPr>
      </w:pPr>
      <w:r w:rsidRPr="008642D2">
        <w:rPr>
          <w:lang w:val="ru-RU"/>
        </w:rPr>
        <w:t>где:</w:t>
      </w:r>
    </w:p>
    <w:p w:rsidR="00732F54" w:rsidRPr="008642D2" w:rsidRDefault="00732F54" w:rsidP="00750348">
      <w:pPr>
        <w:pStyle w:val="a5"/>
        <w:rPr>
          <w:lang w:val="ru-RU"/>
        </w:rPr>
      </w:pPr>
      <w:r w:rsidRPr="008642D2">
        <w:rPr>
          <w:lang w:val="ru-RU"/>
        </w:rPr>
        <w:t xml:space="preserve">  - прогнозируемое количество тепловой энергии, отпущенной из тепловых сетей исполнителя для теплоснабжения заявителя, тыс. Гкал/год;</w:t>
      </w:r>
    </w:p>
    <w:p w:rsidR="00732F54" w:rsidRPr="008642D2" w:rsidRDefault="00732F54" w:rsidP="00750348">
      <w:pPr>
        <w:pStyle w:val="a5"/>
        <w:rPr>
          <w:lang w:val="ru-RU"/>
        </w:rPr>
      </w:pPr>
      <w:r w:rsidRPr="008642D2">
        <w:rPr>
          <w:lang w:val="ru-RU"/>
        </w:rPr>
        <w:t xml:space="preserve">  - максимальная часовая тепловая нагрузка, указанная в условиях подключения, выданных исполнителем вместе с проектом договора о подключении (технологическом присоединении), в соответствии с пунктом 35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утвержденных постановлением Правительства Российской Федерации от 5 июля 2018 г. </w:t>
      </w:r>
      <w:r w:rsidRPr="00750348">
        <w:t>N</w:t>
      </w:r>
      <w:r w:rsidRPr="008642D2">
        <w:rPr>
          <w:lang w:val="ru-RU"/>
        </w:rPr>
        <w:t xml:space="preserve"> 787 (Собрание законодательства Российской Федерации, 2018, </w:t>
      </w:r>
      <w:r w:rsidRPr="00750348">
        <w:t>N</w:t>
      </w:r>
      <w:r w:rsidRPr="008642D2">
        <w:rPr>
          <w:lang w:val="ru-RU"/>
        </w:rPr>
        <w:t xml:space="preserve"> 29, ст. 4432), Гкал/ч;</w:t>
      </w:r>
    </w:p>
    <w:p w:rsidR="00732F54" w:rsidRPr="008642D2" w:rsidRDefault="00732F54" w:rsidP="00750348">
      <w:pPr>
        <w:pStyle w:val="a5"/>
        <w:rPr>
          <w:lang w:val="ru-RU"/>
        </w:rPr>
      </w:pPr>
      <w:r w:rsidRPr="008642D2">
        <w:rPr>
          <w:lang w:val="ru-RU"/>
        </w:rPr>
        <w:t xml:space="preserve">ЧЧМср - средневзвешенное по видам тепловой нагрузки число часов максимума тепловой нагрузки, </w:t>
      </w:r>
      <w:r w:rsidR="00504263" w:rsidRPr="008642D2">
        <w:rPr>
          <w:lang w:val="ru-RU"/>
        </w:rPr>
        <w:t>час. /</w:t>
      </w:r>
      <w:r w:rsidRPr="008642D2">
        <w:rPr>
          <w:lang w:val="ru-RU"/>
        </w:rPr>
        <w:t>год;</w:t>
      </w:r>
    </w:p>
    <w:p w:rsidR="00732F54" w:rsidRPr="008642D2" w:rsidRDefault="00732F54" w:rsidP="00750348">
      <w:pPr>
        <w:pStyle w:val="a5"/>
        <w:rPr>
          <w:lang w:val="ru-RU"/>
        </w:rPr>
      </w:pPr>
      <w:r w:rsidRPr="008642D2">
        <w:rPr>
          <w:lang w:val="ru-RU"/>
        </w:rPr>
        <w:t>Цтэ,</w:t>
      </w:r>
      <w:r w:rsidRPr="00750348">
        <w:t>t</w:t>
      </w:r>
      <w:r w:rsidRPr="008642D2">
        <w:rPr>
          <w:lang w:val="ru-RU"/>
        </w:rPr>
        <w:t xml:space="preserve"> - цена на тепловую энергию для теплоснабжения заявителя в </w:t>
      </w:r>
      <w:r w:rsidRPr="00750348">
        <w:t>t</w:t>
      </w:r>
      <w:r w:rsidRPr="008642D2">
        <w:rPr>
          <w:lang w:val="ru-RU"/>
        </w:rPr>
        <w:t>-м расчетном периоде.</w:t>
      </w:r>
    </w:p>
    <w:p w:rsidR="00732F54" w:rsidRPr="008642D2" w:rsidRDefault="00732F54" w:rsidP="00750348">
      <w:pPr>
        <w:pStyle w:val="a5"/>
        <w:rPr>
          <w:lang w:val="ru-RU"/>
        </w:rPr>
      </w:pPr>
      <w:r w:rsidRPr="008642D2">
        <w:rPr>
          <w:lang w:val="ru-RU"/>
        </w:rPr>
        <w:t>ИСПГ</w:t>
      </w:r>
      <w:r w:rsidRPr="00750348">
        <w:t>t</w:t>
      </w:r>
      <w:r w:rsidRPr="008642D2">
        <w:rPr>
          <w:lang w:val="ru-RU"/>
        </w:rPr>
        <w:t xml:space="preserve"> - индекс совокупного платежа граждан за коммунальные услуги.</w:t>
      </w:r>
    </w:p>
    <w:p w:rsidR="00732F54" w:rsidRPr="008642D2" w:rsidRDefault="00732F54" w:rsidP="00750348">
      <w:pPr>
        <w:pStyle w:val="a5"/>
        <w:rPr>
          <w:lang w:val="ru-RU"/>
        </w:rPr>
      </w:pPr>
      <w:r w:rsidRPr="008642D2">
        <w:rPr>
          <w:lang w:val="ru-RU"/>
        </w:rPr>
        <w:t>Затраты, понесенные исполнителем на выработку тепловой энергии для теплоснабжения потребителя, и ее передачу по тепловым сетям исполнителя до объекта заявителя, должны рассчитываться по формуле:</w:t>
      </w:r>
    </w:p>
    <w:p w:rsidR="00732F54" w:rsidRPr="008642D2" w:rsidRDefault="00732F54" w:rsidP="00750348">
      <w:pPr>
        <w:pStyle w:val="a5"/>
        <w:rPr>
          <w:lang w:val="ru-RU"/>
        </w:rPr>
      </w:pPr>
    </w:p>
    <w:p w:rsidR="00732F54" w:rsidRPr="008642D2" w:rsidRDefault="00732F54" w:rsidP="00750348">
      <w:pPr>
        <w:pStyle w:val="a5"/>
        <w:rPr>
          <w:lang w:val="ru-RU"/>
        </w:rPr>
      </w:pPr>
      <w:r w:rsidRPr="008642D2">
        <w:rPr>
          <w:lang w:val="ru-RU"/>
        </w:rPr>
        <w:t>З</w:t>
      </w:r>
      <w:r w:rsidRPr="00732F54">
        <w:t>t</w:t>
      </w:r>
      <w:r w:rsidRPr="008642D2">
        <w:rPr>
          <w:lang w:val="ru-RU"/>
        </w:rPr>
        <w:t xml:space="preserve"> = (Зт + Зпер)</w:t>
      </w:r>
      <w:r>
        <w:t>t</w:t>
      </w:r>
      <w:r w:rsidRPr="008642D2">
        <w:rPr>
          <w:lang w:val="ru-RU"/>
        </w:rPr>
        <w:t xml:space="preserve">, тыс. руб./год, </w:t>
      </w:r>
    </w:p>
    <w:p w:rsidR="00732F54" w:rsidRPr="008642D2" w:rsidRDefault="00732F54" w:rsidP="00750348">
      <w:pPr>
        <w:pStyle w:val="a5"/>
        <w:rPr>
          <w:rFonts w:ascii="Arial" w:hAnsi="Arial"/>
          <w:lang w:val="ru-RU"/>
        </w:rPr>
      </w:pPr>
      <w:r w:rsidRPr="008642D2">
        <w:rPr>
          <w:rFonts w:ascii="Arial" w:hAnsi="Arial"/>
          <w:lang w:val="ru-RU"/>
        </w:rPr>
        <w:t>где:</w:t>
      </w:r>
    </w:p>
    <w:p w:rsidR="00732F54" w:rsidRPr="008642D2" w:rsidRDefault="00732F54" w:rsidP="00750348">
      <w:pPr>
        <w:pStyle w:val="a5"/>
        <w:rPr>
          <w:lang w:val="ru-RU"/>
        </w:rPr>
      </w:pPr>
      <w:r w:rsidRPr="008642D2">
        <w:rPr>
          <w:lang w:val="ru-RU"/>
        </w:rPr>
        <w:t>Зт,</w:t>
      </w:r>
      <w:r w:rsidRPr="00750348">
        <w:t>t</w:t>
      </w:r>
      <w:r w:rsidRPr="008642D2">
        <w:rPr>
          <w:lang w:val="ru-RU"/>
        </w:rPr>
        <w:t xml:space="preserve"> - затраты, обеспечивающие компенсацию расходов на топливо, затраченного исполнителем на отпуск тепловой энергии, необходимой для теплоснабжения объекта заявителя, в </w:t>
      </w:r>
      <w:r w:rsidRPr="00750348">
        <w:t>t</w:t>
      </w:r>
      <w:r w:rsidRPr="008642D2">
        <w:rPr>
          <w:lang w:val="ru-RU"/>
        </w:rPr>
        <w:t>-м расчетном периоде, тыс. руб./год;</w:t>
      </w:r>
    </w:p>
    <w:p w:rsidR="00732F54" w:rsidRPr="008642D2" w:rsidRDefault="00732F54" w:rsidP="00750348">
      <w:pPr>
        <w:pStyle w:val="a5"/>
        <w:rPr>
          <w:lang w:val="ru-RU"/>
        </w:rPr>
      </w:pPr>
      <w:r w:rsidRPr="008642D2">
        <w:rPr>
          <w:lang w:val="ru-RU"/>
        </w:rPr>
        <w:t>Зпер,</w:t>
      </w:r>
      <w:r w:rsidRPr="00750348">
        <w:t>t</w:t>
      </w:r>
      <w:r w:rsidRPr="008642D2">
        <w:rPr>
          <w:lang w:val="ru-RU"/>
        </w:rPr>
        <w:t xml:space="preserve"> - затраты, обеспечивающие компенсацию расходов на передачу тепловой энергии по тепловым сетям исполнителя (с учетом затрат на покупку тепловой </w:t>
      </w:r>
      <w:r w:rsidRPr="008642D2">
        <w:rPr>
          <w:lang w:val="ru-RU"/>
        </w:rPr>
        <w:lastRenderedPageBreak/>
        <w:t xml:space="preserve">энергии для компенсации тепловых потерь), необходимой для теплоснабжения объекта заявителя в </w:t>
      </w:r>
      <w:r w:rsidRPr="00750348">
        <w:t>t</w:t>
      </w:r>
      <w:r w:rsidRPr="008642D2">
        <w:rPr>
          <w:lang w:val="ru-RU"/>
        </w:rPr>
        <w:t>-м расчетном периоде, тыс. руб./год.</w:t>
      </w:r>
    </w:p>
    <w:p w:rsidR="00732F54" w:rsidRPr="008642D2" w:rsidRDefault="00732F54" w:rsidP="00750348">
      <w:pPr>
        <w:pStyle w:val="a5"/>
        <w:rPr>
          <w:lang w:val="ru-RU"/>
        </w:rPr>
      </w:pPr>
      <w:r w:rsidRPr="008642D2">
        <w:rPr>
          <w:lang w:val="ru-RU"/>
        </w:rPr>
        <w:t>Затраты исполнителя, обеспечивающие компенсацию расходов на топливо, затраченного исполнителем для отпуска тепловой энергии, необходимой для теплоснабжения заявителя, должны рассчитываться по формуле:</w:t>
      </w:r>
    </w:p>
    <w:p w:rsidR="00732F54" w:rsidRPr="008642D2" w:rsidRDefault="00732F54" w:rsidP="00750348">
      <w:pPr>
        <w:pStyle w:val="a5"/>
        <w:rPr>
          <w:lang w:val="ru-RU"/>
        </w:rPr>
      </w:pPr>
    </w:p>
    <w:p w:rsidR="00732F54" w:rsidRPr="00ED7043" w:rsidRDefault="00732F54" w:rsidP="00750348">
      <w:pPr>
        <w:pStyle w:val="a5"/>
        <w:rPr>
          <w:lang w:val="ru-RU"/>
        </w:rPr>
      </w:pPr>
      <w:r w:rsidRPr="00ED7043">
        <w:rPr>
          <w:lang w:val="ru-RU"/>
        </w:rPr>
        <w:t>Зт,</w:t>
      </w:r>
      <w:r w:rsidRPr="00732F54">
        <w:t>t</w:t>
      </w:r>
      <w:r w:rsidRPr="00ED7043">
        <w:rPr>
          <w:lang w:val="ru-RU"/>
        </w:rPr>
        <w:t xml:space="preserve"> =   </w:t>
      </w:r>
      <w:r>
        <w:t>Q</w:t>
      </w:r>
      <w:r w:rsidRPr="00ED7043">
        <w:rPr>
          <w:vertAlign w:val="subscript"/>
          <w:lang w:val="ru-RU"/>
        </w:rPr>
        <w:t>з.</w:t>
      </w:r>
      <w:r w:rsidRPr="00ED7043">
        <w:rPr>
          <w:lang w:val="ru-RU"/>
        </w:rPr>
        <w:t xml:space="preserve"> </w:t>
      </w:r>
      <w:r w:rsidRPr="00732F54">
        <w:t>x</w:t>
      </w:r>
      <w:r w:rsidRPr="00ED7043">
        <w:rPr>
          <w:lang w:val="ru-RU"/>
        </w:rPr>
        <w:t xml:space="preserve"> </w:t>
      </w:r>
      <w:r w:rsidRPr="00732F54">
        <w:t>b</w:t>
      </w:r>
      <w:r w:rsidRPr="00ED7043">
        <w:rPr>
          <w:lang w:val="ru-RU"/>
        </w:rPr>
        <w:t>ф,</w:t>
      </w:r>
      <w:r w:rsidRPr="00732F54">
        <w:t>t</w:t>
      </w:r>
      <w:r w:rsidRPr="00ED7043">
        <w:rPr>
          <w:lang w:val="ru-RU"/>
        </w:rPr>
        <w:t xml:space="preserve"> </w:t>
      </w:r>
      <w:r w:rsidRPr="00732F54">
        <w:t>x</w:t>
      </w:r>
      <w:r w:rsidRPr="00ED7043">
        <w:rPr>
          <w:lang w:val="ru-RU"/>
        </w:rPr>
        <w:t xml:space="preserve"> Цт,</w:t>
      </w:r>
      <w:r w:rsidRPr="00732F54">
        <w:t>t</w:t>
      </w:r>
      <w:r w:rsidRPr="00ED7043">
        <w:rPr>
          <w:lang w:val="ru-RU"/>
        </w:rPr>
        <w:t xml:space="preserve"> </w:t>
      </w:r>
      <w:r w:rsidRPr="00732F54">
        <w:t>x</w:t>
      </w:r>
    </w:p>
    <w:p w:rsidR="00732F54" w:rsidRPr="008642D2" w:rsidRDefault="00732F54" w:rsidP="00750348">
      <w:pPr>
        <w:pStyle w:val="a5"/>
        <w:rPr>
          <w:lang w:val="ru-RU"/>
        </w:rPr>
      </w:pPr>
      <w:r w:rsidRPr="00732F54">
        <w:t>x</w:t>
      </w:r>
      <w:r w:rsidRPr="008642D2">
        <w:rPr>
          <w:lang w:val="ru-RU"/>
        </w:rPr>
        <w:t xml:space="preserve"> (1 +  ) </w:t>
      </w:r>
      <w:r>
        <w:t>x</w:t>
      </w:r>
      <w:r w:rsidRPr="008642D2">
        <w:rPr>
          <w:lang w:val="ru-RU"/>
        </w:rPr>
        <w:t xml:space="preserve"> 10-3, тыс. руб./год, </w:t>
      </w:r>
    </w:p>
    <w:p w:rsidR="00732F54" w:rsidRPr="008642D2" w:rsidRDefault="00732F54" w:rsidP="00750348">
      <w:pPr>
        <w:pStyle w:val="a5"/>
        <w:rPr>
          <w:rFonts w:ascii="Arial" w:hAnsi="Arial"/>
          <w:lang w:val="ru-RU"/>
        </w:rPr>
      </w:pPr>
      <w:r w:rsidRPr="008642D2">
        <w:rPr>
          <w:rFonts w:ascii="Arial" w:hAnsi="Arial"/>
          <w:lang w:val="ru-RU"/>
        </w:rPr>
        <w:t>где:</w:t>
      </w:r>
    </w:p>
    <w:p w:rsidR="00732F54" w:rsidRPr="00ED7043" w:rsidRDefault="00732F54" w:rsidP="00750348">
      <w:pPr>
        <w:pStyle w:val="a5"/>
        <w:rPr>
          <w:lang w:val="ru-RU"/>
        </w:rPr>
      </w:pPr>
      <w:r w:rsidRPr="00750348">
        <w:t>Q</w:t>
      </w:r>
      <w:r w:rsidRPr="008642D2">
        <w:rPr>
          <w:lang w:val="ru-RU"/>
        </w:rPr>
        <w:t xml:space="preserve">з.  - прогнозируемое количество тепловой энергии, отпущенное из тепловых сетей исполнителя для теплоснабжения объекта заявителя, тыс. </w:t>
      </w:r>
      <w:r w:rsidRPr="00ED7043">
        <w:rPr>
          <w:lang w:val="ru-RU"/>
        </w:rPr>
        <w:t>Гкал/год;</w:t>
      </w:r>
    </w:p>
    <w:p w:rsidR="00732F54" w:rsidRPr="008642D2" w:rsidRDefault="00732F54" w:rsidP="00750348">
      <w:pPr>
        <w:pStyle w:val="a5"/>
        <w:rPr>
          <w:lang w:val="ru-RU"/>
        </w:rPr>
      </w:pPr>
      <w:r w:rsidRPr="00750348">
        <w:t>b</w:t>
      </w:r>
      <w:r w:rsidRPr="008642D2">
        <w:rPr>
          <w:lang w:val="ru-RU"/>
        </w:rPr>
        <w:t>ф,</w:t>
      </w:r>
      <w:r w:rsidRPr="00750348">
        <w:t>t</w:t>
      </w:r>
      <w:r w:rsidRPr="008642D2">
        <w:rPr>
          <w:lang w:val="ru-RU"/>
        </w:rPr>
        <w:t xml:space="preserve"> - удельный расход условного топлива на отпуск тепловой энергии с коллекторов источника тепловой энергии, фактически сложившийся в системе теплоснабжения исполнителя, в </w:t>
      </w:r>
      <w:r w:rsidRPr="00750348">
        <w:t>t</w:t>
      </w:r>
      <w:r w:rsidRPr="008642D2">
        <w:rPr>
          <w:lang w:val="ru-RU"/>
        </w:rPr>
        <w:t>-м расчетном периоде, кг/Гкал;</w:t>
      </w:r>
    </w:p>
    <w:p w:rsidR="00732F54" w:rsidRPr="008642D2" w:rsidRDefault="00732F54" w:rsidP="00750348">
      <w:pPr>
        <w:pStyle w:val="a5"/>
        <w:rPr>
          <w:lang w:val="ru-RU"/>
        </w:rPr>
      </w:pPr>
      <w:r w:rsidRPr="008642D2">
        <w:rPr>
          <w:lang w:val="ru-RU"/>
        </w:rPr>
        <w:t>Цт,</w:t>
      </w:r>
      <w:r w:rsidRPr="00750348">
        <w:t>t</w:t>
      </w:r>
      <w:r w:rsidRPr="008642D2">
        <w:rPr>
          <w:lang w:val="ru-RU"/>
        </w:rPr>
        <w:t xml:space="preserve"> - цена топлива, фактически сложившаяся в системе теплоснабжения исполнителя, в </w:t>
      </w:r>
      <w:r w:rsidRPr="00750348">
        <w:t>t</w:t>
      </w:r>
      <w:r w:rsidRPr="008642D2">
        <w:rPr>
          <w:lang w:val="ru-RU"/>
        </w:rPr>
        <w:t>-м расчетном периоде в соответствии с требованиями к раскрытию информации, руб./т. условного топлива;</w:t>
      </w:r>
    </w:p>
    <w:p w:rsidR="00732F54" w:rsidRPr="008642D2" w:rsidRDefault="00732F54" w:rsidP="00750348">
      <w:pPr>
        <w:pStyle w:val="a5"/>
        <w:rPr>
          <w:lang w:val="ru-RU"/>
        </w:rPr>
      </w:pPr>
      <w:r w:rsidRPr="008642D2">
        <w:rPr>
          <w:lang w:val="ru-RU"/>
        </w:rPr>
        <w:t xml:space="preserve">  - прогнозный индекс роста цены на </w:t>
      </w:r>
      <w:r w:rsidRPr="00750348">
        <w:t>k</w:t>
      </w:r>
      <w:r w:rsidRPr="008642D2">
        <w:rPr>
          <w:lang w:val="ru-RU"/>
        </w:rPr>
        <w:t xml:space="preserve">-й вид топлива в </w:t>
      </w:r>
      <w:r w:rsidRPr="00750348">
        <w:t>t</w:t>
      </w:r>
      <w:r w:rsidRPr="008642D2">
        <w:rPr>
          <w:lang w:val="ru-RU"/>
        </w:rPr>
        <w:t>-м расчетном периоде, в соответствии с прогнозом социально-экономического развития Российской Федерации (базовый вариант).</w:t>
      </w:r>
    </w:p>
    <w:p w:rsidR="00732F54" w:rsidRPr="008642D2" w:rsidRDefault="00732F54" w:rsidP="00750348">
      <w:pPr>
        <w:pStyle w:val="a5"/>
        <w:rPr>
          <w:lang w:val="ru-RU"/>
        </w:rPr>
      </w:pPr>
      <w:r w:rsidRPr="008642D2">
        <w:rPr>
          <w:lang w:val="ru-RU"/>
        </w:rPr>
        <w:t>Затраты на передачу дополнительного количества тепловой энергии от источника тепловой энергии в системе теплоснабжения заявителя до объекта исполнителя по существующим и вновь построенным тепловым сетям должны определяться аналоговым методом, исходя из фактического уровня затрат в данной системе теплоснабжения в перерасчете на единицу материальной характеристики тепловой сети в соответствии с формулой:</w:t>
      </w:r>
    </w:p>
    <w:p w:rsidR="00732F54" w:rsidRPr="00732F54" w:rsidRDefault="00732F54" w:rsidP="00750348">
      <w:pPr>
        <w:pStyle w:val="a5"/>
      </w:pPr>
      <w:r w:rsidRPr="00732F54">
        <w:rPr>
          <w:rFonts w:ascii="Calibri" w:hAnsi="Calibri"/>
          <w:noProof/>
          <w:position w:val="-30"/>
          <w:lang w:val="ru-RU" w:eastAsia="ru-RU"/>
        </w:rPr>
        <w:drawing>
          <wp:inline distT="0" distB="0" distL="0" distR="0" wp14:anchorId="3F947569" wp14:editId="3D692392">
            <wp:extent cx="3796665" cy="5340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96665" cy="534035"/>
                    </a:xfrm>
                    <a:prstGeom prst="rect">
                      <a:avLst/>
                    </a:prstGeom>
                    <a:noFill/>
                    <a:ln>
                      <a:noFill/>
                    </a:ln>
                  </pic:spPr>
                </pic:pic>
              </a:graphicData>
            </a:graphic>
          </wp:inline>
        </w:drawing>
      </w:r>
    </w:p>
    <w:p w:rsidR="00732F54" w:rsidRPr="008642D2" w:rsidRDefault="00732F54" w:rsidP="00750348">
      <w:pPr>
        <w:pStyle w:val="a5"/>
        <w:rPr>
          <w:lang w:val="ru-RU"/>
        </w:rPr>
      </w:pPr>
      <w:r w:rsidRPr="008642D2">
        <w:rPr>
          <w:lang w:val="ru-RU"/>
        </w:rPr>
        <w:t xml:space="preserve">где,  </w:t>
      </w:r>
      <w:r w:rsidRPr="00750348">
        <w:t>y</w:t>
      </w:r>
      <w:r w:rsidRPr="008642D2">
        <w:rPr>
          <w:lang w:val="ru-RU"/>
        </w:rPr>
        <w:t xml:space="preserve"> - удельная стоимость передачи тепловой энергии, сложившаяся в системе теплоснабжения исполнителя, к тепловым сетям которой присоединяются объект заявителя, руб./м2;</w:t>
      </w:r>
    </w:p>
    <w:p w:rsidR="00732F54" w:rsidRPr="008642D2" w:rsidRDefault="00732F54" w:rsidP="00750348">
      <w:pPr>
        <w:pStyle w:val="a5"/>
        <w:rPr>
          <w:lang w:val="ru-RU"/>
        </w:rPr>
      </w:pPr>
      <w:r w:rsidRPr="008642D2">
        <w:rPr>
          <w:lang w:val="ru-RU"/>
        </w:rPr>
        <w:t>Мнтс - материальная характеристика вновь построенной тепловой сети для подключения объекта заявителя, м2;</w:t>
      </w:r>
    </w:p>
    <w:p w:rsidR="00732F54" w:rsidRPr="008642D2" w:rsidRDefault="00732F54" w:rsidP="00750348">
      <w:pPr>
        <w:pStyle w:val="a5"/>
        <w:rPr>
          <w:lang w:val="ru-RU"/>
        </w:rPr>
      </w:pPr>
      <w:r w:rsidRPr="00750348">
        <w:t>L</w:t>
      </w:r>
      <w:r w:rsidRPr="008642D2">
        <w:rPr>
          <w:lang w:val="ru-RU"/>
        </w:rPr>
        <w:t>нтс,</w:t>
      </w:r>
      <w:r w:rsidRPr="00750348">
        <w:t>i</w:t>
      </w:r>
      <w:r w:rsidRPr="008642D2">
        <w:rPr>
          <w:lang w:val="ru-RU"/>
        </w:rPr>
        <w:t xml:space="preserve"> - протяженность </w:t>
      </w:r>
      <w:r w:rsidRPr="00750348">
        <w:t>i</w:t>
      </w:r>
      <w:r w:rsidRPr="008642D2">
        <w:rPr>
          <w:lang w:val="ru-RU"/>
        </w:rPr>
        <w:t xml:space="preserve">-того участка вновь построенной тепловой сети с условным диаметром </w:t>
      </w:r>
      <w:r w:rsidRPr="00750348">
        <w:t>D</w:t>
      </w:r>
      <w:r w:rsidRPr="008642D2">
        <w:rPr>
          <w:lang w:val="ru-RU"/>
        </w:rPr>
        <w:t>у,нтс,</w:t>
      </w:r>
      <w:r w:rsidRPr="00750348">
        <w:t>i</w:t>
      </w:r>
      <w:r w:rsidRPr="008642D2">
        <w:rPr>
          <w:lang w:val="ru-RU"/>
        </w:rPr>
        <w:t>, м;</w:t>
      </w:r>
    </w:p>
    <w:p w:rsidR="00732F54" w:rsidRPr="008642D2" w:rsidRDefault="00732F54" w:rsidP="00750348">
      <w:pPr>
        <w:pStyle w:val="a5"/>
        <w:rPr>
          <w:lang w:val="ru-RU"/>
        </w:rPr>
      </w:pPr>
      <w:r w:rsidRPr="00750348">
        <w:t>D</w:t>
      </w:r>
      <w:r w:rsidRPr="008642D2">
        <w:rPr>
          <w:lang w:val="ru-RU"/>
        </w:rPr>
        <w:t>у,нтс,</w:t>
      </w:r>
      <w:r w:rsidRPr="00750348">
        <w:t>i</w:t>
      </w:r>
      <w:r w:rsidRPr="008642D2">
        <w:rPr>
          <w:lang w:val="ru-RU"/>
        </w:rPr>
        <w:t xml:space="preserve"> - условный диаметр </w:t>
      </w:r>
      <w:r w:rsidRPr="00750348">
        <w:t>i</w:t>
      </w:r>
      <w:r w:rsidRPr="008642D2">
        <w:rPr>
          <w:lang w:val="ru-RU"/>
        </w:rPr>
        <w:t>-того участка вновь построенной тепловой сети, м.</w:t>
      </w:r>
    </w:p>
    <w:p w:rsidR="00C74E12" w:rsidRPr="008642D2" w:rsidRDefault="00C74E12" w:rsidP="00750348">
      <w:pPr>
        <w:pStyle w:val="a5"/>
        <w:rPr>
          <w:lang w:val="ru-RU"/>
        </w:rPr>
      </w:pPr>
    </w:p>
    <w:p w:rsidR="0043456A" w:rsidRPr="008642D2" w:rsidRDefault="00390493" w:rsidP="00750348">
      <w:pPr>
        <w:pStyle w:val="a5"/>
        <w:rPr>
          <w:lang w:val="ru-RU"/>
        </w:rPr>
      </w:pPr>
      <w:r w:rsidRPr="008642D2">
        <w:rPr>
          <w:lang w:val="ru-RU"/>
        </w:rPr>
        <w:t>Расчет радиуса эффективного теплоснабжения производится при расширении зон действия котельн</w:t>
      </w:r>
      <w:r w:rsidR="009B79FD">
        <w:rPr>
          <w:lang w:val="ru-RU"/>
        </w:rPr>
        <w:t>ой</w:t>
      </w:r>
      <w:r w:rsidRPr="008642D2">
        <w:rPr>
          <w:lang w:val="ru-RU"/>
        </w:rPr>
        <w:t xml:space="preserve"> Южная.</w:t>
      </w:r>
    </w:p>
    <w:p w:rsidR="00E348F4" w:rsidRDefault="00E348F4" w:rsidP="0043456A">
      <w:pPr>
        <w:pStyle w:val="af1"/>
        <w:ind w:firstLine="709"/>
        <w:jc w:val="both"/>
        <w:rPr>
          <w:b w:val="0"/>
          <w:spacing w:val="-2"/>
          <w:sz w:val="24"/>
          <w:szCs w:val="24"/>
        </w:rPr>
      </w:pPr>
    </w:p>
    <w:p w:rsidR="00E348F4" w:rsidRDefault="00E348F4" w:rsidP="0043456A">
      <w:pPr>
        <w:pStyle w:val="af1"/>
        <w:ind w:firstLine="709"/>
        <w:jc w:val="both"/>
        <w:rPr>
          <w:b w:val="0"/>
          <w:spacing w:val="-2"/>
          <w:sz w:val="24"/>
          <w:szCs w:val="24"/>
        </w:rPr>
      </w:pPr>
    </w:p>
    <w:p w:rsidR="00390493" w:rsidRDefault="00390493" w:rsidP="00C6679A">
      <w:pPr>
        <w:pStyle w:val="af1"/>
        <w:rPr>
          <w:b w:val="0"/>
          <w:spacing w:val="-2"/>
          <w:sz w:val="24"/>
          <w:szCs w:val="24"/>
        </w:rPr>
      </w:pPr>
    </w:p>
    <w:p w:rsidR="00C74E12" w:rsidRDefault="00C74E12" w:rsidP="00C6679A">
      <w:pPr>
        <w:pStyle w:val="af1"/>
        <w:rPr>
          <w:b w:val="0"/>
          <w:spacing w:val="-2"/>
          <w:sz w:val="24"/>
          <w:szCs w:val="24"/>
        </w:rPr>
      </w:pPr>
    </w:p>
    <w:p w:rsidR="00C74E12" w:rsidRDefault="00C74E12" w:rsidP="00C6679A">
      <w:pPr>
        <w:pStyle w:val="af1"/>
        <w:rPr>
          <w:b w:val="0"/>
          <w:spacing w:val="-2"/>
          <w:sz w:val="24"/>
          <w:szCs w:val="24"/>
        </w:rPr>
      </w:pPr>
    </w:p>
    <w:p w:rsidR="00C74E12" w:rsidRDefault="00C74E12" w:rsidP="00C6679A">
      <w:pPr>
        <w:pStyle w:val="af1"/>
        <w:rPr>
          <w:b w:val="0"/>
          <w:spacing w:val="-2"/>
          <w:sz w:val="24"/>
          <w:szCs w:val="24"/>
        </w:rPr>
        <w:sectPr w:rsidR="00C74E12" w:rsidSect="00870EB1">
          <w:pgSz w:w="11910" w:h="16840"/>
          <w:pgMar w:top="1134" w:right="567" w:bottom="1134" w:left="1701" w:header="0" w:footer="641" w:gutter="0"/>
          <w:cols w:space="720"/>
          <w:docGrid w:linePitch="299"/>
        </w:sectPr>
      </w:pPr>
    </w:p>
    <w:p w:rsidR="00357E7A" w:rsidRPr="00673F06" w:rsidRDefault="00357E7A" w:rsidP="00C6679A">
      <w:pPr>
        <w:pStyle w:val="af1"/>
        <w:rPr>
          <w:b w:val="0"/>
          <w:spacing w:val="-2"/>
          <w:sz w:val="16"/>
          <w:szCs w:val="16"/>
        </w:rPr>
      </w:pPr>
    </w:p>
    <w:p w:rsidR="00E348F4" w:rsidRPr="00E348F4" w:rsidRDefault="00E348F4" w:rsidP="003071C9">
      <w:pPr>
        <w:pStyle w:val="23"/>
        <w:outlineLvl w:val="1"/>
      </w:pPr>
      <w:bookmarkStart w:id="38" w:name="_Toc226898987"/>
      <w:r w:rsidRPr="00390493">
        <w:t xml:space="preserve">Расчет </w:t>
      </w:r>
      <w:r>
        <w:t>радиуса эффективного теплоснабжения котельной Южная.</w:t>
      </w:r>
      <w:bookmarkEnd w:id="38"/>
    </w:p>
    <w:p w:rsidR="00090AFF" w:rsidRDefault="00090AFF" w:rsidP="0043141C">
      <w:pPr>
        <w:pStyle w:val="a5"/>
        <w:rPr>
          <w:lang w:val="ru-RU"/>
        </w:rPr>
      </w:pPr>
    </w:p>
    <w:p w:rsidR="00090AFF" w:rsidRDefault="00090AFF" w:rsidP="0043141C">
      <w:pPr>
        <w:pStyle w:val="a5"/>
        <w:rPr>
          <w:lang w:val="ru-RU"/>
        </w:rPr>
      </w:pPr>
      <w:r w:rsidRPr="00090AFF">
        <w:rPr>
          <w:lang w:val="ru-RU"/>
        </w:rPr>
        <w:t>Расчет гидравлического режим</w:t>
      </w:r>
      <w:r>
        <w:rPr>
          <w:lang w:val="ru-RU"/>
        </w:rPr>
        <w:t>а тепловых</w:t>
      </w:r>
      <w:r w:rsidR="00EE430A">
        <w:rPr>
          <w:lang w:val="ru-RU"/>
        </w:rPr>
        <w:t xml:space="preserve"> сетей от котельной Южная до 116</w:t>
      </w:r>
      <w:r w:rsidRPr="00090AFF">
        <w:rPr>
          <w:lang w:val="ru-RU"/>
        </w:rPr>
        <w:t xml:space="preserve"> микрорайона.</w:t>
      </w:r>
    </w:p>
    <w:p w:rsidR="00090AFF" w:rsidRDefault="009B79FD" w:rsidP="009B79FD">
      <w:pPr>
        <w:pStyle w:val="a5"/>
        <w:jc w:val="right"/>
        <w:rPr>
          <w:lang w:val="ru-RU"/>
        </w:rPr>
      </w:pPr>
      <w:r>
        <w:rPr>
          <w:lang w:val="ru-RU"/>
        </w:rPr>
        <w:t>Таблица 15.1.</w:t>
      </w:r>
    </w:p>
    <w:tbl>
      <w:tblPr>
        <w:tblW w:w="14492" w:type="dxa"/>
        <w:tblLook w:val="04A0" w:firstRow="1" w:lastRow="0" w:firstColumn="1" w:lastColumn="0" w:noHBand="0" w:noVBand="1"/>
      </w:tblPr>
      <w:tblGrid>
        <w:gridCol w:w="1664"/>
        <w:gridCol w:w="1159"/>
        <w:gridCol w:w="1155"/>
        <w:gridCol w:w="1216"/>
        <w:gridCol w:w="751"/>
        <w:gridCol w:w="777"/>
        <w:gridCol w:w="1156"/>
        <w:gridCol w:w="1156"/>
        <w:gridCol w:w="854"/>
        <w:gridCol w:w="854"/>
        <w:gridCol w:w="867"/>
        <w:gridCol w:w="867"/>
        <w:gridCol w:w="1156"/>
        <w:gridCol w:w="1156"/>
      </w:tblGrid>
      <w:tr w:rsidR="009B79FD" w:rsidRPr="008E7CD8" w:rsidTr="00A81F09">
        <w:trPr>
          <w:trHeight w:val="1500"/>
          <w:tblHeader/>
        </w:trPr>
        <w:tc>
          <w:tcPr>
            <w:tcW w:w="16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Наименование узла</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Геодезическая высота, 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Напор в обратном трубопроводе, м</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Располагаемый напор, м</w:t>
            </w:r>
          </w:p>
        </w:tc>
        <w:tc>
          <w:tcPr>
            <w:tcW w:w="777"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Длина участка, м</w:t>
            </w:r>
          </w:p>
        </w:tc>
        <w:tc>
          <w:tcPr>
            <w:tcW w:w="796"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Диаметр участка, 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Потери напора в подающем трубопроводе, 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Потери напора в обратном трубопроводе, м</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Скорость движения воды в под.тр-де, м/с</w:t>
            </w:r>
          </w:p>
        </w:tc>
        <w:tc>
          <w:tcPr>
            <w:tcW w:w="85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Скорость движения воды в обр.тр-де, м/с</w:t>
            </w:r>
          </w:p>
        </w:tc>
        <w:tc>
          <w:tcPr>
            <w:tcW w:w="864"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Удельные линейные потери в ПС, мм/м</w:t>
            </w:r>
          </w:p>
        </w:tc>
        <w:tc>
          <w:tcPr>
            <w:tcW w:w="864"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Удельные линейные потери в ОС, мм/м</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Расход в подающем трубопроводе, т/ч</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Расход в обратном трубопроводе, т/ч</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Котельная "Южная"</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40</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0.058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0.054</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2,01</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-1.967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3.971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3.664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4504.3576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-4419.5006</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В_Котельная "Южная"</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166.054</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39.888</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0.125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0.115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2,01</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-1.967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3.971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3.663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4504.3368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-4419.5225</w:t>
            </w:r>
          </w:p>
        </w:tc>
      </w:tr>
      <w:tr w:rsidR="009B79FD" w:rsidRPr="008E7CD8" w:rsidTr="00A81F09">
        <w:trPr>
          <w:trHeight w:val="9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УТ-0/ОКТЯБРЬСКИЙ</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141.2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166.169</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39.647</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0.042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0.038</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2,01</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-1.967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3.971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3.663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4504.2921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-4419.5693</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УТ-1/1</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141.2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166.208</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39.567</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262</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0.247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0.23</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0.925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-0.868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0.897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0.834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1568.2535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-1541.1175</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УТ-4 мкр.150</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144.5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166.437</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39.09</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277</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0.261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0.243</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0.925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-0.869</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0.897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0.835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1567.9451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-1541.4405</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УТ-3 мкр.150</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145.7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166.68</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38.587</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177</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0.161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0.909</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-0.854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0.867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0.807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1541.2112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-1515.3951</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УТ-2 мкр.143</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146.5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166.83</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38.276</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296</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0.269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0.251</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0.909</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-0.854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0.867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0.807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1541.0029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-1515.6133</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 мкр.143</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167.081</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37.755</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217</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0.156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0.145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0.808</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-0.758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0.686</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0.637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1369.8865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-1345.2802</w:t>
            </w:r>
          </w:p>
        </w:tc>
      </w:tr>
      <w:tr w:rsidR="009B79FD" w:rsidRPr="008E7CD8" w:rsidTr="00A81F09">
        <w:trPr>
          <w:trHeight w:val="9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УТ-7/МОНТКЛЕР</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167.226</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37.454</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330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0.414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0.386</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0.892</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-0.837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1.195</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1.113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850.3131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-836.0562</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УТ-4-2</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135.18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167.612</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36.654</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0.036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0.034</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0.797</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-0.748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0.954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0.889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759.5321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-746.7846</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167.645</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36.585</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289</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0.27</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0.797</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-0.748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0.954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0.889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759.5082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-746.8096</w:t>
            </w:r>
          </w:p>
        </w:tc>
      </w:tr>
      <w:tr w:rsidR="009B79FD" w:rsidRPr="008E7CD8" w:rsidTr="00A81F09">
        <w:trPr>
          <w:trHeight w:val="9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lastRenderedPageBreak/>
              <w:t>УТ-10/Шекснинский</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132.82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167.915</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36.025</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0.517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0.074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0.072</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0.49</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-0.471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0.438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0.428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346.9096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-348.7739</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УТ-10/108</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137.31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167.987</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35.88</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508</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0.014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0.015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0.115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-0.114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0.027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0.028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76.4884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-78.9064</w:t>
            </w:r>
          </w:p>
        </w:tc>
      </w:tr>
      <w:tr w:rsidR="009B79FD" w:rsidRPr="008E7CD8" w:rsidTr="00A81F09">
        <w:trPr>
          <w:trHeight w:val="9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УТ-11/ШЕКСНИНСКИЙ</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168.002</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35.851</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50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0.042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0.04</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-0.617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0.801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0.763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430.7056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-427.7592</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УТ-1/110</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168.042</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35.768</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90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0.076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0.072</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-0.617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0.801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0.763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430.6826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-427.7833</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УТ-2/110</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139.5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168.114</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35.621</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120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0.101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0.096</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0.65</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-0.618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0.801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0.763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430.6412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-427.8266</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УТ-3/110</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168.21</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35.424</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178</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0.132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0.126</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0.61</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0.707</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0.674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404.4519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-401.7652</w:t>
            </w:r>
          </w:p>
        </w:tc>
      </w:tr>
      <w:tr w:rsidR="009B79FD" w:rsidRPr="008E7CD8" w:rsidTr="00A81F09">
        <w:trPr>
          <w:trHeight w:val="3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УТ-4/110</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139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168.336</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35.165</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565</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0.206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0.196</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0.426</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-0.404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0.346</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0.331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282.5186</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-280.0333</w:t>
            </w:r>
          </w:p>
        </w:tc>
      </w:tr>
      <w:tr w:rsidR="009B79FD" w:rsidRPr="008E7CD8" w:rsidTr="00A81F09">
        <w:trPr>
          <w:trHeight w:val="9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УТ-1/ЛЕНИНГРАДСКАЯ</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129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168.533</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34.764</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0.009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0.008</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0.332</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-0.314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0.211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0.202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219.7355</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-217.8822</w:t>
            </w:r>
          </w:p>
        </w:tc>
      </w:tr>
      <w:tr w:rsidR="009B79FD" w:rsidRPr="008E7CD8" w:rsidTr="00A81F09">
        <w:trPr>
          <w:trHeight w:val="9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УТ-2/ЛЕНИНГРАДСКАЯ</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129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168.541</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34.746</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40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0.028</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0.027</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0.518</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-0.491</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0.674</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0.642</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219.717</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-217.9014</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УТ-1/Котюнина</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129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168.568</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34.691</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140</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0.3</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0.101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0.098</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0.437</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-0.418</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0.69</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0.669</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104.3021</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-104.2546</w:t>
            </w:r>
          </w:p>
        </w:tc>
      </w:tr>
      <w:tr w:rsidR="009B79FD" w:rsidRPr="008E7CD8" w:rsidTr="00A81F09">
        <w:trPr>
          <w:trHeight w:val="600"/>
        </w:trPr>
        <w:tc>
          <w:tcPr>
            <w:tcW w:w="1688" w:type="dxa"/>
            <w:tcBorders>
              <w:top w:val="nil"/>
              <w:left w:val="single" w:sz="4" w:space="0" w:color="auto"/>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Кампус ЧГУ</w:t>
            </w:r>
          </w:p>
        </w:tc>
        <w:tc>
          <w:tcPr>
            <w:tcW w:w="1108"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124</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168.666</w:t>
            </w:r>
          </w:p>
        </w:tc>
        <w:tc>
          <w:tcPr>
            <w:tcW w:w="117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34.491</w:t>
            </w:r>
          </w:p>
        </w:tc>
        <w:tc>
          <w:tcPr>
            <w:tcW w:w="777"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796"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85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864"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c>
          <w:tcPr>
            <w:tcW w:w="1103" w:type="dxa"/>
            <w:tcBorders>
              <w:top w:val="nil"/>
              <w:left w:val="nil"/>
              <w:bottom w:val="single" w:sz="4" w:space="0" w:color="auto"/>
              <w:right w:val="single" w:sz="4" w:space="0" w:color="auto"/>
            </w:tcBorders>
            <w:shd w:val="clear" w:color="auto" w:fill="auto"/>
            <w:vAlign w:val="center"/>
            <w:hideMark/>
          </w:tcPr>
          <w:p w:rsidR="009B79FD" w:rsidRPr="008E7CD8" w:rsidRDefault="009B79FD" w:rsidP="00A81F09">
            <w:pPr>
              <w:jc w:val="center"/>
              <w:rPr>
                <w:color w:val="000000"/>
                <w:sz w:val="18"/>
                <w:szCs w:val="18"/>
              </w:rPr>
            </w:pPr>
            <w:r w:rsidRPr="008E7CD8">
              <w:rPr>
                <w:color w:val="000000"/>
                <w:sz w:val="18"/>
                <w:szCs w:val="18"/>
              </w:rPr>
              <w:t> </w:t>
            </w:r>
          </w:p>
        </w:tc>
      </w:tr>
    </w:tbl>
    <w:p w:rsidR="0043456A" w:rsidRDefault="0043456A" w:rsidP="0043141C">
      <w:pPr>
        <w:pStyle w:val="a5"/>
        <w:rPr>
          <w:lang w:val="ru-RU"/>
        </w:rPr>
      </w:pPr>
    </w:p>
    <w:p w:rsidR="00090AFF" w:rsidRDefault="009B79FD" w:rsidP="00090AFF">
      <w:pPr>
        <w:tabs>
          <w:tab w:val="left" w:pos="1187"/>
        </w:tabs>
      </w:pPr>
      <w:r w:rsidRPr="008E7CD8">
        <w:rPr>
          <w:noProof/>
        </w:rPr>
        <w:lastRenderedPageBreak/>
        <w:drawing>
          <wp:inline distT="0" distB="0" distL="0" distR="0" wp14:anchorId="249FD436" wp14:editId="229CE07A">
            <wp:extent cx="9067800" cy="3886200"/>
            <wp:effectExtent l="0" t="0" r="0" b="0"/>
            <wp:docPr id="193562917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29170" name=""/>
                    <pic:cNvPicPr/>
                  </pic:nvPicPr>
                  <pic:blipFill>
                    <a:blip r:embed="rId17"/>
                    <a:stretch>
                      <a:fillRect/>
                    </a:stretch>
                  </pic:blipFill>
                  <pic:spPr>
                    <a:xfrm>
                      <a:off x="0" y="0"/>
                      <a:ext cx="9067800" cy="3886200"/>
                    </a:xfrm>
                    <a:prstGeom prst="rect">
                      <a:avLst/>
                    </a:prstGeom>
                  </pic:spPr>
                </pic:pic>
              </a:graphicData>
            </a:graphic>
          </wp:inline>
        </w:drawing>
      </w:r>
    </w:p>
    <w:p w:rsidR="00D53C13" w:rsidRDefault="00D53C13" w:rsidP="00090AFF">
      <w:pPr>
        <w:tabs>
          <w:tab w:val="left" w:pos="1187"/>
        </w:tabs>
      </w:pPr>
    </w:p>
    <w:p w:rsidR="00090AFF" w:rsidRPr="008642D2" w:rsidRDefault="00090AFF" w:rsidP="009B79FD">
      <w:pPr>
        <w:pStyle w:val="a5"/>
        <w:rPr>
          <w:b/>
          <w:lang w:val="ru-RU"/>
        </w:rPr>
      </w:pPr>
      <w:r w:rsidRPr="008642D2">
        <w:rPr>
          <w:lang w:val="ru-RU"/>
        </w:rPr>
        <w:t xml:space="preserve">     Анализ пьезометрического графика показывает, что пропускной способности трубопроводов тепловых сетей от котельной Южная достаточно для подключения </w:t>
      </w:r>
      <w:r w:rsidR="00EE430A" w:rsidRPr="008642D2">
        <w:rPr>
          <w:lang w:val="ru-RU"/>
        </w:rPr>
        <w:t>перспективных потребителей в 116</w:t>
      </w:r>
      <w:r w:rsidRPr="008642D2">
        <w:rPr>
          <w:lang w:val="ru-RU"/>
        </w:rPr>
        <w:t xml:space="preserve"> микрорайоне.</w:t>
      </w:r>
    </w:p>
    <w:p w:rsidR="00090AFF" w:rsidRDefault="00090AFF" w:rsidP="00090AFF">
      <w:pPr>
        <w:pStyle w:val="a5"/>
        <w:rPr>
          <w:lang w:val="ru-RU"/>
        </w:rPr>
      </w:pPr>
    </w:p>
    <w:p w:rsidR="00090AFF" w:rsidRDefault="00090AFF" w:rsidP="009B79FD">
      <w:pPr>
        <w:pStyle w:val="a5"/>
        <w:rPr>
          <w:lang w:val="ru-RU"/>
        </w:rPr>
      </w:pPr>
      <w:r w:rsidRPr="008642D2">
        <w:rPr>
          <w:lang w:val="ru-RU"/>
        </w:rPr>
        <w:t xml:space="preserve">    Расчет стоимости тепл</w:t>
      </w:r>
      <w:r w:rsidR="00D33161" w:rsidRPr="008642D2">
        <w:rPr>
          <w:lang w:val="ru-RU"/>
        </w:rPr>
        <w:t>овой энергии</w:t>
      </w:r>
      <w:r w:rsidRPr="008642D2">
        <w:rPr>
          <w:lang w:val="ru-RU"/>
        </w:rPr>
        <w:t>, поставляемой потребителям в системе теплоснабжения котельной Южная при подключении нового объекта заявителя</w:t>
      </w:r>
      <w:r w:rsidR="00EE430A" w:rsidRPr="008642D2">
        <w:rPr>
          <w:lang w:val="ru-RU"/>
        </w:rPr>
        <w:t xml:space="preserve"> (116</w:t>
      </w:r>
      <w:r w:rsidRPr="008642D2">
        <w:rPr>
          <w:lang w:val="ru-RU"/>
        </w:rPr>
        <w:t xml:space="preserve"> микрорайон) к тепловой сети.</w:t>
      </w:r>
    </w:p>
    <w:p w:rsidR="003071C9" w:rsidRPr="008642D2" w:rsidRDefault="003071C9" w:rsidP="009B79FD">
      <w:pPr>
        <w:pStyle w:val="a5"/>
        <w:rPr>
          <w:b/>
          <w:lang w:val="ru-RU"/>
        </w:rPr>
      </w:pPr>
    </w:p>
    <w:p w:rsidR="003071C9" w:rsidRDefault="003071C9" w:rsidP="00D53C13">
      <w:pPr>
        <w:pStyle w:val="a5"/>
        <w:jc w:val="right"/>
        <w:rPr>
          <w:lang w:val="ru-RU"/>
        </w:rPr>
      </w:pPr>
    </w:p>
    <w:p w:rsidR="003071C9" w:rsidRDefault="003071C9" w:rsidP="00D53C13">
      <w:pPr>
        <w:pStyle w:val="a5"/>
        <w:jc w:val="right"/>
        <w:rPr>
          <w:lang w:val="ru-RU"/>
        </w:rPr>
      </w:pPr>
    </w:p>
    <w:p w:rsidR="003071C9" w:rsidRDefault="003071C9" w:rsidP="00D53C13">
      <w:pPr>
        <w:pStyle w:val="a5"/>
        <w:jc w:val="right"/>
        <w:rPr>
          <w:lang w:val="ru-RU"/>
        </w:rPr>
      </w:pPr>
    </w:p>
    <w:p w:rsidR="003071C9" w:rsidRDefault="003071C9" w:rsidP="00D53C13">
      <w:pPr>
        <w:pStyle w:val="a5"/>
        <w:jc w:val="right"/>
        <w:rPr>
          <w:lang w:val="ru-RU"/>
        </w:rPr>
      </w:pPr>
    </w:p>
    <w:p w:rsidR="001F0D44" w:rsidRDefault="00504263" w:rsidP="00D53C13">
      <w:pPr>
        <w:pStyle w:val="a5"/>
        <w:jc w:val="right"/>
        <w:rPr>
          <w:lang w:val="ru-RU"/>
        </w:rPr>
      </w:pPr>
      <w:r>
        <w:rPr>
          <w:lang w:val="ru-RU"/>
        </w:rPr>
        <w:lastRenderedPageBreak/>
        <w:t xml:space="preserve">Таблица </w:t>
      </w:r>
      <w:r w:rsidR="009B79FD">
        <w:rPr>
          <w:lang w:val="ru-RU"/>
        </w:rPr>
        <w:t>15</w:t>
      </w:r>
      <w:r>
        <w:rPr>
          <w:lang w:val="ru-RU"/>
        </w:rPr>
        <w:t>.2.</w:t>
      </w:r>
    </w:p>
    <w:tbl>
      <w:tblPr>
        <w:tblStyle w:val="114"/>
        <w:tblW w:w="14587" w:type="dxa"/>
        <w:tblLook w:val="04A0" w:firstRow="1" w:lastRow="0" w:firstColumn="1" w:lastColumn="0" w:noHBand="0" w:noVBand="1"/>
      </w:tblPr>
      <w:tblGrid>
        <w:gridCol w:w="1204"/>
        <w:gridCol w:w="1253"/>
        <w:gridCol w:w="1081"/>
        <w:gridCol w:w="1209"/>
        <w:gridCol w:w="1152"/>
        <w:gridCol w:w="1081"/>
        <w:gridCol w:w="1036"/>
        <w:gridCol w:w="915"/>
        <w:gridCol w:w="910"/>
        <w:gridCol w:w="915"/>
        <w:gridCol w:w="1559"/>
        <w:gridCol w:w="1161"/>
        <w:gridCol w:w="1178"/>
      </w:tblGrid>
      <w:tr w:rsidR="008A65E9" w:rsidRPr="003071C9" w:rsidTr="001F72CD">
        <w:trPr>
          <w:trHeight w:val="1231"/>
        </w:trPr>
        <w:tc>
          <w:tcPr>
            <w:tcW w:w="1204" w:type="dxa"/>
            <w:vAlign w:val="center"/>
            <w:hideMark/>
          </w:tcPr>
          <w:p w:rsidR="008A65E9" w:rsidRPr="003071C9" w:rsidRDefault="008A65E9" w:rsidP="001F72CD">
            <w:pPr>
              <w:jc w:val="center"/>
              <w:rPr>
                <w:color w:val="000000"/>
                <w:sz w:val="18"/>
                <w:szCs w:val="18"/>
              </w:rPr>
            </w:pPr>
            <w:r w:rsidRPr="003071C9">
              <w:rPr>
                <w:color w:val="000000"/>
                <w:sz w:val="18"/>
                <w:szCs w:val="18"/>
              </w:rPr>
              <w:t>потребитель</w:t>
            </w:r>
          </w:p>
        </w:tc>
        <w:tc>
          <w:tcPr>
            <w:tcW w:w="1246" w:type="dxa"/>
            <w:vAlign w:val="center"/>
            <w:hideMark/>
          </w:tcPr>
          <w:p w:rsidR="008A65E9" w:rsidRPr="003071C9" w:rsidRDefault="008A65E9" w:rsidP="001F72CD">
            <w:pPr>
              <w:jc w:val="center"/>
              <w:rPr>
                <w:color w:val="000000"/>
                <w:sz w:val="18"/>
                <w:szCs w:val="18"/>
              </w:rPr>
            </w:pPr>
            <w:r w:rsidRPr="003071C9">
              <w:rPr>
                <w:color w:val="000000"/>
                <w:sz w:val="18"/>
                <w:szCs w:val="18"/>
              </w:rPr>
              <w:t>расход тепла отопл.,Гкал/ч</w:t>
            </w:r>
          </w:p>
        </w:tc>
        <w:tc>
          <w:tcPr>
            <w:tcW w:w="1071" w:type="dxa"/>
            <w:vAlign w:val="center"/>
            <w:hideMark/>
          </w:tcPr>
          <w:p w:rsidR="008A65E9" w:rsidRPr="003071C9" w:rsidRDefault="008A65E9" w:rsidP="001F72CD">
            <w:pPr>
              <w:jc w:val="center"/>
              <w:rPr>
                <w:color w:val="000000"/>
                <w:sz w:val="18"/>
                <w:szCs w:val="18"/>
              </w:rPr>
            </w:pPr>
            <w:r w:rsidRPr="003071C9">
              <w:rPr>
                <w:color w:val="000000"/>
                <w:sz w:val="18"/>
                <w:szCs w:val="18"/>
              </w:rPr>
              <w:t>ЧЧМ,часов отопл.</w:t>
            </w:r>
          </w:p>
        </w:tc>
        <w:tc>
          <w:tcPr>
            <w:tcW w:w="1209" w:type="dxa"/>
            <w:vAlign w:val="center"/>
            <w:hideMark/>
          </w:tcPr>
          <w:p w:rsidR="008A65E9" w:rsidRPr="003071C9" w:rsidRDefault="008A65E9" w:rsidP="001F72CD">
            <w:pPr>
              <w:jc w:val="center"/>
              <w:rPr>
                <w:color w:val="000000"/>
                <w:sz w:val="18"/>
                <w:szCs w:val="18"/>
              </w:rPr>
            </w:pPr>
            <w:r w:rsidRPr="003071C9">
              <w:rPr>
                <w:color w:val="000000"/>
                <w:sz w:val="18"/>
                <w:szCs w:val="18"/>
              </w:rPr>
              <w:t>годовой расход тепла,отопл.</w:t>
            </w:r>
          </w:p>
        </w:tc>
        <w:tc>
          <w:tcPr>
            <w:tcW w:w="1119" w:type="dxa"/>
            <w:vAlign w:val="center"/>
            <w:hideMark/>
          </w:tcPr>
          <w:p w:rsidR="008A65E9" w:rsidRPr="003071C9" w:rsidRDefault="008A65E9" w:rsidP="001F72CD">
            <w:pPr>
              <w:jc w:val="center"/>
              <w:rPr>
                <w:color w:val="000000"/>
                <w:sz w:val="18"/>
                <w:szCs w:val="18"/>
              </w:rPr>
            </w:pPr>
            <w:r w:rsidRPr="003071C9">
              <w:rPr>
                <w:color w:val="000000"/>
                <w:sz w:val="18"/>
                <w:szCs w:val="18"/>
              </w:rPr>
              <w:t>расход тепла ГВС.,Гкал/ч</w:t>
            </w:r>
          </w:p>
        </w:tc>
        <w:tc>
          <w:tcPr>
            <w:tcW w:w="1071" w:type="dxa"/>
            <w:vAlign w:val="center"/>
            <w:hideMark/>
          </w:tcPr>
          <w:p w:rsidR="008A65E9" w:rsidRPr="003071C9" w:rsidRDefault="008A65E9" w:rsidP="001F72CD">
            <w:pPr>
              <w:jc w:val="center"/>
              <w:rPr>
                <w:color w:val="000000"/>
                <w:sz w:val="18"/>
                <w:szCs w:val="18"/>
              </w:rPr>
            </w:pPr>
            <w:r w:rsidRPr="003071C9">
              <w:rPr>
                <w:color w:val="000000"/>
                <w:sz w:val="18"/>
                <w:szCs w:val="18"/>
              </w:rPr>
              <w:t>ЧЧМ,часов ГВС</w:t>
            </w:r>
          </w:p>
        </w:tc>
        <w:tc>
          <w:tcPr>
            <w:tcW w:w="1036" w:type="dxa"/>
            <w:vAlign w:val="center"/>
            <w:hideMark/>
          </w:tcPr>
          <w:p w:rsidR="008A65E9" w:rsidRPr="003071C9" w:rsidRDefault="008A65E9" w:rsidP="001F72CD">
            <w:pPr>
              <w:jc w:val="center"/>
              <w:rPr>
                <w:color w:val="000000"/>
                <w:sz w:val="18"/>
                <w:szCs w:val="18"/>
              </w:rPr>
            </w:pPr>
            <w:r w:rsidRPr="003071C9">
              <w:rPr>
                <w:color w:val="000000"/>
                <w:sz w:val="18"/>
                <w:szCs w:val="18"/>
              </w:rPr>
              <w:t>годовой расход тепла,ГВС</w:t>
            </w:r>
          </w:p>
        </w:tc>
        <w:tc>
          <w:tcPr>
            <w:tcW w:w="915" w:type="dxa"/>
            <w:vAlign w:val="center"/>
            <w:hideMark/>
          </w:tcPr>
          <w:p w:rsidR="008A65E9" w:rsidRPr="003071C9" w:rsidRDefault="008A65E9" w:rsidP="001F72CD">
            <w:pPr>
              <w:jc w:val="center"/>
              <w:rPr>
                <w:color w:val="000000"/>
                <w:sz w:val="18"/>
                <w:szCs w:val="18"/>
              </w:rPr>
            </w:pPr>
            <w:r w:rsidRPr="003071C9">
              <w:rPr>
                <w:color w:val="000000"/>
                <w:sz w:val="18"/>
                <w:szCs w:val="18"/>
              </w:rPr>
              <w:t>годовой расход тепла, общий, Гкал/год</w:t>
            </w:r>
          </w:p>
        </w:tc>
        <w:tc>
          <w:tcPr>
            <w:tcW w:w="910" w:type="dxa"/>
            <w:vAlign w:val="center"/>
            <w:hideMark/>
          </w:tcPr>
          <w:p w:rsidR="008A65E9" w:rsidRPr="003071C9" w:rsidRDefault="008A65E9" w:rsidP="001F72CD">
            <w:pPr>
              <w:jc w:val="center"/>
              <w:rPr>
                <w:color w:val="000000"/>
                <w:sz w:val="18"/>
                <w:szCs w:val="18"/>
              </w:rPr>
            </w:pPr>
            <w:r w:rsidRPr="003071C9">
              <w:rPr>
                <w:color w:val="000000"/>
                <w:sz w:val="18"/>
                <w:szCs w:val="18"/>
              </w:rPr>
              <w:t>Тариф на т.э., тыс.руб., Т</w:t>
            </w:r>
            <w:r w:rsidRPr="003071C9">
              <w:rPr>
                <w:color w:val="000000"/>
                <w:sz w:val="18"/>
                <w:szCs w:val="18"/>
                <w:vertAlign w:val="superscript"/>
              </w:rPr>
              <w:t>п</w:t>
            </w:r>
          </w:p>
        </w:tc>
        <w:tc>
          <w:tcPr>
            <w:tcW w:w="915" w:type="dxa"/>
            <w:vAlign w:val="center"/>
            <w:hideMark/>
          </w:tcPr>
          <w:p w:rsidR="008A65E9" w:rsidRPr="003071C9" w:rsidRDefault="008A65E9" w:rsidP="001F72CD">
            <w:pPr>
              <w:jc w:val="center"/>
              <w:rPr>
                <w:color w:val="000000"/>
                <w:sz w:val="18"/>
                <w:szCs w:val="18"/>
              </w:rPr>
            </w:pPr>
            <w:r w:rsidRPr="003071C9">
              <w:rPr>
                <w:color w:val="000000"/>
                <w:sz w:val="18"/>
                <w:szCs w:val="18"/>
              </w:rPr>
              <w:t>выручка, тыс.руб. В</w:t>
            </w:r>
            <w:r w:rsidRPr="003071C9">
              <w:rPr>
                <w:color w:val="000000"/>
                <w:sz w:val="18"/>
                <w:szCs w:val="18"/>
                <w:vertAlign w:val="subscript"/>
              </w:rPr>
              <w:t>t</w:t>
            </w:r>
          </w:p>
        </w:tc>
        <w:tc>
          <w:tcPr>
            <w:tcW w:w="1557" w:type="dxa"/>
            <w:vAlign w:val="center"/>
            <w:hideMark/>
          </w:tcPr>
          <w:p w:rsidR="008A65E9" w:rsidRPr="003071C9" w:rsidRDefault="008A65E9" w:rsidP="001F72CD">
            <w:pPr>
              <w:jc w:val="center"/>
              <w:rPr>
                <w:color w:val="000000"/>
                <w:sz w:val="18"/>
                <w:szCs w:val="18"/>
              </w:rPr>
            </w:pPr>
            <w:r w:rsidRPr="003071C9">
              <w:rPr>
                <w:color w:val="000000"/>
                <w:sz w:val="18"/>
                <w:szCs w:val="18"/>
              </w:rPr>
              <w:t>уд.расход топлива,нм</w:t>
            </w:r>
            <w:r w:rsidRPr="003071C9">
              <w:rPr>
                <w:color w:val="000000"/>
                <w:sz w:val="18"/>
                <w:szCs w:val="18"/>
                <w:vertAlign w:val="superscript"/>
              </w:rPr>
              <w:t>3</w:t>
            </w:r>
            <w:r w:rsidRPr="003071C9">
              <w:rPr>
                <w:color w:val="000000"/>
                <w:sz w:val="18"/>
                <w:szCs w:val="18"/>
              </w:rPr>
              <w:t>/Гкал</w:t>
            </w:r>
          </w:p>
        </w:tc>
        <w:tc>
          <w:tcPr>
            <w:tcW w:w="1161" w:type="dxa"/>
            <w:vAlign w:val="center"/>
            <w:hideMark/>
          </w:tcPr>
          <w:p w:rsidR="008A65E9" w:rsidRPr="003071C9" w:rsidRDefault="008A65E9" w:rsidP="001F72CD">
            <w:pPr>
              <w:jc w:val="center"/>
              <w:rPr>
                <w:color w:val="000000"/>
                <w:sz w:val="18"/>
                <w:szCs w:val="18"/>
              </w:rPr>
            </w:pPr>
            <w:r w:rsidRPr="003071C9">
              <w:rPr>
                <w:color w:val="000000"/>
                <w:sz w:val="18"/>
                <w:szCs w:val="18"/>
              </w:rPr>
              <w:t>расход топлива,нм</w:t>
            </w:r>
            <w:r w:rsidRPr="003071C9">
              <w:rPr>
                <w:color w:val="000000"/>
                <w:sz w:val="18"/>
                <w:szCs w:val="18"/>
                <w:vertAlign w:val="superscript"/>
              </w:rPr>
              <w:t>3</w:t>
            </w:r>
          </w:p>
        </w:tc>
        <w:tc>
          <w:tcPr>
            <w:tcW w:w="1173" w:type="dxa"/>
            <w:vAlign w:val="center"/>
            <w:hideMark/>
          </w:tcPr>
          <w:p w:rsidR="008A65E9" w:rsidRPr="003071C9" w:rsidRDefault="008A65E9" w:rsidP="001F72CD">
            <w:pPr>
              <w:jc w:val="center"/>
              <w:rPr>
                <w:color w:val="000000"/>
                <w:sz w:val="18"/>
                <w:szCs w:val="18"/>
              </w:rPr>
            </w:pPr>
            <w:r w:rsidRPr="003071C9">
              <w:rPr>
                <w:color w:val="000000"/>
                <w:sz w:val="18"/>
                <w:szCs w:val="18"/>
              </w:rPr>
              <w:t>Цена топлива, тыс.руб./нм</w:t>
            </w:r>
            <w:r w:rsidRPr="003071C9">
              <w:rPr>
                <w:color w:val="000000"/>
                <w:sz w:val="18"/>
                <w:szCs w:val="18"/>
                <w:vertAlign w:val="superscript"/>
              </w:rPr>
              <w:t>3</w:t>
            </w:r>
          </w:p>
        </w:tc>
      </w:tr>
      <w:tr w:rsidR="008A65E9" w:rsidRPr="003071C9" w:rsidTr="001F72CD">
        <w:trPr>
          <w:trHeight w:val="282"/>
        </w:trPr>
        <w:tc>
          <w:tcPr>
            <w:tcW w:w="1204" w:type="dxa"/>
            <w:noWrap/>
            <w:vAlign w:val="center"/>
            <w:hideMark/>
          </w:tcPr>
          <w:p w:rsidR="008A65E9" w:rsidRPr="003071C9" w:rsidRDefault="008A65E9" w:rsidP="001F72CD">
            <w:pPr>
              <w:jc w:val="center"/>
              <w:rPr>
                <w:color w:val="000000"/>
                <w:sz w:val="18"/>
                <w:szCs w:val="18"/>
              </w:rPr>
            </w:pPr>
            <w:r w:rsidRPr="003071C9">
              <w:rPr>
                <w:color w:val="000000"/>
                <w:sz w:val="18"/>
                <w:szCs w:val="18"/>
              </w:rPr>
              <w:t>мкр.116</w:t>
            </w:r>
          </w:p>
        </w:tc>
        <w:tc>
          <w:tcPr>
            <w:tcW w:w="1246" w:type="dxa"/>
            <w:noWrap/>
            <w:vAlign w:val="center"/>
            <w:hideMark/>
          </w:tcPr>
          <w:p w:rsidR="008A65E9" w:rsidRPr="003071C9" w:rsidRDefault="008A65E9" w:rsidP="001F72CD">
            <w:pPr>
              <w:jc w:val="center"/>
              <w:rPr>
                <w:color w:val="000000"/>
                <w:sz w:val="18"/>
                <w:szCs w:val="18"/>
              </w:rPr>
            </w:pPr>
            <w:r w:rsidRPr="003071C9">
              <w:rPr>
                <w:color w:val="000000"/>
                <w:sz w:val="18"/>
                <w:szCs w:val="18"/>
              </w:rPr>
              <w:t>6,20</w:t>
            </w:r>
          </w:p>
        </w:tc>
        <w:tc>
          <w:tcPr>
            <w:tcW w:w="1071" w:type="dxa"/>
            <w:noWrap/>
            <w:vAlign w:val="center"/>
            <w:hideMark/>
          </w:tcPr>
          <w:p w:rsidR="008A65E9" w:rsidRPr="003071C9" w:rsidRDefault="008A65E9" w:rsidP="001F72CD">
            <w:pPr>
              <w:jc w:val="center"/>
              <w:rPr>
                <w:color w:val="000000"/>
                <w:sz w:val="18"/>
                <w:szCs w:val="18"/>
              </w:rPr>
            </w:pPr>
            <w:r w:rsidRPr="003071C9">
              <w:rPr>
                <w:color w:val="000000"/>
                <w:sz w:val="18"/>
                <w:szCs w:val="18"/>
              </w:rPr>
              <w:t>2343,54</w:t>
            </w:r>
          </w:p>
        </w:tc>
        <w:tc>
          <w:tcPr>
            <w:tcW w:w="1209" w:type="dxa"/>
            <w:noWrap/>
            <w:vAlign w:val="center"/>
            <w:hideMark/>
          </w:tcPr>
          <w:p w:rsidR="008A65E9" w:rsidRPr="003071C9" w:rsidRDefault="008A65E9" w:rsidP="001F72CD">
            <w:pPr>
              <w:jc w:val="center"/>
              <w:rPr>
                <w:color w:val="000000"/>
                <w:sz w:val="18"/>
                <w:szCs w:val="18"/>
              </w:rPr>
            </w:pPr>
            <w:r w:rsidRPr="003071C9">
              <w:rPr>
                <w:color w:val="000000"/>
                <w:sz w:val="18"/>
                <w:szCs w:val="18"/>
              </w:rPr>
              <w:t>14529,95</w:t>
            </w:r>
          </w:p>
        </w:tc>
        <w:tc>
          <w:tcPr>
            <w:tcW w:w="1119" w:type="dxa"/>
            <w:noWrap/>
            <w:vAlign w:val="center"/>
            <w:hideMark/>
          </w:tcPr>
          <w:p w:rsidR="008A65E9" w:rsidRPr="003071C9" w:rsidRDefault="008A65E9" w:rsidP="001F72CD">
            <w:pPr>
              <w:jc w:val="center"/>
              <w:rPr>
                <w:color w:val="000000"/>
                <w:sz w:val="18"/>
                <w:szCs w:val="18"/>
              </w:rPr>
            </w:pPr>
            <w:r w:rsidRPr="003071C9">
              <w:rPr>
                <w:color w:val="000000"/>
                <w:sz w:val="18"/>
                <w:szCs w:val="18"/>
              </w:rPr>
              <w:t>2,10</w:t>
            </w:r>
          </w:p>
        </w:tc>
        <w:tc>
          <w:tcPr>
            <w:tcW w:w="1071" w:type="dxa"/>
            <w:noWrap/>
            <w:vAlign w:val="center"/>
            <w:hideMark/>
          </w:tcPr>
          <w:p w:rsidR="008A65E9" w:rsidRPr="003071C9" w:rsidRDefault="008A65E9" w:rsidP="001F72CD">
            <w:pPr>
              <w:jc w:val="center"/>
              <w:rPr>
                <w:color w:val="000000"/>
                <w:sz w:val="18"/>
                <w:szCs w:val="18"/>
              </w:rPr>
            </w:pPr>
            <w:r w:rsidRPr="003071C9">
              <w:rPr>
                <w:color w:val="000000"/>
                <w:sz w:val="18"/>
                <w:szCs w:val="18"/>
              </w:rPr>
              <w:t>7355,00</w:t>
            </w:r>
          </w:p>
        </w:tc>
        <w:tc>
          <w:tcPr>
            <w:tcW w:w="1036" w:type="dxa"/>
            <w:noWrap/>
            <w:vAlign w:val="center"/>
            <w:hideMark/>
          </w:tcPr>
          <w:p w:rsidR="008A65E9" w:rsidRPr="003071C9" w:rsidRDefault="008A65E9" w:rsidP="001F72CD">
            <w:pPr>
              <w:jc w:val="center"/>
              <w:rPr>
                <w:color w:val="000000"/>
                <w:sz w:val="18"/>
                <w:szCs w:val="18"/>
              </w:rPr>
            </w:pPr>
            <w:r w:rsidRPr="003071C9">
              <w:rPr>
                <w:color w:val="000000"/>
                <w:sz w:val="18"/>
                <w:szCs w:val="18"/>
              </w:rPr>
              <w:t>15445,50</w:t>
            </w:r>
          </w:p>
        </w:tc>
        <w:tc>
          <w:tcPr>
            <w:tcW w:w="915" w:type="dxa"/>
            <w:noWrap/>
            <w:vAlign w:val="center"/>
            <w:hideMark/>
          </w:tcPr>
          <w:p w:rsidR="008A65E9" w:rsidRPr="003071C9" w:rsidRDefault="008A65E9" w:rsidP="001F72CD">
            <w:pPr>
              <w:jc w:val="center"/>
              <w:rPr>
                <w:color w:val="000000"/>
                <w:sz w:val="18"/>
                <w:szCs w:val="18"/>
              </w:rPr>
            </w:pPr>
            <w:r w:rsidRPr="003071C9">
              <w:rPr>
                <w:color w:val="000000"/>
                <w:sz w:val="18"/>
                <w:szCs w:val="18"/>
              </w:rPr>
              <w:t>29975,45</w:t>
            </w:r>
          </w:p>
        </w:tc>
        <w:tc>
          <w:tcPr>
            <w:tcW w:w="910" w:type="dxa"/>
            <w:noWrap/>
            <w:vAlign w:val="center"/>
            <w:hideMark/>
          </w:tcPr>
          <w:p w:rsidR="008A65E9" w:rsidRPr="003071C9" w:rsidRDefault="008A65E9" w:rsidP="001F72CD">
            <w:pPr>
              <w:jc w:val="center"/>
              <w:rPr>
                <w:color w:val="000000"/>
                <w:sz w:val="18"/>
                <w:szCs w:val="18"/>
              </w:rPr>
            </w:pPr>
            <w:r w:rsidRPr="003071C9">
              <w:rPr>
                <w:color w:val="000000"/>
                <w:sz w:val="18"/>
                <w:szCs w:val="18"/>
              </w:rPr>
              <w:t>2,22</w:t>
            </w:r>
          </w:p>
        </w:tc>
        <w:tc>
          <w:tcPr>
            <w:tcW w:w="915" w:type="dxa"/>
            <w:noWrap/>
            <w:vAlign w:val="center"/>
            <w:hideMark/>
          </w:tcPr>
          <w:p w:rsidR="008A65E9" w:rsidRPr="003071C9" w:rsidRDefault="008A65E9" w:rsidP="001F72CD">
            <w:pPr>
              <w:jc w:val="center"/>
              <w:rPr>
                <w:color w:val="000000"/>
                <w:sz w:val="18"/>
                <w:szCs w:val="18"/>
              </w:rPr>
            </w:pPr>
            <w:r w:rsidRPr="003071C9">
              <w:rPr>
                <w:color w:val="000000"/>
                <w:sz w:val="18"/>
                <w:szCs w:val="18"/>
              </w:rPr>
              <w:t>66635,42</w:t>
            </w:r>
          </w:p>
        </w:tc>
        <w:tc>
          <w:tcPr>
            <w:tcW w:w="1557" w:type="dxa"/>
            <w:noWrap/>
            <w:vAlign w:val="center"/>
            <w:hideMark/>
          </w:tcPr>
          <w:p w:rsidR="008A65E9" w:rsidRPr="003071C9" w:rsidRDefault="008A65E9" w:rsidP="001F72CD">
            <w:pPr>
              <w:jc w:val="center"/>
              <w:rPr>
                <w:color w:val="000000"/>
                <w:sz w:val="18"/>
                <w:szCs w:val="18"/>
              </w:rPr>
            </w:pPr>
            <w:r w:rsidRPr="003071C9">
              <w:rPr>
                <w:color w:val="000000"/>
                <w:sz w:val="18"/>
                <w:szCs w:val="18"/>
              </w:rPr>
              <w:t>131,98</w:t>
            </w:r>
          </w:p>
        </w:tc>
        <w:tc>
          <w:tcPr>
            <w:tcW w:w="1161" w:type="dxa"/>
            <w:noWrap/>
            <w:vAlign w:val="center"/>
            <w:hideMark/>
          </w:tcPr>
          <w:p w:rsidR="008A65E9" w:rsidRPr="003071C9" w:rsidRDefault="008A65E9" w:rsidP="001F72CD">
            <w:pPr>
              <w:jc w:val="center"/>
              <w:rPr>
                <w:color w:val="000000"/>
                <w:sz w:val="18"/>
                <w:szCs w:val="18"/>
              </w:rPr>
            </w:pPr>
            <w:r w:rsidRPr="003071C9">
              <w:rPr>
                <w:color w:val="000000"/>
                <w:sz w:val="18"/>
                <w:szCs w:val="18"/>
              </w:rPr>
              <w:t>3956159,63</w:t>
            </w:r>
          </w:p>
        </w:tc>
        <w:tc>
          <w:tcPr>
            <w:tcW w:w="1173" w:type="dxa"/>
            <w:noWrap/>
            <w:vAlign w:val="center"/>
            <w:hideMark/>
          </w:tcPr>
          <w:p w:rsidR="008A65E9" w:rsidRPr="003071C9" w:rsidRDefault="008A65E9" w:rsidP="001F72CD">
            <w:pPr>
              <w:jc w:val="center"/>
              <w:rPr>
                <w:color w:val="000000"/>
                <w:sz w:val="18"/>
                <w:szCs w:val="18"/>
              </w:rPr>
            </w:pPr>
            <w:r w:rsidRPr="003071C9">
              <w:rPr>
                <w:color w:val="000000"/>
                <w:sz w:val="18"/>
                <w:szCs w:val="18"/>
              </w:rPr>
              <w:t>0,01</w:t>
            </w:r>
          </w:p>
        </w:tc>
      </w:tr>
    </w:tbl>
    <w:p w:rsidR="001F0D44" w:rsidRDefault="001F0D44" w:rsidP="001F0D44">
      <w:pPr>
        <w:rPr>
          <w:rFonts w:ascii="Arial" w:hAnsi="Arial" w:cs="Arial"/>
        </w:rPr>
      </w:pPr>
    </w:p>
    <w:p w:rsidR="00D53C13" w:rsidRDefault="00D53C13" w:rsidP="001F0D44">
      <w:pPr>
        <w:rPr>
          <w:rFonts w:ascii="Arial" w:hAnsi="Arial" w:cs="Arial"/>
        </w:rPr>
      </w:pPr>
    </w:p>
    <w:p w:rsidR="00D53C13" w:rsidRDefault="00D53C13" w:rsidP="001F0D44">
      <w:pPr>
        <w:rPr>
          <w:rFonts w:ascii="Arial" w:hAnsi="Arial" w:cs="Arial"/>
        </w:rPr>
      </w:pPr>
    </w:p>
    <w:p w:rsidR="00D53C13" w:rsidRDefault="00D53C13" w:rsidP="001F0D44">
      <w:pPr>
        <w:rPr>
          <w:rFonts w:ascii="Arial" w:hAnsi="Arial" w:cs="Arial"/>
        </w:rPr>
      </w:pPr>
    </w:p>
    <w:p w:rsidR="00D53C13" w:rsidRPr="00481902" w:rsidRDefault="00D53C13" w:rsidP="001F0D44">
      <w:pPr>
        <w:rPr>
          <w:rFonts w:ascii="Arial" w:hAnsi="Arial" w:cs="Arial"/>
        </w:rPr>
      </w:pPr>
    </w:p>
    <w:p w:rsidR="00481902" w:rsidRPr="003071C9" w:rsidRDefault="00481902" w:rsidP="003071C9">
      <w:pPr>
        <w:pStyle w:val="a5"/>
        <w:jc w:val="right"/>
        <w:rPr>
          <w:lang w:val="ru-RU"/>
        </w:rPr>
      </w:pPr>
      <w:r w:rsidRPr="00481902">
        <w:t>Продолжение таблицы 1</w:t>
      </w:r>
      <w:r w:rsidR="008A65E9">
        <w:rPr>
          <w:lang w:val="ru-RU"/>
        </w:rPr>
        <w:t>5</w:t>
      </w:r>
      <w:r w:rsidRPr="00481902">
        <w:t>.2</w:t>
      </w:r>
      <w:r w:rsidR="003071C9">
        <w:rPr>
          <w:lang w:val="ru-RU"/>
        </w:rPr>
        <w:t>.</w:t>
      </w:r>
    </w:p>
    <w:tbl>
      <w:tblPr>
        <w:tblStyle w:val="114"/>
        <w:tblW w:w="14591" w:type="dxa"/>
        <w:tblLook w:val="04A0" w:firstRow="1" w:lastRow="0" w:firstColumn="1" w:lastColumn="0" w:noHBand="0" w:noVBand="1"/>
      </w:tblPr>
      <w:tblGrid>
        <w:gridCol w:w="891"/>
        <w:gridCol w:w="1329"/>
        <w:gridCol w:w="1006"/>
        <w:gridCol w:w="1286"/>
        <w:gridCol w:w="1036"/>
        <w:gridCol w:w="916"/>
        <w:gridCol w:w="891"/>
        <w:gridCol w:w="891"/>
        <w:gridCol w:w="1071"/>
        <w:gridCol w:w="891"/>
        <w:gridCol w:w="1208"/>
        <w:gridCol w:w="1208"/>
        <w:gridCol w:w="1026"/>
        <w:gridCol w:w="1134"/>
      </w:tblGrid>
      <w:tr w:rsidR="008A65E9" w:rsidRPr="003071C9" w:rsidTr="001F72CD">
        <w:trPr>
          <w:trHeight w:val="1220"/>
        </w:trPr>
        <w:tc>
          <w:tcPr>
            <w:tcW w:w="884" w:type="dxa"/>
            <w:vAlign w:val="center"/>
            <w:hideMark/>
          </w:tcPr>
          <w:p w:rsidR="008A65E9" w:rsidRPr="003071C9" w:rsidRDefault="008A65E9" w:rsidP="001F72CD">
            <w:pPr>
              <w:jc w:val="center"/>
              <w:rPr>
                <w:color w:val="000000"/>
                <w:sz w:val="18"/>
                <w:szCs w:val="18"/>
              </w:rPr>
            </w:pPr>
            <w:r w:rsidRPr="003071C9">
              <w:rPr>
                <w:color w:val="000000"/>
                <w:sz w:val="18"/>
                <w:szCs w:val="18"/>
              </w:rPr>
              <w:t>затраты топлива, тыс.руб. З</w:t>
            </w:r>
            <w:r w:rsidRPr="003071C9">
              <w:rPr>
                <w:color w:val="000000"/>
                <w:sz w:val="18"/>
                <w:szCs w:val="18"/>
                <w:vertAlign w:val="subscript"/>
              </w:rPr>
              <w:t>т</w:t>
            </w:r>
          </w:p>
        </w:tc>
        <w:tc>
          <w:tcPr>
            <w:tcW w:w="1321" w:type="dxa"/>
            <w:vAlign w:val="center"/>
            <w:hideMark/>
          </w:tcPr>
          <w:p w:rsidR="008A65E9" w:rsidRPr="003071C9" w:rsidRDefault="008A65E9" w:rsidP="001F72CD">
            <w:pPr>
              <w:jc w:val="center"/>
              <w:rPr>
                <w:color w:val="000000"/>
                <w:sz w:val="18"/>
                <w:szCs w:val="18"/>
              </w:rPr>
            </w:pPr>
            <w:r w:rsidRPr="003071C9">
              <w:rPr>
                <w:color w:val="000000"/>
                <w:sz w:val="18"/>
                <w:szCs w:val="18"/>
              </w:rPr>
              <w:t>длина сети до потребителя,м</w:t>
            </w:r>
          </w:p>
        </w:tc>
        <w:tc>
          <w:tcPr>
            <w:tcW w:w="1004" w:type="dxa"/>
            <w:vAlign w:val="center"/>
            <w:hideMark/>
          </w:tcPr>
          <w:p w:rsidR="008A65E9" w:rsidRPr="003071C9" w:rsidRDefault="008A65E9" w:rsidP="001F72CD">
            <w:pPr>
              <w:jc w:val="center"/>
              <w:rPr>
                <w:color w:val="000000"/>
                <w:sz w:val="18"/>
                <w:szCs w:val="18"/>
              </w:rPr>
            </w:pPr>
            <w:r w:rsidRPr="003071C9">
              <w:rPr>
                <w:color w:val="000000"/>
                <w:sz w:val="18"/>
                <w:szCs w:val="18"/>
              </w:rPr>
              <w:t>диаметр,м</w:t>
            </w:r>
          </w:p>
        </w:tc>
        <w:tc>
          <w:tcPr>
            <w:tcW w:w="1286" w:type="dxa"/>
            <w:vAlign w:val="center"/>
            <w:hideMark/>
          </w:tcPr>
          <w:p w:rsidR="008A65E9" w:rsidRPr="003071C9" w:rsidRDefault="008A65E9" w:rsidP="001F72CD">
            <w:pPr>
              <w:jc w:val="center"/>
              <w:rPr>
                <w:color w:val="000000"/>
                <w:sz w:val="18"/>
                <w:szCs w:val="18"/>
              </w:rPr>
            </w:pPr>
            <w:r w:rsidRPr="003071C9">
              <w:rPr>
                <w:color w:val="000000"/>
                <w:sz w:val="18"/>
                <w:szCs w:val="18"/>
              </w:rPr>
              <w:t>материальная хар-ка,м</w:t>
            </w:r>
            <w:r w:rsidRPr="003071C9">
              <w:rPr>
                <w:color w:val="000000"/>
                <w:sz w:val="18"/>
                <w:szCs w:val="18"/>
                <w:vertAlign w:val="superscript"/>
              </w:rPr>
              <w:t>2</w:t>
            </w:r>
          </w:p>
        </w:tc>
        <w:tc>
          <w:tcPr>
            <w:tcW w:w="1000" w:type="dxa"/>
            <w:vAlign w:val="center"/>
            <w:hideMark/>
          </w:tcPr>
          <w:p w:rsidR="008A65E9" w:rsidRPr="003071C9" w:rsidRDefault="008A65E9" w:rsidP="001F72CD">
            <w:pPr>
              <w:jc w:val="center"/>
              <w:rPr>
                <w:color w:val="000000"/>
                <w:sz w:val="18"/>
                <w:szCs w:val="18"/>
              </w:rPr>
            </w:pPr>
            <w:r w:rsidRPr="003071C9">
              <w:rPr>
                <w:color w:val="000000"/>
                <w:sz w:val="18"/>
                <w:szCs w:val="18"/>
              </w:rPr>
              <w:t>удельная ст-ть, тыс.руб/м</w:t>
            </w:r>
            <w:r w:rsidRPr="003071C9">
              <w:rPr>
                <w:color w:val="000000"/>
                <w:sz w:val="18"/>
                <w:szCs w:val="18"/>
                <w:vertAlign w:val="superscript"/>
              </w:rPr>
              <w:t>2</w:t>
            </w:r>
          </w:p>
        </w:tc>
        <w:tc>
          <w:tcPr>
            <w:tcW w:w="916" w:type="dxa"/>
            <w:vAlign w:val="center"/>
            <w:hideMark/>
          </w:tcPr>
          <w:p w:rsidR="008A65E9" w:rsidRPr="003071C9" w:rsidRDefault="008A65E9" w:rsidP="001F72CD">
            <w:pPr>
              <w:jc w:val="center"/>
              <w:rPr>
                <w:color w:val="000000"/>
                <w:sz w:val="18"/>
                <w:szCs w:val="18"/>
              </w:rPr>
            </w:pPr>
            <w:r w:rsidRPr="003071C9">
              <w:rPr>
                <w:color w:val="000000"/>
                <w:sz w:val="18"/>
                <w:szCs w:val="18"/>
              </w:rPr>
              <w:t>затраты на передачу тепла, тыс.руб. З</w:t>
            </w:r>
            <w:r w:rsidRPr="003071C9">
              <w:rPr>
                <w:color w:val="000000"/>
                <w:sz w:val="18"/>
                <w:szCs w:val="18"/>
                <w:vertAlign w:val="subscript"/>
              </w:rPr>
              <w:t>п</w:t>
            </w:r>
          </w:p>
        </w:tc>
        <w:tc>
          <w:tcPr>
            <w:tcW w:w="884" w:type="dxa"/>
            <w:vAlign w:val="center"/>
            <w:hideMark/>
          </w:tcPr>
          <w:p w:rsidR="008A65E9" w:rsidRPr="003071C9" w:rsidRDefault="008A65E9" w:rsidP="001F72CD">
            <w:pPr>
              <w:jc w:val="center"/>
              <w:rPr>
                <w:color w:val="000000"/>
                <w:sz w:val="18"/>
                <w:szCs w:val="18"/>
              </w:rPr>
            </w:pPr>
            <w:r w:rsidRPr="003071C9">
              <w:rPr>
                <w:color w:val="000000"/>
                <w:sz w:val="18"/>
                <w:szCs w:val="18"/>
              </w:rPr>
              <w:t>общие затраты, тыс.руб. З</w:t>
            </w:r>
            <w:r w:rsidRPr="003071C9">
              <w:rPr>
                <w:color w:val="000000"/>
                <w:sz w:val="18"/>
                <w:szCs w:val="18"/>
                <w:vertAlign w:val="subscript"/>
              </w:rPr>
              <w:t>т</w:t>
            </w:r>
            <w:r w:rsidRPr="003071C9">
              <w:rPr>
                <w:color w:val="000000"/>
                <w:sz w:val="18"/>
                <w:szCs w:val="18"/>
              </w:rPr>
              <w:t>+З</w:t>
            </w:r>
            <w:r w:rsidRPr="003071C9">
              <w:rPr>
                <w:color w:val="000000"/>
                <w:sz w:val="18"/>
                <w:szCs w:val="18"/>
                <w:vertAlign w:val="subscript"/>
              </w:rPr>
              <w:t>п</w:t>
            </w:r>
            <w:r w:rsidRPr="003071C9">
              <w:rPr>
                <w:color w:val="000000"/>
                <w:sz w:val="18"/>
                <w:szCs w:val="18"/>
              </w:rPr>
              <w:t>=З</w:t>
            </w:r>
            <w:r w:rsidRPr="003071C9">
              <w:rPr>
                <w:color w:val="000000"/>
                <w:sz w:val="18"/>
                <w:szCs w:val="18"/>
                <w:vertAlign w:val="subscript"/>
              </w:rPr>
              <w:t>t</w:t>
            </w:r>
          </w:p>
        </w:tc>
        <w:tc>
          <w:tcPr>
            <w:tcW w:w="884" w:type="dxa"/>
            <w:vAlign w:val="center"/>
            <w:hideMark/>
          </w:tcPr>
          <w:p w:rsidR="008A65E9" w:rsidRPr="003071C9" w:rsidRDefault="008A65E9" w:rsidP="001F72CD">
            <w:pPr>
              <w:jc w:val="center"/>
              <w:rPr>
                <w:color w:val="000000"/>
                <w:sz w:val="18"/>
                <w:szCs w:val="18"/>
              </w:rPr>
            </w:pPr>
            <w:r w:rsidRPr="003071C9">
              <w:rPr>
                <w:color w:val="000000"/>
                <w:sz w:val="18"/>
                <w:szCs w:val="18"/>
              </w:rPr>
              <w:t>В</w:t>
            </w:r>
            <w:r w:rsidRPr="003071C9">
              <w:rPr>
                <w:color w:val="000000"/>
                <w:sz w:val="18"/>
                <w:szCs w:val="18"/>
                <w:vertAlign w:val="subscript"/>
              </w:rPr>
              <w:t>t</w:t>
            </w:r>
            <w:r w:rsidRPr="003071C9">
              <w:rPr>
                <w:color w:val="000000"/>
                <w:sz w:val="18"/>
                <w:szCs w:val="18"/>
              </w:rPr>
              <w:t>-З</w:t>
            </w:r>
            <w:r w:rsidRPr="003071C9">
              <w:rPr>
                <w:color w:val="000000"/>
                <w:sz w:val="18"/>
                <w:szCs w:val="18"/>
                <w:vertAlign w:val="subscript"/>
              </w:rPr>
              <w:t xml:space="preserve">t </w:t>
            </w:r>
            <w:r w:rsidRPr="003071C9">
              <w:rPr>
                <w:color w:val="000000"/>
                <w:sz w:val="18"/>
                <w:szCs w:val="18"/>
              </w:rPr>
              <w:t xml:space="preserve"> тыс.руб.</w:t>
            </w:r>
          </w:p>
        </w:tc>
        <w:tc>
          <w:tcPr>
            <w:tcW w:w="1062" w:type="dxa"/>
            <w:vAlign w:val="center"/>
            <w:hideMark/>
          </w:tcPr>
          <w:p w:rsidR="008A65E9" w:rsidRPr="003071C9" w:rsidRDefault="008A65E9" w:rsidP="001F72CD">
            <w:pPr>
              <w:jc w:val="center"/>
              <w:rPr>
                <w:color w:val="000000"/>
                <w:sz w:val="18"/>
                <w:szCs w:val="18"/>
              </w:rPr>
            </w:pPr>
            <w:r w:rsidRPr="003071C9">
              <w:rPr>
                <w:color w:val="000000"/>
                <w:sz w:val="18"/>
                <w:szCs w:val="18"/>
              </w:rPr>
              <w:t>НВВ,тыс. руб.</w:t>
            </w:r>
          </w:p>
        </w:tc>
        <w:tc>
          <w:tcPr>
            <w:tcW w:w="884" w:type="dxa"/>
            <w:vAlign w:val="center"/>
            <w:hideMark/>
          </w:tcPr>
          <w:p w:rsidR="008A65E9" w:rsidRPr="003071C9" w:rsidRDefault="008A65E9" w:rsidP="001F72CD">
            <w:pPr>
              <w:jc w:val="center"/>
              <w:rPr>
                <w:color w:val="000000"/>
                <w:sz w:val="18"/>
                <w:szCs w:val="18"/>
              </w:rPr>
            </w:pPr>
            <w:r w:rsidRPr="003071C9">
              <w:rPr>
                <w:color w:val="000000"/>
                <w:sz w:val="18"/>
                <w:szCs w:val="18"/>
              </w:rPr>
              <w:t>∆НВВ, тыс.руб.</w:t>
            </w:r>
          </w:p>
        </w:tc>
        <w:tc>
          <w:tcPr>
            <w:tcW w:w="1153" w:type="dxa"/>
            <w:vAlign w:val="center"/>
            <w:hideMark/>
          </w:tcPr>
          <w:p w:rsidR="008A65E9" w:rsidRPr="003071C9" w:rsidRDefault="008A65E9" w:rsidP="001F72CD">
            <w:pPr>
              <w:jc w:val="center"/>
              <w:rPr>
                <w:color w:val="000000"/>
                <w:sz w:val="18"/>
                <w:szCs w:val="18"/>
              </w:rPr>
            </w:pPr>
            <w:r w:rsidRPr="003071C9">
              <w:rPr>
                <w:color w:val="000000"/>
                <w:sz w:val="18"/>
                <w:szCs w:val="18"/>
              </w:rPr>
              <w:t>Q, тыс.Гкал/год</w:t>
            </w:r>
          </w:p>
        </w:tc>
        <w:tc>
          <w:tcPr>
            <w:tcW w:w="1153" w:type="dxa"/>
            <w:vAlign w:val="center"/>
            <w:hideMark/>
          </w:tcPr>
          <w:p w:rsidR="008A65E9" w:rsidRPr="003071C9" w:rsidRDefault="008A65E9" w:rsidP="001F72CD">
            <w:pPr>
              <w:jc w:val="center"/>
              <w:rPr>
                <w:color w:val="000000"/>
                <w:sz w:val="18"/>
                <w:szCs w:val="18"/>
              </w:rPr>
            </w:pPr>
            <w:r w:rsidRPr="003071C9">
              <w:rPr>
                <w:color w:val="000000"/>
                <w:sz w:val="18"/>
                <w:szCs w:val="18"/>
              </w:rPr>
              <w:t>∆Q, тыс.Гкал/год</w:t>
            </w:r>
          </w:p>
        </w:tc>
        <w:tc>
          <w:tcPr>
            <w:tcW w:w="1026" w:type="dxa"/>
            <w:vAlign w:val="center"/>
            <w:hideMark/>
          </w:tcPr>
          <w:p w:rsidR="008A65E9" w:rsidRPr="003071C9" w:rsidRDefault="008A65E9" w:rsidP="001F72CD">
            <w:pPr>
              <w:jc w:val="center"/>
              <w:rPr>
                <w:color w:val="000000"/>
                <w:sz w:val="18"/>
                <w:szCs w:val="18"/>
              </w:rPr>
            </w:pPr>
            <w:r w:rsidRPr="003071C9">
              <w:rPr>
                <w:color w:val="000000"/>
                <w:sz w:val="18"/>
                <w:szCs w:val="18"/>
              </w:rPr>
              <w:t>Т</w:t>
            </w:r>
            <w:r w:rsidRPr="003071C9">
              <w:rPr>
                <w:color w:val="000000"/>
                <w:sz w:val="18"/>
                <w:szCs w:val="18"/>
                <w:vertAlign w:val="superscript"/>
              </w:rPr>
              <w:t>нп</w:t>
            </w:r>
            <w:r w:rsidRPr="003071C9">
              <w:rPr>
                <w:color w:val="000000"/>
                <w:sz w:val="18"/>
                <w:szCs w:val="18"/>
              </w:rPr>
              <w:t>, тыс.руб.</w:t>
            </w:r>
          </w:p>
        </w:tc>
        <w:tc>
          <w:tcPr>
            <w:tcW w:w="1134" w:type="dxa"/>
            <w:vAlign w:val="center"/>
            <w:hideMark/>
          </w:tcPr>
          <w:p w:rsidR="008A65E9" w:rsidRPr="003071C9" w:rsidRDefault="008A65E9" w:rsidP="001F72CD">
            <w:pPr>
              <w:jc w:val="center"/>
              <w:rPr>
                <w:color w:val="000000"/>
                <w:sz w:val="18"/>
                <w:szCs w:val="18"/>
              </w:rPr>
            </w:pPr>
            <w:r w:rsidRPr="003071C9">
              <w:rPr>
                <w:color w:val="000000"/>
                <w:sz w:val="18"/>
                <w:szCs w:val="18"/>
              </w:rPr>
              <w:t>∆Т= Т</w:t>
            </w:r>
            <w:r w:rsidRPr="003071C9">
              <w:rPr>
                <w:color w:val="000000"/>
                <w:sz w:val="18"/>
                <w:szCs w:val="18"/>
                <w:vertAlign w:val="superscript"/>
              </w:rPr>
              <w:t>п</w:t>
            </w:r>
            <w:r w:rsidRPr="003071C9">
              <w:rPr>
                <w:color w:val="000000"/>
                <w:sz w:val="18"/>
                <w:szCs w:val="18"/>
              </w:rPr>
              <w:t>- Т</w:t>
            </w:r>
            <w:r w:rsidRPr="003071C9">
              <w:rPr>
                <w:color w:val="000000"/>
                <w:sz w:val="18"/>
                <w:szCs w:val="18"/>
                <w:vertAlign w:val="superscript"/>
              </w:rPr>
              <w:t xml:space="preserve">нп </w:t>
            </w:r>
            <w:r w:rsidRPr="003071C9">
              <w:rPr>
                <w:color w:val="000000"/>
                <w:sz w:val="18"/>
                <w:szCs w:val="18"/>
              </w:rPr>
              <w:t xml:space="preserve"> тыс.руб.</w:t>
            </w:r>
          </w:p>
        </w:tc>
      </w:tr>
      <w:tr w:rsidR="008A65E9" w:rsidRPr="003071C9" w:rsidTr="001F72CD">
        <w:trPr>
          <w:trHeight w:val="280"/>
        </w:trPr>
        <w:tc>
          <w:tcPr>
            <w:tcW w:w="884" w:type="dxa"/>
            <w:noWrap/>
            <w:vAlign w:val="center"/>
            <w:hideMark/>
          </w:tcPr>
          <w:p w:rsidR="008A65E9" w:rsidRPr="003071C9" w:rsidRDefault="008A65E9" w:rsidP="001F72CD">
            <w:pPr>
              <w:jc w:val="center"/>
              <w:rPr>
                <w:color w:val="000000"/>
                <w:sz w:val="18"/>
                <w:szCs w:val="18"/>
              </w:rPr>
            </w:pPr>
            <w:r w:rsidRPr="003071C9">
              <w:rPr>
                <w:color w:val="000000"/>
                <w:sz w:val="18"/>
                <w:szCs w:val="18"/>
              </w:rPr>
              <w:t>27693,12</w:t>
            </w:r>
          </w:p>
        </w:tc>
        <w:tc>
          <w:tcPr>
            <w:tcW w:w="1321" w:type="dxa"/>
            <w:noWrap/>
            <w:vAlign w:val="center"/>
            <w:hideMark/>
          </w:tcPr>
          <w:p w:rsidR="008A65E9" w:rsidRPr="003071C9" w:rsidRDefault="008A65E9" w:rsidP="001F72CD">
            <w:pPr>
              <w:jc w:val="center"/>
              <w:rPr>
                <w:color w:val="000000"/>
                <w:sz w:val="18"/>
                <w:szCs w:val="18"/>
              </w:rPr>
            </w:pPr>
            <w:r w:rsidRPr="003071C9">
              <w:rPr>
                <w:color w:val="000000"/>
                <w:sz w:val="18"/>
                <w:szCs w:val="18"/>
              </w:rPr>
              <w:t>4159,00</w:t>
            </w:r>
          </w:p>
        </w:tc>
        <w:tc>
          <w:tcPr>
            <w:tcW w:w="1004" w:type="dxa"/>
            <w:noWrap/>
            <w:vAlign w:val="center"/>
            <w:hideMark/>
          </w:tcPr>
          <w:p w:rsidR="008A65E9" w:rsidRPr="003071C9" w:rsidRDefault="008A65E9" w:rsidP="001F72CD">
            <w:pPr>
              <w:jc w:val="center"/>
              <w:rPr>
                <w:color w:val="000000"/>
                <w:sz w:val="18"/>
                <w:szCs w:val="18"/>
              </w:rPr>
            </w:pPr>
            <w:r w:rsidRPr="003071C9">
              <w:rPr>
                <w:color w:val="000000"/>
                <w:sz w:val="18"/>
                <w:szCs w:val="18"/>
              </w:rPr>
              <w:t>0,50</w:t>
            </w:r>
          </w:p>
        </w:tc>
        <w:tc>
          <w:tcPr>
            <w:tcW w:w="1286" w:type="dxa"/>
            <w:noWrap/>
            <w:vAlign w:val="center"/>
            <w:hideMark/>
          </w:tcPr>
          <w:p w:rsidR="008A65E9" w:rsidRPr="003071C9" w:rsidRDefault="008A65E9" w:rsidP="001F72CD">
            <w:pPr>
              <w:jc w:val="center"/>
              <w:rPr>
                <w:color w:val="000000"/>
                <w:sz w:val="18"/>
                <w:szCs w:val="18"/>
              </w:rPr>
            </w:pPr>
            <w:r w:rsidRPr="003071C9">
              <w:rPr>
                <w:color w:val="000000"/>
                <w:sz w:val="18"/>
                <w:szCs w:val="18"/>
              </w:rPr>
              <w:t>2079,50</w:t>
            </w:r>
          </w:p>
        </w:tc>
        <w:tc>
          <w:tcPr>
            <w:tcW w:w="1000" w:type="dxa"/>
            <w:noWrap/>
            <w:vAlign w:val="center"/>
            <w:hideMark/>
          </w:tcPr>
          <w:p w:rsidR="008A65E9" w:rsidRPr="003071C9" w:rsidRDefault="008A65E9" w:rsidP="001F72CD">
            <w:pPr>
              <w:jc w:val="center"/>
              <w:rPr>
                <w:color w:val="000000"/>
                <w:sz w:val="18"/>
                <w:szCs w:val="18"/>
              </w:rPr>
            </w:pPr>
            <w:r w:rsidRPr="003071C9">
              <w:rPr>
                <w:color w:val="000000"/>
                <w:sz w:val="18"/>
                <w:szCs w:val="18"/>
              </w:rPr>
              <w:t>7,15</w:t>
            </w:r>
          </w:p>
        </w:tc>
        <w:tc>
          <w:tcPr>
            <w:tcW w:w="916" w:type="dxa"/>
            <w:noWrap/>
            <w:vAlign w:val="center"/>
            <w:hideMark/>
          </w:tcPr>
          <w:p w:rsidR="008A65E9" w:rsidRPr="003071C9" w:rsidRDefault="008A65E9" w:rsidP="001F72CD">
            <w:pPr>
              <w:jc w:val="center"/>
              <w:rPr>
                <w:color w:val="000000"/>
                <w:sz w:val="18"/>
                <w:szCs w:val="18"/>
              </w:rPr>
            </w:pPr>
            <w:r w:rsidRPr="003071C9">
              <w:rPr>
                <w:color w:val="000000"/>
                <w:sz w:val="18"/>
                <w:szCs w:val="18"/>
              </w:rPr>
              <w:t>14868,43</w:t>
            </w:r>
          </w:p>
        </w:tc>
        <w:tc>
          <w:tcPr>
            <w:tcW w:w="884" w:type="dxa"/>
            <w:noWrap/>
            <w:vAlign w:val="center"/>
            <w:hideMark/>
          </w:tcPr>
          <w:p w:rsidR="008A65E9" w:rsidRPr="003071C9" w:rsidRDefault="008A65E9" w:rsidP="001F72CD">
            <w:pPr>
              <w:jc w:val="center"/>
              <w:rPr>
                <w:color w:val="000000"/>
                <w:sz w:val="18"/>
                <w:szCs w:val="18"/>
              </w:rPr>
            </w:pPr>
            <w:r w:rsidRPr="003071C9">
              <w:rPr>
                <w:color w:val="000000"/>
                <w:sz w:val="18"/>
                <w:szCs w:val="18"/>
              </w:rPr>
              <w:t>42561,54</w:t>
            </w:r>
          </w:p>
        </w:tc>
        <w:tc>
          <w:tcPr>
            <w:tcW w:w="884" w:type="dxa"/>
            <w:noWrap/>
            <w:vAlign w:val="center"/>
            <w:hideMark/>
          </w:tcPr>
          <w:p w:rsidR="008A65E9" w:rsidRPr="003071C9" w:rsidRDefault="008A65E9" w:rsidP="001F72CD">
            <w:pPr>
              <w:jc w:val="center"/>
              <w:rPr>
                <w:color w:val="000000"/>
                <w:sz w:val="18"/>
                <w:szCs w:val="18"/>
              </w:rPr>
            </w:pPr>
            <w:r w:rsidRPr="003071C9">
              <w:rPr>
                <w:color w:val="000000"/>
                <w:sz w:val="18"/>
                <w:szCs w:val="18"/>
              </w:rPr>
              <w:t>24073,88</w:t>
            </w:r>
          </w:p>
        </w:tc>
        <w:tc>
          <w:tcPr>
            <w:tcW w:w="1062" w:type="dxa"/>
            <w:noWrap/>
            <w:vAlign w:val="center"/>
            <w:hideMark/>
          </w:tcPr>
          <w:p w:rsidR="008A65E9" w:rsidRPr="003071C9" w:rsidRDefault="008A65E9" w:rsidP="001F72CD">
            <w:pPr>
              <w:jc w:val="center"/>
              <w:rPr>
                <w:color w:val="000000"/>
                <w:sz w:val="18"/>
                <w:szCs w:val="18"/>
              </w:rPr>
            </w:pPr>
            <w:r w:rsidRPr="003071C9">
              <w:rPr>
                <w:color w:val="000000"/>
                <w:sz w:val="18"/>
                <w:szCs w:val="18"/>
              </w:rPr>
              <w:t>51</w:t>
            </w:r>
            <w:bookmarkStart w:id="39" w:name="_GoBack"/>
            <w:bookmarkEnd w:id="39"/>
            <w:r w:rsidRPr="003071C9">
              <w:rPr>
                <w:color w:val="000000"/>
                <w:sz w:val="18"/>
                <w:szCs w:val="18"/>
              </w:rPr>
              <w:t>95715,00</w:t>
            </w:r>
          </w:p>
        </w:tc>
        <w:tc>
          <w:tcPr>
            <w:tcW w:w="884" w:type="dxa"/>
            <w:noWrap/>
            <w:vAlign w:val="center"/>
            <w:hideMark/>
          </w:tcPr>
          <w:p w:rsidR="008A65E9" w:rsidRPr="003071C9" w:rsidRDefault="008A65E9" w:rsidP="001F72CD">
            <w:pPr>
              <w:jc w:val="center"/>
              <w:rPr>
                <w:color w:val="000000"/>
                <w:sz w:val="18"/>
                <w:szCs w:val="18"/>
              </w:rPr>
            </w:pPr>
            <w:r w:rsidRPr="003071C9">
              <w:rPr>
                <w:color w:val="000000"/>
                <w:sz w:val="18"/>
                <w:szCs w:val="18"/>
              </w:rPr>
              <w:t>42561,54</w:t>
            </w:r>
          </w:p>
        </w:tc>
        <w:tc>
          <w:tcPr>
            <w:tcW w:w="1153" w:type="dxa"/>
            <w:noWrap/>
            <w:vAlign w:val="center"/>
            <w:hideMark/>
          </w:tcPr>
          <w:p w:rsidR="008A65E9" w:rsidRPr="003071C9" w:rsidRDefault="008A65E9" w:rsidP="001F72CD">
            <w:pPr>
              <w:jc w:val="center"/>
              <w:rPr>
                <w:color w:val="000000"/>
                <w:sz w:val="18"/>
                <w:szCs w:val="18"/>
              </w:rPr>
            </w:pPr>
            <w:r w:rsidRPr="003071C9">
              <w:rPr>
                <w:color w:val="000000"/>
                <w:sz w:val="18"/>
                <w:szCs w:val="18"/>
              </w:rPr>
              <w:t>2456,80</w:t>
            </w:r>
          </w:p>
        </w:tc>
        <w:tc>
          <w:tcPr>
            <w:tcW w:w="1153" w:type="dxa"/>
            <w:noWrap/>
            <w:vAlign w:val="center"/>
            <w:hideMark/>
          </w:tcPr>
          <w:p w:rsidR="008A65E9" w:rsidRPr="003071C9" w:rsidRDefault="008A65E9" w:rsidP="001F72CD">
            <w:pPr>
              <w:jc w:val="center"/>
              <w:rPr>
                <w:color w:val="000000"/>
                <w:sz w:val="18"/>
                <w:szCs w:val="18"/>
              </w:rPr>
            </w:pPr>
            <w:r w:rsidRPr="003071C9">
              <w:rPr>
                <w:color w:val="000000"/>
                <w:sz w:val="18"/>
                <w:szCs w:val="18"/>
              </w:rPr>
              <w:t>29,98</w:t>
            </w:r>
          </w:p>
        </w:tc>
        <w:tc>
          <w:tcPr>
            <w:tcW w:w="1026" w:type="dxa"/>
            <w:noWrap/>
            <w:vAlign w:val="center"/>
            <w:hideMark/>
          </w:tcPr>
          <w:p w:rsidR="008A65E9" w:rsidRPr="003071C9" w:rsidRDefault="008A65E9" w:rsidP="001F72CD">
            <w:pPr>
              <w:jc w:val="center"/>
              <w:rPr>
                <w:color w:val="000000"/>
                <w:sz w:val="18"/>
                <w:szCs w:val="18"/>
              </w:rPr>
            </w:pPr>
            <w:r w:rsidRPr="003071C9">
              <w:rPr>
                <w:color w:val="000000"/>
                <w:sz w:val="18"/>
                <w:szCs w:val="18"/>
              </w:rPr>
              <w:t>2,11</w:t>
            </w:r>
          </w:p>
        </w:tc>
        <w:tc>
          <w:tcPr>
            <w:tcW w:w="1134" w:type="dxa"/>
            <w:noWrap/>
            <w:vAlign w:val="center"/>
            <w:hideMark/>
          </w:tcPr>
          <w:p w:rsidR="008A65E9" w:rsidRPr="003071C9" w:rsidRDefault="008A65E9" w:rsidP="001F72CD">
            <w:pPr>
              <w:jc w:val="center"/>
              <w:rPr>
                <w:color w:val="000000"/>
                <w:sz w:val="18"/>
                <w:szCs w:val="18"/>
              </w:rPr>
            </w:pPr>
            <w:r w:rsidRPr="003071C9">
              <w:rPr>
                <w:color w:val="000000"/>
                <w:sz w:val="18"/>
                <w:szCs w:val="18"/>
              </w:rPr>
              <w:t>0,12</w:t>
            </w:r>
          </w:p>
        </w:tc>
      </w:tr>
    </w:tbl>
    <w:p w:rsidR="001F0D44" w:rsidRDefault="001F0D44" w:rsidP="001F0D44">
      <w:pPr>
        <w:ind w:firstLine="720"/>
        <w:sectPr w:rsidR="001F0D44" w:rsidSect="00870EB1">
          <w:pgSz w:w="16840" w:h="11910" w:orient="landscape"/>
          <w:pgMar w:top="1134" w:right="567" w:bottom="1134" w:left="1701" w:header="0" w:footer="641" w:gutter="0"/>
          <w:cols w:space="720"/>
          <w:docGrid w:linePitch="299"/>
        </w:sectPr>
      </w:pPr>
    </w:p>
    <w:p w:rsidR="00090AFF" w:rsidRPr="001F72CD" w:rsidRDefault="00090AFF" w:rsidP="003071C9">
      <w:pPr>
        <w:pStyle w:val="a5"/>
        <w:rPr>
          <w:lang w:val="ru-RU"/>
        </w:rPr>
      </w:pPr>
      <w:r w:rsidRPr="001F72CD">
        <w:rPr>
          <w:lang w:val="ru-RU"/>
        </w:rPr>
        <w:lastRenderedPageBreak/>
        <w:t>По результатам расчетов, стоимость тепловой энергии в виде горячей воды, поставляемой потребителям</w:t>
      </w:r>
      <w:r w:rsidR="00B071FB" w:rsidRPr="001F72CD">
        <w:rPr>
          <w:lang w:val="ru-RU"/>
        </w:rPr>
        <w:t xml:space="preserve"> 116</w:t>
      </w:r>
      <w:r w:rsidRPr="001F72CD">
        <w:rPr>
          <w:lang w:val="ru-RU"/>
        </w:rPr>
        <w:t xml:space="preserve"> микрорайона в системе теплоснабжения котельной Южная меньше стоимости тепловой энергии в виде горячей воды, поставляемой потребителям в системе теплоснабжения котельной Южная д</w:t>
      </w:r>
      <w:r w:rsidR="00B071FB" w:rsidRPr="001F72CD">
        <w:rPr>
          <w:lang w:val="ru-RU"/>
        </w:rPr>
        <w:t>о присоединения потребителей 116</w:t>
      </w:r>
      <w:r w:rsidRPr="001F72CD">
        <w:rPr>
          <w:lang w:val="ru-RU"/>
        </w:rPr>
        <w:t xml:space="preserve"> микрорайона к тепловым сетям системы теплоснабжения исполнителя</w:t>
      </w:r>
      <w:r w:rsidR="009C694C" w:rsidRPr="001F72CD">
        <w:rPr>
          <w:lang w:val="ru-RU"/>
        </w:rPr>
        <w:t xml:space="preserve">. Значит </w:t>
      </w:r>
      <w:r w:rsidR="00B071FB" w:rsidRPr="001F72CD">
        <w:rPr>
          <w:lang w:val="ru-RU"/>
        </w:rPr>
        <w:t>присоединение 116</w:t>
      </w:r>
      <w:r w:rsidRPr="001F72CD">
        <w:rPr>
          <w:lang w:val="ru-RU"/>
        </w:rPr>
        <w:t xml:space="preserve"> микрорайона к тепловым сетям системы теплоснабжения котельной Южная - целесообразно.</w:t>
      </w:r>
    </w:p>
    <w:p w:rsidR="00090AFF" w:rsidRPr="001F72CD" w:rsidRDefault="00A12044" w:rsidP="003071C9">
      <w:pPr>
        <w:pStyle w:val="a5"/>
        <w:rPr>
          <w:lang w:val="ru-RU"/>
        </w:rPr>
      </w:pPr>
      <w:r w:rsidRPr="001F72CD">
        <w:rPr>
          <w:lang w:val="ru-RU"/>
        </w:rPr>
        <w:t>Р</w:t>
      </w:r>
      <w:r w:rsidR="00090AFF" w:rsidRPr="001F72CD">
        <w:rPr>
          <w:lang w:val="ru-RU"/>
        </w:rPr>
        <w:t>адиус</w:t>
      </w:r>
      <w:r w:rsidRPr="001F72CD">
        <w:rPr>
          <w:lang w:val="ru-RU"/>
        </w:rPr>
        <w:t xml:space="preserve"> эффективного теплоснабжения</w:t>
      </w:r>
      <w:r w:rsidR="00090AFF" w:rsidRPr="001F72CD">
        <w:rPr>
          <w:lang w:val="ru-RU"/>
        </w:rPr>
        <w:t xml:space="preserve"> существующей зоны действия котельной Южная, определяемый как расстояние от теплоисточника до наиболее отдаленного теплового потребителя Барский дом, улица Матуринская,28, равен</w:t>
      </w:r>
      <w:r w:rsidR="00B071FB" w:rsidRPr="001F72CD">
        <w:rPr>
          <w:lang w:val="ru-RU"/>
        </w:rPr>
        <w:t xml:space="preserve"> 3350</w:t>
      </w:r>
      <w:r w:rsidR="00090AFF" w:rsidRPr="001F72CD">
        <w:rPr>
          <w:lang w:val="ru-RU"/>
        </w:rPr>
        <w:t xml:space="preserve"> метров.</w:t>
      </w:r>
    </w:p>
    <w:p w:rsidR="00D665CF" w:rsidRPr="001F72CD" w:rsidRDefault="00A12044" w:rsidP="003071C9">
      <w:pPr>
        <w:pStyle w:val="a5"/>
        <w:rPr>
          <w:lang w:val="ru-RU"/>
        </w:rPr>
      </w:pPr>
      <w:r w:rsidRPr="001F72CD">
        <w:rPr>
          <w:lang w:val="ru-RU"/>
        </w:rPr>
        <w:t>Р</w:t>
      </w:r>
      <w:r w:rsidR="00090AFF" w:rsidRPr="001F72CD">
        <w:rPr>
          <w:lang w:val="ru-RU"/>
        </w:rPr>
        <w:t>адиус</w:t>
      </w:r>
      <w:r w:rsidRPr="001F72CD">
        <w:rPr>
          <w:lang w:val="ru-RU"/>
        </w:rPr>
        <w:t xml:space="preserve"> эффективного</w:t>
      </w:r>
      <w:r w:rsidR="00090AFF" w:rsidRPr="001F72CD">
        <w:rPr>
          <w:lang w:val="ru-RU"/>
        </w:rPr>
        <w:t xml:space="preserve"> теплоснабжения новой </w:t>
      </w:r>
      <w:r w:rsidR="009C694C" w:rsidRPr="001F72CD">
        <w:rPr>
          <w:lang w:val="ru-RU"/>
        </w:rPr>
        <w:t>зоны действия котельной Южная (</w:t>
      </w:r>
      <w:r w:rsidR="00B071FB" w:rsidRPr="001F72CD">
        <w:rPr>
          <w:lang w:val="ru-RU"/>
        </w:rPr>
        <w:t>116</w:t>
      </w:r>
      <w:r w:rsidR="00504263" w:rsidRPr="001F72CD">
        <w:rPr>
          <w:lang w:val="ru-RU"/>
        </w:rPr>
        <w:t xml:space="preserve"> микрорайон) равен </w:t>
      </w:r>
      <w:r w:rsidR="00B071FB" w:rsidRPr="001F72CD">
        <w:rPr>
          <w:lang w:val="ru-RU"/>
        </w:rPr>
        <w:t>3280 метров</w:t>
      </w:r>
      <w:r w:rsidR="00090AFF" w:rsidRPr="001F72CD">
        <w:rPr>
          <w:lang w:val="ru-RU"/>
        </w:rPr>
        <w:t>.</w:t>
      </w:r>
    </w:p>
    <w:p w:rsidR="00C11947" w:rsidRDefault="00C11947" w:rsidP="00C11947">
      <w:pPr>
        <w:pStyle w:val="a5"/>
        <w:ind w:firstLine="709"/>
        <w:jc w:val="both"/>
        <w:rPr>
          <w:lang w:val="ru-RU"/>
        </w:rPr>
      </w:pPr>
    </w:p>
    <w:p w:rsidR="005C08CE" w:rsidRDefault="00C11947" w:rsidP="00065A81">
      <w:pPr>
        <w:pStyle w:val="23"/>
        <w:outlineLvl w:val="1"/>
      </w:pPr>
      <w:bookmarkStart w:id="40" w:name="_Toc226898988"/>
      <w:r>
        <w:t>Радиус эффективного теплоснабжения зон действия источников тепловой энергии города Череповца.</w:t>
      </w:r>
      <w:bookmarkEnd w:id="40"/>
    </w:p>
    <w:p w:rsidR="00E11096" w:rsidRPr="009F187D" w:rsidRDefault="00E11096" w:rsidP="00E11096"/>
    <w:tbl>
      <w:tblPr>
        <w:tblStyle w:val="114"/>
        <w:tblW w:w="0" w:type="auto"/>
        <w:tblLook w:val="04A0" w:firstRow="1" w:lastRow="0" w:firstColumn="1" w:lastColumn="0" w:noHBand="0" w:noVBand="1"/>
      </w:tblPr>
      <w:tblGrid>
        <w:gridCol w:w="4871"/>
        <w:gridCol w:w="4987"/>
      </w:tblGrid>
      <w:tr w:rsidR="00D8736C" w:rsidRPr="00DE3228" w:rsidTr="008A65E9">
        <w:trPr>
          <w:trHeight w:val="478"/>
        </w:trPr>
        <w:tc>
          <w:tcPr>
            <w:tcW w:w="4871" w:type="dxa"/>
            <w:vAlign w:val="center"/>
          </w:tcPr>
          <w:p w:rsidR="00D8736C" w:rsidRPr="00DE3228" w:rsidRDefault="00D8736C" w:rsidP="008A65E9">
            <w:pPr>
              <w:pStyle w:val="a5"/>
              <w:jc w:val="center"/>
            </w:pPr>
            <w:r w:rsidRPr="00DE3228">
              <w:t>Наименование источника тепловой энергии.</w:t>
            </w:r>
          </w:p>
        </w:tc>
        <w:tc>
          <w:tcPr>
            <w:tcW w:w="4987" w:type="dxa"/>
            <w:vAlign w:val="center"/>
          </w:tcPr>
          <w:p w:rsidR="00D8736C" w:rsidRPr="00DE3228" w:rsidRDefault="00D8736C" w:rsidP="008A65E9">
            <w:pPr>
              <w:pStyle w:val="a5"/>
              <w:jc w:val="center"/>
            </w:pPr>
            <w:r w:rsidRPr="00DE3228">
              <w:t>Радиус эффективного теплоснабжения, м</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Котельная №1</w:t>
            </w:r>
          </w:p>
        </w:tc>
        <w:tc>
          <w:tcPr>
            <w:tcW w:w="4987" w:type="dxa"/>
            <w:vAlign w:val="center"/>
          </w:tcPr>
          <w:p w:rsidR="00D8736C" w:rsidRPr="006233BB" w:rsidRDefault="00D8736C" w:rsidP="008A65E9">
            <w:pPr>
              <w:pStyle w:val="a5"/>
              <w:jc w:val="center"/>
              <w:rPr>
                <w:lang w:val="ru-RU"/>
              </w:rPr>
            </w:pPr>
            <w:r w:rsidRPr="00DE3228">
              <w:t>1660</w:t>
            </w:r>
            <w:r w:rsidR="006233BB">
              <w:rPr>
                <w:lang w:val="ru-RU"/>
              </w:rPr>
              <w:t xml:space="preserve"> </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Котельная №2</w:t>
            </w:r>
          </w:p>
        </w:tc>
        <w:tc>
          <w:tcPr>
            <w:tcW w:w="4987" w:type="dxa"/>
            <w:vAlign w:val="center"/>
          </w:tcPr>
          <w:p w:rsidR="00D8736C" w:rsidRPr="00DE3228" w:rsidRDefault="00D8736C" w:rsidP="008A65E9">
            <w:pPr>
              <w:pStyle w:val="a5"/>
              <w:jc w:val="center"/>
            </w:pPr>
            <w:r w:rsidRPr="00DE3228">
              <w:t>4940</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Котельная №3</w:t>
            </w:r>
          </w:p>
        </w:tc>
        <w:tc>
          <w:tcPr>
            <w:tcW w:w="4987" w:type="dxa"/>
            <w:vAlign w:val="center"/>
          </w:tcPr>
          <w:p w:rsidR="00D8736C" w:rsidRPr="00DE3228" w:rsidRDefault="00D8736C" w:rsidP="008A65E9">
            <w:pPr>
              <w:pStyle w:val="a5"/>
              <w:jc w:val="center"/>
            </w:pPr>
            <w:r w:rsidRPr="00DE3228">
              <w:t>1850</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Котельная Северная</w:t>
            </w:r>
          </w:p>
        </w:tc>
        <w:tc>
          <w:tcPr>
            <w:tcW w:w="4987" w:type="dxa"/>
            <w:vAlign w:val="center"/>
          </w:tcPr>
          <w:p w:rsidR="00D8736C" w:rsidRPr="00DE3228" w:rsidRDefault="00D8736C" w:rsidP="008A65E9">
            <w:pPr>
              <w:pStyle w:val="a5"/>
              <w:jc w:val="center"/>
            </w:pPr>
            <w:r w:rsidRPr="00DE3228">
              <w:t>1840</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Котельная Южная</w:t>
            </w:r>
          </w:p>
        </w:tc>
        <w:tc>
          <w:tcPr>
            <w:tcW w:w="4987" w:type="dxa"/>
            <w:vAlign w:val="center"/>
          </w:tcPr>
          <w:p w:rsidR="00D8736C" w:rsidRPr="00DE3228" w:rsidRDefault="00D8736C" w:rsidP="008A65E9">
            <w:pPr>
              <w:pStyle w:val="a5"/>
              <w:jc w:val="center"/>
            </w:pPr>
            <w:r w:rsidRPr="00DE3228">
              <w:t>3350</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Источники тепла ПАО «Северсталь»</w:t>
            </w:r>
          </w:p>
        </w:tc>
        <w:tc>
          <w:tcPr>
            <w:tcW w:w="4987" w:type="dxa"/>
            <w:vAlign w:val="center"/>
          </w:tcPr>
          <w:p w:rsidR="00D8736C" w:rsidRPr="00DE3228" w:rsidRDefault="00D8736C" w:rsidP="008A65E9">
            <w:pPr>
              <w:pStyle w:val="a5"/>
              <w:jc w:val="center"/>
            </w:pPr>
            <w:r w:rsidRPr="00DE3228">
              <w:t>4860</w:t>
            </w:r>
          </w:p>
        </w:tc>
      </w:tr>
      <w:tr w:rsidR="00D8736C" w:rsidRPr="00DE3228" w:rsidTr="008A65E9">
        <w:trPr>
          <w:trHeight w:val="478"/>
        </w:trPr>
        <w:tc>
          <w:tcPr>
            <w:tcW w:w="4871" w:type="dxa"/>
            <w:vAlign w:val="center"/>
          </w:tcPr>
          <w:p w:rsidR="00D8736C" w:rsidRPr="00DE3228" w:rsidRDefault="00D8736C" w:rsidP="008A65E9">
            <w:pPr>
              <w:pStyle w:val="a5"/>
              <w:jc w:val="center"/>
            </w:pPr>
            <w:r w:rsidRPr="00DE3228">
              <w:t>Котельная Тепличная</w:t>
            </w:r>
          </w:p>
        </w:tc>
        <w:tc>
          <w:tcPr>
            <w:tcW w:w="4987" w:type="dxa"/>
            <w:vAlign w:val="center"/>
          </w:tcPr>
          <w:p w:rsidR="00D8736C" w:rsidRPr="00DE3228" w:rsidRDefault="00D8736C" w:rsidP="008A65E9">
            <w:pPr>
              <w:pStyle w:val="a5"/>
              <w:jc w:val="center"/>
              <w:rPr>
                <w:b/>
              </w:rPr>
            </w:pPr>
            <w:r w:rsidRPr="00DE3228">
              <w:t>810</w:t>
            </w:r>
          </w:p>
        </w:tc>
      </w:tr>
      <w:tr w:rsidR="00D8736C" w:rsidRPr="00DE3228" w:rsidTr="008A65E9">
        <w:trPr>
          <w:trHeight w:val="488"/>
        </w:trPr>
        <w:tc>
          <w:tcPr>
            <w:tcW w:w="4871" w:type="dxa"/>
            <w:vAlign w:val="center"/>
          </w:tcPr>
          <w:p w:rsidR="00D8736C" w:rsidRPr="00DE3228" w:rsidRDefault="00D8736C" w:rsidP="008A65E9">
            <w:pPr>
              <w:pStyle w:val="a5"/>
              <w:jc w:val="center"/>
            </w:pPr>
            <w:r w:rsidRPr="00DE3228">
              <w:t>Котельная Новая</w:t>
            </w:r>
          </w:p>
        </w:tc>
        <w:tc>
          <w:tcPr>
            <w:tcW w:w="4987" w:type="dxa"/>
            <w:vAlign w:val="center"/>
          </w:tcPr>
          <w:p w:rsidR="00D8736C" w:rsidRPr="00DE3228" w:rsidRDefault="00D8736C" w:rsidP="008A65E9">
            <w:pPr>
              <w:pStyle w:val="a5"/>
              <w:jc w:val="center"/>
            </w:pPr>
            <w:r w:rsidRPr="00DE3228">
              <w:t>2110</w:t>
            </w:r>
          </w:p>
        </w:tc>
      </w:tr>
    </w:tbl>
    <w:p w:rsidR="001F0D44" w:rsidRDefault="001F0D44" w:rsidP="00D8736C"/>
    <w:p w:rsidR="006C4B5B" w:rsidRDefault="006C4B5B" w:rsidP="00CF6EFF">
      <w:pPr>
        <w:pStyle w:val="13"/>
        <w:outlineLvl w:val="0"/>
      </w:pPr>
      <w:bookmarkStart w:id="41" w:name="_Toc226898989"/>
      <w:r>
        <w:t>Описание мероприятий на источниках тепловой энергии, необходимость реализации которых рассматривается на этапе разработки проектной документации по строительству источников тепловой энергии в целях обеспечения живучести источников тепловой энергии, тепловых сетей и системы теплоснабжения в целом.</w:t>
      </w:r>
      <w:bookmarkEnd w:id="41"/>
    </w:p>
    <w:p w:rsidR="006C4B5B" w:rsidRPr="006C4B5B" w:rsidRDefault="006C4B5B" w:rsidP="006C4B5B"/>
    <w:p w:rsidR="006C4B5B" w:rsidRPr="008642D2" w:rsidRDefault="003071C9" w:rsidP="0022133B">
      <w:pPr>
        <w:pStyle w:val="a5"/>
        <w:rPr>
          <w:lang w:val="ru-RU"/>
        </w:rPr>
      </w:pPr>
      <w:r>
        <w:rPr>
          <w:lang w:val="ru-RU"/>
        </w:rPr>
        <w:t xml:space="preserve">- </w:t>
      </w:r>
      <w:r w:rsidR="006C4B5B" w:rsidRPr="008642D2">
        <w:rPr>
          <w:lang w:val="ru-RU"/>
        </w:rPr>
        <w:t>Установка газотурбинных установок малой мощности на котельной для обеспечения покрытия электрических нагрузок собственных нужд котельных.</w:t>
      </w:r>
    </w:p>
    <w:p w:rsidR="006C4B5B" w:rsidRPr="008642D2" w:rsidRDefault="003071C9" w:rsidP="0022133B">
      <w:pPr>
        <w:pStyle w:val="a5"/>
        <w:rPr>
          <w:lang w:val="ru-RU"/>
        </w:rPr>
      </w:pPr>
      <w:r>
        <w:rPr>
          <w:lang w:val="ru-RU"/>
        </w:rPr>
        <w:t xml:space="preserve">- </w:t>
      </w:r>
      <w:r w:rsidR="00B45369" w:rsidRPr="008642D2">
        <w:rPr>
          <w:lang w:val="ru-RU"/>
        </w:rPr>
        <w:t>Предусмотреть возможность работы оборудования котельной в автоматическом режиме без постоянного присутствия обслуживающего персонала.</w:t>
      </w:r>
    </w:p>
    <w:p w:rsidR="00B45369" w:rsidRDefault="003071C9" w:rsidP="0022133B">
      <w:pPr>
        <w:pStyle w:val="a5"/>
      </w:pPr>
      <w:r>
        <w:rPr>
          <w:lang w:val="ru-RU"/>
        </w:rPr>
        <w:t xml:space="preserve">- </w:t>
      </w:r>
      <w:r w:rsidR="00B45369">
        <w:t>Обеспечивать наличие резервного топлива.</w:t>
      </w:r>
    </w:p>
    <w:p w:rsidR="003071C9" w:rsidRDefault="003071C9" w:rsidP="003071C9">
      <w:pPr>
        <w:pStyle w:val="a5"/>
      </w:pPr>
    </w:p>
    <w:p w:rsidR="003071C9" w:rsidRDefault="003071C9" w:rsidP="003071C9">
      <w:pPr>
        <w:pStyle w:val="a5"/>
      </w:pPr>
    </w:p>
    <w:p w:rsidR="003071C9" w:rsidRDefault="003071C9" w:rsidP="003071C9">
      <w:pPr>
        <w:pStyle w:val="a5"/>
      </w:pPr>
    </w:p>
    <w:p w:rsidR="003071C9" w:rsidRDefault="003071C9" w:rsidP="003071C9">
      <w:pPr>
        <w:pStyle w:val="a5"/>
      </w:pPr>
    </w:p>
    <w:p w:rsidR="003071C9" w:rsidRDefault="003071C9" w:rsidP="003071C9">
      <w:pPr>
        <w:pStyle w:val="a5"/>
      </w:pPr>
    </w:p>
    <w:p w:rsidR="00181AD5" w:rsidRDefault="00181AD5" w:rsidP="00181AD5">
      <w:pPr>
        <w:pStyle w:val="13"/>
        <w:outlineLvl w:val="0"/>
      </w:pPr>
      <w:bookmarkStart w:id="42" w:name="_Toc226898990"/>
      <w:r>
        <w:lastRenderedPageBreak/>
        <w:t>О</w:t>
      </w:r>
      <w:r w:rsidRPr="00181AD5">
        <w:t xml:space="preserve">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w:t>
      </w:r>
      <w:r w:rsidR="00DE3228">
        <w:t>разработке</w:t>
      </w:r>
      <w:r w:rsidRPr="00181AD5">
        <w:t xml:space="preserve">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2"/>
    </w:p>
    <w:p w:rsidR="00181AD5" w:rsidRPr="007D5F4B" w:rsidRDefault="00181AD5" w:rsidP="00181AD5"/>
    <w:p w:rsidR="00662F91" w:rsidRPr="00662F91" w:rsidRDefault="00181AD5" w:rsidP="00662F91">
      <w:pPr>
        <w:ind w:firstLine="720"/>
        <w:jc w:val="both"/>
        <w:rPr>
          <w:rFonts w:ascii="Arial" w:hAnsi="Arial" w:cs="Arial"/>
        </w:rPr>
      </w:pPr>
      <w:r w:rsidRPr="0022133B">
        <w:rPr>
          <w:rStyle w:val="a6"/>
        </w:rPr>
        <w:t>За период, предшествующий</w:t>
      </w:r>
      <w:r w:rsidR="00B45369" w:rsidRPr="0022133B">
        <w:rPr>
          <w:rStyle w:val="a6"/>
        </w:rPr>
        <w:t xml:space="preserve"> разработке </w:t>
      </w:r>
      <w:r w:rsidRPr="0022133B">
        <w:rPr>
          <w:rStyle w:val="a6"/>
        </w:rPr>
        <w:t>схемы теплоснабжения,</w:t>
      </w:r>
      <w:r w:rsidR="00662F91" w:rsidRPr="0022133B">
        <w:rPr>
          <w:rStyle w:val="a6"/>
        </w:rPr>
        <w:t xml:space="preserve"> не введено в эксплуатацию новых, реконструированных и прошедших техническое перевооружение и (или) модернизацию источников тепловой энергии</w:t>
      </w:r>
      <w:r w:rsidR="00662F91" w:rsidRPr="00662F91">
        <w:rPr>
          <w:rFonts w:ascii="Arial" w:hAnsi="Arial" w:cs="Arial"/>
        </w:rPr>
        <w:t>.</w:t>
      </w:r>
    </w:p>
    <w:p w:rsidR="00181AD5" w:rsidRPr="00DE3228" w:rsidRDefault="00181AD5" w:rsidP="00181AD5">
      <w:pPr>
        <w:ind w:firstLine="709"/>
        <w:jc w:val="both"/>
        <w:rPr>
          <w:rFonts w:ascii="Arial" w:hAnsi="Arial" w:cs="Arial"/>
        </w:rPr>
      </w:pPr>
    </w:p>
    <w:sectPr w:rsidR="00181AD5" w:rsidRPr="00DE3228" w:rsidSect="00C3219A">
      <w:pgSz w:w="11910" w:h="16840"/>
      <w:pgMar w:top="567" w:right="1134" w:bottom="1701" w:left="1134" w:header="0" w:footer="42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8D5" w:rsidRDefault="003738D5" w:rsidP="00E34B35">
      <w:r>
        <w:separator/>
      </w:r>
    </w:p>
  </w:endnote>
  <w:endnote w:type="continuationSeparator" w:id="0">
    <w:p w:rsidR="003738D5" w:rsidRDefault="003738D5" w:rsidP="00E34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6578230"/>
      <w:docPartObj>
        <w:docPartGallery w:val="Page Numbers (Bottom of Page)"/>
        <w:docPartUnique/>
      </w:docPartObj>
    </w:sdtPr>
    <w:sdtEndPr/>
    <w:sdtContent>
      <w:p w:rsidR="00DC0491" w:rsidRDefault="00DC0491">
        <w:pPr>
          <w:pStyle w:val="af"/>
          <w:jc w:val="right"/>
        </w:pPr>
        <w:r>
          <w:rPr>
            <w:noProof/>
          </w:rPr>
          <w:fldChar w:fldCharType="begin"/>
        </w:r>
        <w:r>
          <w:rPr>
            <w:noProof/>
          </w:rPr>
          <w:instrText xml:space="preserve"> PAGE   \* MERGEFORMAT </w:instrText>
        </w:r>
        <w:r>
          <w:rPr>
            <w:noProof/>
          </w:rPr>
          <w:fldChar w:fldCharType="separate"/>
        </w:r>
        <w:r w:rsidR="001F72CD">
          <w:rPr>
            <w:noProof/>
          </w:rPr>
          <w:t>44</w:t>
        </w:r>
        <w:r>
          <w:rPr>
            <w:noProof/>
          </w:rPr>
          <w:fldChar w:fldCharType="end"/>
        </w:r>
      </w:p>
    </w:sdtContent>
  </w:sdt>
  <w:p w:rsidR="00DC0491" w:rsidRDefault="00DC0491">
    <w:pPr>
      <w:pStyle w:val="a5"/>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8D5" w:rsidRDefault="003738D5" w:rsidP="00E34B35">
      <w:r>
        <w:separator/>
      </w:r>
    </w:p>
  </w:footnote>
  <w:footnote w:type="continuationSeparator" w:id="0">
    <w:p w:rsidR="003738D5" w:rsidRDefault="003738D5" w:rsidP="00E34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196"/>
    <w:multiLevelType w:val="hybridMultilevel"/>
    <w:tmpl w:val="0248E5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AF2C98"/>
    <w:multiLevelType w:val="multilevel"/>
    <w:tmpl w:val="47A05CBE"/>
    <w:lvl w:ilvl="0">
      <w:start w:val="2"/>
      <w:numFmt w:val="decimal"/>
      <w:lvlText w:val="%1"/>
      <w:lvlJc w:val="left"/>
      <w:pPr>
        <w:ind w:left="2526" w:hanging="603"/>
      </w:pPr>
      <w:rPr>
        <w:rFonts w:hint="default"/>
      </w:rPr>
    </w:lvl>
    <w:lvl w:ilvl="1">
      <w:start w:val="3"/>
      <w:numFmt w:val="decimal"/>
      <w:lvlText w:val="%1.%2"/>
      <w:lvlJc w:val="left"/>
      <w:pPr>
        <w:ind w:left="2526" w:hanging="603"/>
      </w:pPr>
      <w:rPr>
        <w:rFonts w:hint="default"/>
      </w:rPr>
    </w:lvl>
    <w:lvl w:ilvl="2">
      <w:start w:val="1"/>
      <w:numFmt w:val="decimal"/>
      <w:pStyle w:val="a"/>
      <w:lvlText w:val="%1.%2.%3"/>
      <w:lvlJc w:val="left"/>
      <w:pPr>
        <w:ind w:left="3801" w:hanging="603"/>
        <w:jc w:val="right"/>
      </w:pPr>
      <w:rPr>
        <w:rFonts w:ascii="Arial" w:eastAsia="Arial" w:hAnsi="Arial" w:cs="Arial" w:hint="default"/>
        <w:b/>
        <w:bCs/>
        <w:spacing w:val="-2"/>
        <w:w w:val="99"/>
        <w:sz w:val="24"/>
        <w:szCs w:val="24"/>
      </w:rPr>
    </w:lvl>
    <w:lvl w:ilvl="3">
      <w:numFmt w:val="bullet"/>
      <w:lvlText w:val="•"/>
      <w:lvlJc w:val="left"/>
      <w:pPr>
        <w:ind w:left="5210" w:hanging="603"/>
      </w:pPr>
      <w:rPr>
        <w:rFonts w:hint="default"/>
      </w:rPr>
    </w:lvl>
    <w:lvl w:ilvl="4">
      <w:numFmt w:val="bullet"/>
      <w:lvlText w:val="•"/>
      <w:lvlJc w:val="left"/>
      <w:pPr>
        <w:ind w:left="5915" w:hanging="603"/>
      </w:pPr>
      <w:rPr>
        <w:rFonts w:hint="default"/>
      </w:rPr>
    </w:lvl>
    <w:lvl w:ilvl="5">
      <w:numFmt w:val="bullet"/>
      <w:lvlText w:val="•"/>
      <w:lvlJc w:val="left"/>
      <w:pPr>
        <w:ind w:left="6620" w:hanging="603"/>
      </w:pPr>
      <w:rPr>
        <w:rFonts w:hint="default"/>
      </w:rPr>
    </w:lvl>
    <w:lvl w:ilvl="6">
      <w:numFmt w:val="bullet"/>
      <w:lvlText w:val="•"/>
      <w:lvlJc w:val="left"/>
      <w:pPr>
        <w:ind w:left="7325" w:hanging="603"/>
      </w:pPr>
      <w:rPr>
        <w:rFonts w:hint="default"/>
      </w:rPr>
    </w:lvl>
    <w:lvl w:ilvl="7">
      <w:numFmt w:val="bullet"/>
      <w:lvlText w:val="•"/>
      <w:lvlJc w:val="left"/>
      <w:pPr>
        <w:ind w:left="8030" w:hanging="603"/>
      </w:pPr>
      <w:rPr>
        <w:rFonts w:hint="default"/>
      </w:rPr>
    </w:lvl>
    <w:lvl w:ilvl="8">
      <w:numFmt w:val="bullet"/>
      <w:lvlText w:val="•"/>
      <w:lvlJc w:val="left"/>
      <w:pPr>
        <w:ind w:left="8736" w:hanging="603"/>
      </w:pPr>
      <w:rPr>
        <w:rFonts w:hint="default"/>
      </w:rPr>
    </w:lvl>
  </w:abstractNum>
  <w:abstractNum w:abstractNumId="2" w15:restartNumberingAfterBreak="0">
    <w:nsid w:val="0BE45878"/>
    <w:multiLevelType w:val="multilevel"/>
    <w:tmpl w:val="AC2CBD48"/>
    <w:lvl w:ilvl="0">
      <w:start w:val="3"/>
      <w:numFmt w:val="decimal"/>
      <w:lvlText w:val="%1"/>
      <w:lvlJc w:val="left"/>
      <w:pPr>
        <w:ind w:left="180" w:hanging="603"/>
      </w:pPr>
      <w:rPr>
        <w:rFonts w:hint="default"/>
      </w:rPr>
    </w:lvl>
    <w:lvl w:ilvl="1">
      <w:start w:val="7"/>
      <w:numFmt w:val="decimal"/>
      <w:lvlText w:val="%1.%2"/>
      <w:lvlJc w:val="left"/>
      <w:pPr>
        <w:ind w:left="180" w:hanging="603"/>
      </w:pPr>
      <w:rPr>
        <w:rFonts w:hint="default"/>
      </w:rPr>
    </w:lvl>
    <w:lvl w:ilvl="2">
      <w:start w:val="1"/>
      <w:numFmt w:val="decimal"/>
      <w:pStyle w:val="2"/>
      <w:lvlText w:val="%1.%2.%3"/>
      <w:lvlJc w:val="left"/>
      <w:pPr>
        <w:ind w:left="180" w:hanging="603"/>
      </w:pPr>
      <w:rPr>
        <w:rFonts w:ascii="Arial" w:eastAsia="Arial" w:hAnsi="Arial" w:cs="Arial" w:hint="default"/>
        <w:b/>
        <w:bCs/>
        <w:spacing w:val="-2"/>
        <w:w w:val="99"/>
        <w:sz w:val="24"/>
        <w:szCs w:val="24"/>
      </w:rPr>
    </w:lvl>
    <w:lvl w:ilvl="3">
      <w:numFmt w:val="bullet"/>
      <w:lvlText w:val="-"/>
      <w:lvlJc w:val="left"/>
      <w:pPr>
        <w:ind w:left="112" w:hanging="166"/>
      </w:pPr>
      <w:rPr>
        <w:rFonts w:ascii="Arial" w:eastAsia="Arial" w:hAnsi="Arial" w:cs="Arial" w:hint="default"/>
        <w:w w:val="99"/>
        <w:sz w:val="24"/>
        <w:szCs w:val="24"/>
      </w:rPr>
    </w:lvl>
    <w:lvl w:ilvl="4">
      <w:numFmt w:val="bullet"/>
      <w:lvlText w:val="•"/>
      <w:lvlJc w:val="left"/>
      <w:pPr>
        <w:ind w:left="3502" w:hanging="166"/>
      </w:pPr>
      <w:rPr>
        <w:rFonts w:hint="default"/>
      </w:rPr>
    </w:lvl>
    <w:lvl w:ilvl="5">
      <w:numFmt w:val="bullet"/>
      <w:lvlText w:val="•"/>
      <w:lvlJc w:val="left"/>
      <w:pPr>
        <w:ind w:left="4609" w:hanging="166"/>
      </w:pPr>
      <w:rPr>
        <w:rFonts w:hint="default"/>
      </w:rPr>
    </w:lvl>
    <w:lvl w:ilvl="6">
      <w:numFmt w:val="bullet"/>
      <w:lvlText w:val="•"/>
      <w:lvlJc w:val="left"/>
      <w:pPr>
        <w:ind w:left="5716" w:hanging="166"/>
      </w:pPr>
      <w:rPr>
        <w:rFonts w:hint="default"/>
      </w:rPr>
    </w:lvl>
    <w:lvl w:ilvl="7">
      <w:numFmt w:val="bullet"/>
      <w:lvlText w:val="•"/>
      <w:lvlJc w:val="left"/>
      <w:pPr>
        <w:ind w:left="6824" w:hanging="166"/>
      </w:pPr>
      <w:rPr>
        <w:rFonts w:hint="default"/>
      </w:rPr>
    </w:lvl>
    <w:lvl w:ilvl="8">
      <w:numFmt w:val="bullet"/>
      <w:lvlText w:val="•"/>
      <w:lvlJc w:val="left"/>
      <w:pPr>
        <w:ind w:left="7931" w:hanging="166"/>
      </w:pPr>
      <w:rPr>
        <w:rFonts w:hint="default"/>
      </w:rPr>
    </w:lvl>
  </w:abstractNum>
  <w:abstractNum w:abstractNumId="3" w15:restartNumberingAfterBreak="0">
    <w:nsid w:val="0C955E33"/>
    <w:multiLevelType w:val="hybridMultilevel"/>
    <w:tmpl w:val="2A28AE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FF5389"/>
    <w:multiLevelType w:val="multilevel"/>
    <w:tmpl w:val="72AC9140"/>
    <w:styleLink w:val="3"/>
    <w:lvl w:ilvl="0">
      <w:start w:val="1"/>
      <w:numFmt w:val="decimal"/>
      <w:suff w:val="space"/>
      <w:lvlText w:val="%1."/>
      <w:lvlJc w:val="left"/>
      <w:pPr>
        <w:ind w:left="709" w:hanging="709"/>
      </w:pPr>
      <w:rPr>
        <w:rFonts w:ascii="Times New Roman" w:hAnsi="Times New Roman" w:hint="default"/>
        <w:b w:val="0"/>
        <w:i w:val="0"/>
        <w:sz w:val="26"/>
      </w:rPr>
    </w:lvl>
    <w:lvl w:ilvl="1">
      <w:start w:val="1"/>
      <w:numFmt w:val="decimal"/>
      <w:suff w:val="space"/>
      <w:lvlText w:val="%1.%2.."/>
      <w:lvlJc w:val="left"/>
      <w:pPr>
        <w:ind w:left="709" w:hanging="709"/>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75490F"/>
    <w:multiLevelType w:val="hybridMultilevel"/>
    <w:tmpl w:val="FBDE1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24527A"/>
    <w:multiLevelType w:val="multilevel"/>
    <w:tmpl w:val="E08CD8CE"/>
    <w:styleLink w:val="20"/>
    <w:lvl w:ilvl="0">
      <w:start w:val="1"/>
      <w:numFmt w:val="decimal"/>
      <w:suff w:val="space"/>
      <w:lvlText w:val="%1."/>
      <w:lvlJc w:val="left"/>
      <w:pPr>
        <w:ind w:left="709" w:hanging="709"/>
      </w:pPr>
      <w:rPr>
        <w:rFonts w:ascii="Times New Roman" w:hAnsi="Times New Roman" w:hint="default"/>
        <w:b w:val="0"/>
        <w:i w:val="0"/>
        <w:sz w:val="26"/>
      </w:rPr>
    </w:lvl>
    <w:lvl w:ilvl="1">
      <w:start w:val="1"/>
      <w:numFmt w:val="decimal"/>
      <w:lvlText w:val="%1.%2."/>
      <w:lvlJc w:val="left"/>
      <w:pPr>
        <w:ind w:left="538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437B65"/>
    <w:multiLevelType w:val="multilevel"/>
    <w:tmpl w:val="FC3AE468"/>
    <w:lvl w:ilvl="0">
      <w:start w:val="1"/>
      <w:numFmt w:val="decimal"/>
      <w:lvlText w:val="%1"/>
      <w:lvlJc w:val="left"/>
      <w:pPr>
        <w:ind w:left="432" w:hanging="432"/>
      </w:p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2282"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21D25C1"/>
    <w:multiLevelType w:val="hybridMultilevel"/>
    <w:tmpl w:val="1590A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B63E7B"/>
    <w:multiLevelType w:val="multilevel"/>
    <w:tmpl w:val="BCD49460"/>
    <w:lvl w:ilvl="0">
      <w:start w:val="1"/>
      <w:numFmt w:val="decimal"/>
      <w:suff w:val="space"/>
      <w:lvlText w:val="%1."/>
      <w:lvlJc w:val="left"/>
      <w:pPr>
        <w:ind w:left="567" w:hanging="709"/>
      </w:pPr>
      <w:rPr>
        <w:rFonts w:ascii="Times New Roman" w:hAnsi="Times New Roman" w:hint="default"/>
        <w:b w:val="0"/>
        <w:i w:val="0"/>
        <w:sz w:val="26"/>
      </w:rPr>
    </w:lvl>
    <w:lvl w:ilvl="1">
      <w:start w:val="1"/>
      <w:numFmt w:val="decimal"/>
      <w:suff w:val="space"/>
      <w:lvlText w:val="%1.%2."/>
      <w:lvlJc w:val="left"/>
      <w:pPr>
        <w:ind w:left="567" w:hanging="709"/>
      </w:pPr>
      <w:rPr>
        <w:rFonts w:hint="default"/>
      </w:rPr>
    </w:lvl>
    <w:lvl w:ilvl="2">
      <w:start w:val="1"/>
      <w:numFmt w:val="decimal"/>
      <w:suff w:val="space"/>
      <w:lvlText w:val="%1.%2.%3."/>
      <w:lvlJc w:val="left"/>
      <w:pPr>
        <w:ind w:left="567" w:hanging="709"/>
      </w:pPr>
      <w:rPr>
        <w:rFonts w:hint="default"/>
      </w:rPr>
    </w:lvl>
    <w:lvl w:ilvl="3">
      <w:start w:val="1"/>
      <w:numFmt w:val="decimal"/>
      <w:lvlText w:val="%1.%2.%3.%4."/>
      <w:lvlJc w:val="left"/>
      <w:pPr>
        <w:ind w:left="425" w:hanging="567"/>
      </w:pPr>
      <w:rPr>
        <w:rFonts w:hint="default"/>
      </w:rPr>
    </w:lvl>
    <w:lvl w:ilvl="4">
      <w:start w:val="1"/>
      <w:numFmt w:val="lowerLetter"/>
      <w:lvlText w:val="(%5)"/>
      <w:lvlJc w:val="left"/>
      <w:pPr>
        <w:ind w:left="1658" w:hanging="360"/>
      </w:pPr>
      <w:rPr>
        <w:rFonts w:hint="default"/>
      </w:rPr>
    </w:lvl>
    <w:lvl w:ilvl="5">
      <w:start w:val="1"/>
      <w:numFmt w:val="lowerRoman"/>
      <w:lvlText w:val="(%6)"/>
      <w:lvlJc w:val="left"/>
      <w:pPr>
        <w:ind w:left="2018" w:hanging="360"/>
      </w:pPr>
      <w:rPr>
        <w:rFonts w:hint="default"/>
      </w:rPr>
    </w:lvl>
    <w:lvl w:ilvl="6">
      <w:start w:val="1"/>
      <w:numFmt w:val="decimal"/>
      <w:lvlText w:val="%7."/>
      <w:lvlJc w:val="left"/>
      <w:pPr>
        <w:ind w:left="2378" w:hanging="360"/>
      </w:pPr>
      <w:rPr>
        <w:rFonts w:hint="default"/>
      </w:rPr>
    </w:lvl>
    <w:lvl w:ilvl="7">
      <w:start w:val="1"/>
      <w:numFmt w:val="lowerLetter"/>
      <w:lvlText w:val="%8."/>
      <w:lvlJc w:val="left"/>
      <w:pPr>
        <w:ind w:left="2738" w:hanging="360"/>
      </w:pPr>
      <w:rPr>
        <w:rFonts w:hint="default"/>
      </w:rPr>
    </w:lvl>
    <w:lvl w:ilvl="8">
      <w:start w:val="1"/>
      <w:numFmt w:val="lowerRoman"/>
      <w:lvlText w:val="%9."/>
      <w:lvlJc w:val="left"/>
      <w:pPr>
        <w:ind w:left="3098" w:hanging="360"/>
      </w:pPr>
      <w:rPr>
        <w:rFonts w:hint="default"/>
      </w:rPr>
    </w:lvl>
  </w:abstractNum>
  <w:abstractNum w:abstractNumId="10" w15:restartNumberingAfterBreak="0">
    <w:nsid w:val="20482665"/>
    <w:multiLevelType w:val="hybridMultilevel"/>
    <w:tmpl w:val="D1344686"/>
    <w:lvl w:ilvl="0" w:tplc="FFFFFFFF">
      <w:start w:val="1"/>
      <w:numFmt w:val="bullet"/>
      <w:lvlText w:val=""/>
      <w:lvlJc w:val="left"/>
      <w:pPr>
        <w:ind w:left="1440" w:hanging="360"/>
      </w:pPr>
      <w:rPr>
        <w:rFonts w:ascii="Symbol" w:hAnsi="Symbol" w:hint="default"/>
      </w:rPr>
    </w:lvl>
    <w:lvl w:ilvl="1" w:tplc="F658223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125F79"/>
    <w:multiLevelType w:val="hybridMultilevel"/>
    <w:tmpl w:val="D39812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1B44018"/>
    <w:multiLevelType w:val="hybridMultilevel"/>
    <w:tmpl w:val="5288B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EE0CC4"/>
    <w:multiLevelType w:val="multilevel"/>
    <w:tmpl w:val="45C4DC88"/>
    <w:styleLink w:val="4"/>
    <w:lvl w:ilvl="0">
      <w:start w:val="1"/>
      <w:numFmt w:val="decimal"/>
      <w:suff w:val="space"/>
      <w:lvlText w:val="%1."/>
      <w:lvlJc w:val="left"/>
      <w:pPr>
        <w:ind w:left="709" w:hanging="709"/>
      </w:pPr>
      <w:rPr>
        <w:rFonts w:ascii="Times New Roman" w:hAnsi="Times New Roman" w:hint="default"/>
        <w:b w:val="0"/>
        <w:i w:val="0"/>
        <w:sz w:val="26"/>
      </w:rPr>
    </w:lvl>
    <w:lvl w:ilvl="1">
      <w:start w:val="1"/>
      <w:numFmt w:val="decimal"/>
      <w:suff w:val="space"/>
      <w:lvlText w:val="%1.%2.."/>
      <w:lvlJc w:val="left"/>
      <w:pPr>
        <w:ind w:left="709" w:hanging="709"/>
      </w:pPr>
      <w:rPr>
        <w:rFonts w:hint="default"/>
      </w:rPr>
    </w:lvl>
    <w:lvl w:ilvl="2">
      <w:start w:val="1"/>
      <w:numFmt w:val="decimal"/>
      <w:suff w:val="space"/>
      <w:lvlText w:val="%1.%2.%3."/>
      <w:lvlJc w:val="left"/>
      <w:pPr>
        <w:ind w:left="709" w:hanging="709"/>
      </w:pPr>
      <w:rPr>
        <w:rFonts w:hint="default"/>
      </w:rPr>
    </w:lvl>
    <w:lvl w:ilvl="3">
      <w:start w:val="1"/>
      <w:numFmt w:val="decimal"/>
      <w:lvlText w:val="%1.%2.%3.%4."/>
      <w:lvlJc w:val="left"/>
      <w:pPr>
        <w:ind w:left="567"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A401606"/>
    <w:multiLevelType w:val="hybridMultilevel"/>
    <w:tmpl w:val="37A07C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B9E7BD0"/>
    <w:multiLevelType w:val="multilevel"/>
    <w:tmpl w:val="436046FC"/>
    <w:styleLink w:val="1"/>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E324900"/>
    <w:multiLevelType w:val="hybridMultilevel"/>
    <w:tmpl w:val="85022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6454AD"/>
    <w:multiLevelType w:val="multilevel"/>
    <w:tmpl w:val="5AFAC09C"/>
    <w:lvl w:ilvl="0">
      <w:start w:val="2"/>
      <w:numFmt w:val="decimal"/>
      <w:lvlText w:val="%1"/>
      <w:lvlJc w:val="left"/>
      <w:pPr>
        <w:ind w:left="2145" w:hanging="403"/>
      </w:pPr>
      <w:rPr>
        <w:rFonts w:hint="default"/>
      </w:rPr>
    </w:lvl>
    <w:lvl w:ilvl="1">
      <w:start w:val="1"/>
      <w:numFmt w:val="decimal"/>
      <w:lvlText w:val="%1.%2"/>
      <w:lvlJc w:val="left"/>
      <w:pPr>
        <w:ind w:left="2145" w:hanging="403"/>
      </w:pPr>
      <w:rPr>
        <w:rFonts w:ascii="Arial" w:eastAsia="Arial" w:hAnsi="Arial" w:cs="Arial" w:hint="default"/>
        <w:b/>
        <w:bCs/>
        <w:w w:val="99"/>
        <w:sz w:val="24"/>
        <w:szCs w:val="24"/>
      </w:rPr>
    </w:lvl>
    <w:lvl w:ilvl="2">
      <w:start w:val="1"/>
      <w:numFmt w:val="decimal"/>
      <w:pStyle w:val="a0"/>
      <w:lvlText w:val="%1.%2.%3."/>
      <w:lvlJc w:val="left"/>
      <w:pPr>
        <w:ind w:left="2406" w:hanging="669"/>
        <w:jc w:val="right"/>
      </w:pPr>
      <w:rPr>
        <w:rFonts w:ascii="Arial" w:eastAsia="Arial" w:hAnsi="Arial" w:cs="Arial" w:hint="default"/>
        <w:b/>
        <w:bCs/>
        <w:spacing w:val="-2"/>
        <w:w w:val="99"/>
        <w:sz w:val="24"/>
        <w:szCs w:val="24"/>
      </w:rPr>
    </w:lvl>
    <w:lvl w:ilvl="3">
      <w:numFmt w:val="bullet"/>
      <w:lvlText w:val="•"/>
      <w:lvlJc w:val="left"/>
      <w:pPr>
        <w:ind w:left="4121" w:hanging="669"/>
      </w:pPr>
      <w:rPr>
        <w:rFonts w:hint="default"/>
      </w:rPr>
    </w:lvl>
    <w:lvl w:ilvl="4">
      <w:numFmt w:val="bullet"/>
      <w:lvlText w:val="•"/>
      <w:lvlJc w:val="left"/>
      <w:pPr>
        <w:ind w:left="4982" w:hanging="669"/>
      </w:pPr>
      <w:rPr>
        <w:rFonts w:hint="default"/>
      </w:rPr>
    </w:lvl>
    <w:lvl w:ilvl="5">
      <w:numFmt w:val="bullet"/>
      <w:lvlText w:val="•"/>
      <w:lvlJc w:val="left"/>
      <w:pPr>
        <w:ind w:left="5842" w:hanging="669"/>
      </w:pPr>
      <w:rPr>
        <w:rFonts w:hint="default"/>
      </w:rPr>
    </w:lvl>
    <w:lvl w:ilvl="6">
      <w:numFmt w:val="bullet"/>
      <w:lvlText w:val="•"/>
      <w:lvlJc w:val="left"/>
      <w:pPr>
        <w:ind w:left="6703" w:hanging="669"/>
      </w:pPr>
      <w:rPr>
        <w:rFonts w:hint="default"/>
      </w:rPr>
    </w:lvl>
    <w:lvl w:ilvl="7">
      <w:numFmt w:val="bullet"/>
      <w:lvlText w:val="•"/>
      <w:lvlJc w:val="left"/>
      <w:pPr>
        <w:ind w:left="7564" w:hanging="669"/>
      </w:pPr>
      <w:rPr>
        <w:rFonts w:hint="default"/>
      </w:rPr>
    </w:lvl>
    <w:lvl w:ilvl="8">
      <w:numFmt w:val="bullet"/>
      <w:lvlText w:val="•"/>
      <w:lvlJc w:val="left"/>
      <w:pPr>
        <w:ind w:left="8424" w:hanging="669"/>
      </w:pPr>
      <w:rPr>
        <w:rFonts w:hint="default"/>
      </w:rPr>
    </w:lvl>
  </w:abstractNum>
  <w:abstractNum w:abstractNumId="18" w15:restartNumberingAfterBreak="0">
    <w:nsid w:val="400951A2"/>
    <w:multiLevelType w:val="hybridMultilevel"/>
    <w:tmpl w:val="F912E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07AF8"/>
    <w:multiLevelType w:val="hybridMultilevel"/>
    <w:tmpl w:val="90B4E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D94F97"/>
    <w:multiLevelType w:val="hybridMultilevel"/>
    <w:tmpl w:val="19148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7C4A28"/>
    <w:multiLevelType w:val="hybridMultilevel"/>
    <w:tmpl w:val="3CF62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8C2FB7"/>
    <w:multiLevelType w:val="hybridMultilevel"/>
    <w:tmpl w:val="992CD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8A65CD7"/>
    <w:multiLevelType w:val="hybridMultilevel"/>
    <w:tmpl w:val="B9687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B07AF1"/>
    <w:multiLevelType w:val="hybridMultilevel"/>
    <w:tmpl w:val="7578E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6D31CF"/>
    <w:multiLevelType w:val="hybridMultilevel"/>
    <w:tmpl w:val="0A56BEE0"/>
    <w:lvl w:ilvl="0" w:tplc="F6582238">
      <w:start w:val="1"/>
      <w:numFmt w:val="bullet"/>
      <w:lvlText w:val=""/>
      <w:lvlJc w:val="left"/>
      <w:pPr>
        <w:ind w:left="144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7E3508"/>
    <w:multiLevelType w:val="multilevel"/>
    <w:tmpl w:val="53AECC44"/>
    <w:lvl w:ilvl="0">
      <w:start w:val="1"/>
      <w:numFmt w:val="decimal"/>
      <w:pStyle w:val="10"/>
      <w:lvlText w:val="%1."/>
      <w:lvlJc w:val="left"/>
      <w:pPr>
        <w:ind w:left="567" w:hanging="567"/>
      </w:pPr>
      <w:rPr>
        <w:rFonts w:hint="default"/>
        <w:b/>
        <w:i w:val="0"/>
        <w:sz w:val="28"/>
      </w:rPr>
    </w:lvl>
    <w:lvl w:ilvl="1">
      <w:start w:val="1"/>
      <w:numFmt w:val="decimal"/>
      <w:pStyle w:val="21"/>
      <w:lvlText w:val="%2.1."/>
      <w:lvlJc w:val="left"/>
      <w:pPr>
        <w:ind w:left="567" w:hanging="567"/>
      </w:pPr>
      <w:rPr>
        <w:rFonts w:hint="default"/>
        <w:b w:val="0"/>
        <w:i w:val="0"/>
        <w:sz w:val="24"/>
      </w:rPr>
    </w:lvl>
    <w:lvl w:ilvl="2">
      <w:start w:val="1"/>
      <w:numFmt w:val="decimal"/>
      <w:pStyle w:val="30"/>
      <w:lvlText w:val="%3.1.1."/>
      <w:lvlJc w:val="left"/>
      <w:pPr>
        <w:ind w:left="567" w:hanging="567"/>
      </w:pPr>
      <w:rPr>
        <w:rFonts w:hint="default"/>
        <w:b w:val="0"/>
        <w:i w:val="0"/>
        <w:sz w:val="24"/>
      </w:rPr>
    </w:lvl>
    <w:lvl w:ilvl="3">
      <w:start w:val="1"/>
      <w:numFmt w:val="decimal"/>
      <w:pStyle w:val="40"/>
      <w:lvlText w:val="%4.1.1.1."/>
      <w:lvlJc w:val="left"/>
      <w:pPr>
        <w:ind w:left="567" w:hanging="567"/>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15:restartNumberingAfterBreak="0">
    <w:nsid w:val="5D414ADF"/>
    <w:multiLevelType w:val="hybridMultilevel"/>
    <w:tmpl w:val="0C02E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6F24D8"/>
    <w:multiLevelType w:val="multilevel"/>
    <w:tmpl w:val="7C288284"/>
    <w:styleLink w:val="5"/>
    <w:lvl w:ilvl="0">
      <w:start w:val="1"/>
      <w:numFmt w:val="decimal"/>
      <w:suff w:val="space"/>
      <w:lvlText w:val="%1."/>
      <w:lvlJc w:val="left"/>
      <w:pPr>
        <w:ind w:left="709" w:hanging="709"/>
      </w:pPr>
      <w:rPr>
        <w:rFonts w:ascii="Times New Roman" w:hAnsi="Times New Roman" w:hint="default"/>
        <w:b w:val="0"/>
        <w:i w:val="0"/>
        <w:sz w:val="26"/>
      </w:rPr>
    </w:lvl>
    <w:lvl w:ilvl="1">
      <w:start w:val="1"/>
      <w:numFmt w:val="decimal"/>
      <w:suff w:val="space"/>
      <w:lvlText w:val="%1.%2."/>
      <w:lvlJc w:val="left"/>
      <w:pPr>
        <w:ind w:left="709" w:hanging="709"/>
      </w:pPr>
      <w:rPr>
        <w:rFonts w:hint="default"/>
      </w:rPr>
    </w:lvl>
    <w:lvl w:ilvl="2">
      <w:start w:val="1"/>
      <w:numFmt w:val="decimal"/>
      <w:suff w:val="space"/>
      <w:lvlText w:val="%1.%2.%3."/>
      <w:lvlJc w:val="left"/>
      <w:pPr>
        <w:ind w:left="567" w:hanging="709"/>
      </w:pPr>
      <w:rPr>
        <w:rFonts w:hint="default"/>
      </w:rPr>
    </w:lvl>
    <w:lvl w:ilvl="3">
      <w:start w:val="1"/>
      <w:numFmt w:val="decimal"/>
      <w:lvlText w:val="%1.%2.%3.%4."/>
      <w:lvlJc w:val="left"/>
      <w:pPr>
        <w:ind w:left="425" w:hanging="567"/>
      </w:pPr>
      <w:rPr>
        <w:rFonts w:hint="default"/>
      </w:rPr>
    </w:lvl>
    <w:lvl w:ilvl="4">
      <w:start w:val="1"/>
      <w:numFmt w:val="lowerLetter"/>
      <w:lvlText w:val="(%5)"/>
      <w:lvlJc w:val="left"/>
      <w:pPr>
        <w:ind w:left="1658" w:hanging="360"/>
      </w:pPr>
      <w:rPr>
        <w:rFonts w:hint="default"/>
      </w:rPr>
    </w:lvl>
    <w:lvl w:ilvl="5">
      <w:start w:val="1"/>
      <w:numFmt w:val="lowerRoman"/>
      <w:lvlText w:val="(%6)"/>
      <w:lvlJc w:val="left"/>
      <w:pPr>
        <w:ind w:left="2018" w:hanging="360"/>
      </w:pPr>
      <w:rPr>
        <w:rFonts w:hint="default"/>
      </w:rPr>
    </w:lvl>
    <w:lvl w:ilvl="6">
      <w:start w:val="1"/>
      <w:numFmt w:val="decimal"/>
      <w:lvlText w:val="%7."/>
      <w:lvlJc w:val="left"/>
      <w:pPr>
        <w:ind w:left="2378" w:hanging="360"/>
      </w:pPr>
      <w:rPr>
        <w:rFonts w:hint="default"/>
      </w:rPr>
    </w:lvl>
    <w:lvl w:ilvl="7">
      <w:start w:val="1"/>
      <w:numFmt w:val="lowerLetter"/>
      <w:lvlText w:val="%8."/>
      <w:lvlJc w:val="left"/>
      <w:pPr>
        <w:ind w:left="2738" w:hanging="360"/>
      </w:pPr>
      <w:rPr>
        <w:rFonts w:hint="default"/>
      </w:rPr>
    </w:lvl>
    <w:lvl w:ilvl="8">
      <w:start w:val="1"/>
      <w:numFmt w:val="lowerRoman"/>
      <w:lvlText w:val="%9."/>
      <w:lvlJc w:val="left"/>
      <w:pPr>
        <w:ind w:left="3098" w:hanging="360"/>
      </w:pPr>
      <w:rPr>
        <w:rFonts w:hint="default"/>
      </w:rPr>
    </w:lvl>
  </w:abstractNum>
  <w:abstractNum w:abstractNumId="29" w15:restartNumberingAfterBreak="0">
    <w:nsid w:val="68B7104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9C90727"/>
    <w:multiLevelType w:val="multilevel"/>
    <w:tmpl w:val="A4D88096"/>
    <w:lvl w:ilvl="0">
      <w:start w:val="1"/>
      <w:numFmt w:val="bullet"/>
      <w:pStyle w:val="11"/>
      <w:suff w:val="space"/>
      <w:lvlText w:val=""/>
      <w:lvlJc w:val="left"/>
      <w:pPr>
        <w:ind w:left="426"/>
      </w:pPr>
      <w:rPr>
        <w:rFonts w:ascii="Wingdings" w:hAnsi="Wingdings" w:cs="Wingdings" w:hint="default"/>
      </w:rPr>
    </w:lvl>
    <w:lvl w:ilvl="1">
      <w:start w:val="1"/>
      <w:numFmt w:val="bullet"/>
      <w:pStyle w:val="22"/>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31" w15:restartNumberingAfterBreak="0">
    <w:nsid w:val="72CE1B74"/>
    <w:multiLevelType w:val="hybridMultilevel"/>
    <w:tmpl w:val="B94AD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4401B6"/>
    <w:multiLevelType w:val="hybridMultilevel"/>
    <w:tmpl w:val="2AA2C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74C0D"/>
    <w:multiLevelType w:val="multilevel"/>
    <w:tmpl w:val="36F48220"/>
    <w:styleLink w:val="12"/>
    <w:lvl w:ilvl="0">
      <w:start w:val="1"/>
      <w:numFmt w:val="decimal"/>
      <w:lvlText w:val="%1."/>
      <w:lvlJc w:val="left"/>
      <w:pPr>
        <w:ind w:left="567" w:hanging="567"/>
      </w:pPr>
      <w:rPr>
        <w:rFonts w:hint="default"/>
      </w:rPr>
    </w:lvl>
    <w:lvl w:ilvl="1">
      <w:start w:val="1"/>
      <w:numFmt w:val="decimal"/>
      <w:lvlText w:val="%1.%2."/>
      <w:lvlJc w:val="left"/>
      <w:pPr>
        <w:ind w:left="538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914F26"/>
    <w:multiLevelType w:val="multilevel"/>
    <w:tmpl w:val="3FC4D79A"/>
    <w:lvl w:ilvl="0">
      <w:start w:val="1"/>
      <w:numFmt w:val="decimal"/>
      <w:pStyle w:val="13"/>
      <w:suff w:val="space"/>
      <w:lvlText w:val="%1."/>
      <w:lvlJc w:val="left"/>
      <w:pPr>
        <w:ind w:left="709" w:hanging="709"/>
      </w:pPr>
      <w:rPr>
        <w:rFonts w:ascii="Times New Roman" w:hAnsi="Times New Roman" w:hint="default"/>
        <w:b w:val="0"/>
        <w:i w:val="0"/>
        <w:sz w:val="26"/>
      </w:rPr>
    </w:lvl>
    <w:lvl w:ilvl="1">
      <w:start w:val="1"/>
      <w:numFmt w:val="decimal"/>
      <w:pStyle w:val="23"/>
      <w:suff w:val="space"/>
      <w:lvlText w:val="%1.%2."/>
      <w:lvlJc w:val="left"/>
      <w:pPr>
        <w:ind w:left="709" w:hanging="709"/>
      </w:pPr>
      <w:rPr>
        <w:rFonts w:hint="default"/>
      </w:rPr>
    </w:lvl>
    <w:lvl w:ilvl="2">
      <w:start w:val="1"/>
      <w:numFmt w:val="decimal"/>
      <w:pStyle w:val="31"/>
      <w:suff w:val="space"/>
      <w:lvlText w:val="%1.%2.%3."/>
      <w:lvlJc w:val="left"/>
      <w:pPr>
        <w:ind w:left="709" w:hanging="709"/>
      </w:pPr>
      <w:rPr>
        <w:rFonts w:hint="default"/>
      </w:rPr>
    </w:lvl>
    <w:lvl w:ilvl="3">
      <w:start w:val="1"/>
      <w:numFmt w:val="decimal"/>
      <w:pStyle w:val="41"/>
      <w:lvlText w:val="%1.%2.%3.%4."/>
      <w:lvlJc w:val="left"/>
      <w:pPr>
        <w:ind w:left="425" w:hanging="567"/>
      </w:pPr>
      <w:rPr>
        <w:rFonts w:hint="default"/>
      </w:rPr>
    </w:lvl>
    <w:lvl w:ilvl="4">
      <w:start w:val="1"/>
      <w:numFmt w:val="lowerLetter"/>
      <w:lvlText w:val="(%5)"/>
      <w:lvlJc w:val="left"/>
      <w:pPr>
        <w:ind w:left="1658" w:hanging="360"/>
      </w:pPr>
      <w:rPr>
        <w:rFonts w:hint="default"/>
      </w:rPr>
    </w:lvl>
    <w:lvl w:ilvl="5">
      <w:start w:val="1"/>
      <w:numFmt w:val="lowerRoman"/>
      <w:lvlText w:val="(%6)"/>
      <w:lvlJc w:val="left"/>
      <w:pPr>
        <w:ind w:left="2018" w:hanging="360"/>
      </w:pPr>
      <w:rPr>
        <w:rFonts w:hint="default"/>
      </w:rPr>
    </w:lvl>
    <w:lvl w:ilvl="6">
      <w:start w:val="1"/>
      <w:numFmt w:val="decimal"/>
      <w:lvlText w:val="%7."/>
      <w:lvlJc w:val="left"/>
      <w:pPr>
        <w:ind w:left="2378" w:hanging="360"/>
      </w:pPr>
      <w:rPr>
        <w:rFonts w:hint="default"/>
      </w:rPr>
    </w:lvl>
    <w:lvl w:ilvl="7">
      <w:start w:val="1"/>
      <w:numFmt w:val="lowerLetter"/>
      <w:lvlText w:val="%8."/>
      <w:lvlJc w:val="left"/>
      <w:pPr>
        <w:ind w:left="2738" w:hanging="360"/>
      </w:pPr>
      <w:rPr>
        <w:rFonts w:hint="default"/>
      </w:rPr>
    </w:lvl>
    <w:lvl w:ilvl="8">
      <w:start w:val="1"/>
      <w:numFmt w:val="lowerRoman"/>
      <w:lvlText w:val="%9."/>
      <w:lvlJc w:val="left"/>
      <w:pPr>
        <w:ind w:left="3098" w:hanging="360"/>
      </w:pPr>
      <w:rPr>
        <w:rFonts w:hint="default"/>
      </w:rPr>
    </w:lvl>
  </w:abstractNum>
  <w:abstractNum w:abstractNumId="35" w15:restartNumberingAfterBreak="0">
    <w:nsid w:val="7DBD0A11"/>
    <w:multiLevelType w:val="hybridMultilevel"/>
    <w:tmpl w:val="BBD45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5307B0"/>
    <w:multiLevelType w:val="hybridMultilevel"/>
    <w:tmpl w:val="57782512"/>
    <w:lvl w:ilvl="0" w:tplc="F658223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1"/>
  </w:num>
  <w:num w:numId="2">
    <w:abstractNumId w:val="20"/>
  </w:num>
  <w:num w:numId="3">
    <w:abstractNumId w:val="30"/>
  </w:num>
  <w:num w:numId="4">
    <w:abstractNumId w:val="9"/>
  </w:num>
  <w:num w:numId="5">
    <w:abstractNumId w:val="0"/>
  </w:num>
  <w:num w:numId="6">
    <w:abstractNumId w:val="1"/>
  </w:num>
  <w:num w:numId="7">
    <w:abstractNumId w:val="26"/>
  </w:num>
  <w:num w:numId="8">
    <w:abstractNumId w:val="15"/>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567" w:hanging="567"/>
        </w:pPr>
        <w:rPr>
          <w:rFonts w:hint="default"/>
          <w:b/>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15"/>
  </w:num>
  <w:num w:numId="10">
    <w:abstractNumId w:val="16"/>
  </w:num>
  <w:num w:numId="11">
    <w:abstractNumId w:val="35"/>
  </w:num>
  <w:num w:numId="12">
    <w:abstractNumId w:val="32"/>
  </w:num>
  <w:num w:numId="13">
    <w:abstractNumId w:val="22"/>
  </w:num>
  <w:num w:numId="14">
    <w:abstractNumId w:val="23"/>
  </w:num>
  <w:num w:numId="15">
    <w:abstractNumId w:val="21"/>
  </w:num>
  <w:num w:numId="16">
    <w:abstractNumId w:val="5"/>
  </w:num>
  <w:num w:numId="17">
    <w:abstractNumId w:val="7"/>
  </w:num>
  <w:num w:numId="18">
    <w:abstractNumId w:val="18"/>
  </w:num>
  <w:num w:numId="19">
    <w:abstractNumId w:val="12"/>
  </w:num>
  <w:num w:numId="20">
    <w:abstractNumId w:val="17"/>
  </w:num>
  <w:num w:numId="21">
    <w:abstractNumId w:val="2"/>
  </w:num>
  <w:num w:numId="22">
    <w:abstractNumId w:val="27"/>
  </w:num>
  <w:num w:numId="23">
    <w:abstractNumId w:val="19"/>
  </w:num>
  <w:num w:numId="24">
    <w:abstractNumId w:val="29"/>
  </w:num>
  <w:num w:numId="25">
    <w:abstractNumId w:val="11"/>
  </w:num>
  <w:num w:numId="26">
    <w:abstractNumId w:val="8"/>
  </w:num>
  <w:num w:numId="27">
    <w:abstractNumId w:val="9"/>
  </w:num>
  <w:num w:numId="28">
    <w:abstractNumId w:val="3"/>
  </w:num>
  <w:num w:numId="29">
    <w:abstractNumId w:val="14"/>
  </w:num>
  <w:num w:numId="30">
    <w:abstractNumId w:val="25"/>
  </w:num>
  <w:num w:numId="31">
    <w:abstractNumId w:val="10"/>
  </w:num>
  <w:num w:numId="32">
    <w:abstractNumId w:val="36"/>
  </w:num>
  <w:num w:numId="33">
    <w:abstractNumId w:val="24"/>
  </w:num>
  <w:num w:numId="34">
    <w:abstractNumId w:val="33"/>
  </w:num>
  <w:num w:numId="35">
    <w:abstractNumId w:val="6"/>
  </w:num>
  <w:num w:numId="36">
    <w:abstractNumId w:val="4"/>
  </w:num>
  <w:num w:numId="37">
    <w:abstractNumId w:val="13"/>
  </w:num>
  <w:num w:numId="38">
    <w:abstractNumId w:val="34"/>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E34B35"/>
    <w:rsid w:val="00002953"/>
    <w:rsid w:val="000136BD"/>
    <w:rsid w:val="00014398"/>
    <w:rsid w:val="00023EAF"/>
    <w:rsid w:val="00027E94"/>
    <w:rsid w:val="00031AF3"/>
    <w:rsid w:val="00060DD4"/>
    <w:rsid w:val="00060E22"/>
    <w:rsid w:val="00065A81"/>
    <w:rsid w:val="00077293"/>
    <w:rsid w:val="00090AFF"/>
    <w:rsid w:val="000A797A"/>
    <w:rsid w:val="000B2FE9"/>
    <w:rsid w:val="000B3AC3"/>
    <w:rsid w:val="000C0E84"/>
    <w:rsid w:val="000C67E4"/>
    <w:rsid w:val="000F66CF"/>
    <w:rsid w:val="001013A2"/>
    <w:rsid w:val="001013AF"/>
    <w:rsid w:val="001076F4"/>
    <w:rsid w:val="00114B8D"/>
    <w:rsid w:val="00114DBA"/>
    <w:rsid w:val="001214FF"/>
    <w:rsid w:val="00122B20"/>
    <w:rsid w:val="00125AC4"/>
    <w:rsid w:val="00130388"/>
    <w:rsid w:val="00132431"/>
    <w:rsid w:val="00135E07"/>
    <w:rsid w:val="00153BD9"/>
    <w:rsid w:val="00154778"/>
    <w:rsid w:val="0015626D"/>
    <w:rsid w:val="001611BD"/>
    <w:rsid w:val="00181A49"/>
    <w:rsid w:val="00181AD5"/>
    <w:rsid w:val="001834DD"/>
    <w:rsid w:val="001860E6"/>
    <w:rsid w:val="00191F51"/>
    <w:rsid w:val="001B0EA6"/>
    <w:rsid w:val="001B62CA"/>
    <w:rsid w:val="001E129E"/>
    <w:rsid w:val="001F0069"/>
    <w:rsid w:val="001F0D44"/>
    <w:rsid w:val="001F68CA"/>
    <w:rsid w:val="001F72CD"/>
    <w:rsid w:val="00215679"/>
    <w:rsid w:val="00215750"/>
    <w:rsid w:val="0022133B"/>
    <w:rsid w:val="0022341F"/>
    <w:rsid w:val="00236FC7"/>
    <w:rsid w:val="00244602"/>
    <w:rsid w:val="00250A4F"/>
    <w:rsid w:val="00250EE5"/>
    <w:rsid w:val="002522E9"/>
    <w:rsid w:val="0025797E"/>
    <w:rsid w:val="00280472"/>
    <w:rsid w:val="002924E6"/>
    <w:rsid w:val="00296046"/>
    <w:rsid w:val="00296DBC"/>
    <w:rsid w:val="00297778"/>
    <w:rsid w:val="002A06B3"/>
    <w:rsid w:val="002A298E"/>
    <w:rsid w:val="002A4297"/>
    <w:rsid w:val="002A6E1A"/>
    <w:rsid w:val="002B0957"/>
    <w:rsid w:val="002B1F9C"/>
    <w:rsid w:val="002B3AD9"/>
    <w:rsid w:val="002B7006"/>
    <w:rsid w:val="002C4553"/>
    <w:rsid w:val="002C7977"/>
    <w:rsid w:val="002D6CF5"/>
    <w:rsid w:val="002E0092"/>
    <w:rsid w:val="002E0BDB"/>
    <w:rsid w:val="0030532A"/>
    <w:rsid w:val="003071C9"/>
    <w:rsid w:val="0031191A"/>
    <w:rsid w:val="00314C97"/>
    <w:rsid w:val="00315246"/>
    <w:rsid w:val="00320822"/>
    <w:rsid w:val="00321660"/>
    <w:rsid w:val="00346353"/>
    <w:rsid w:val="0034766E"/>
    <w:rsid w:val="0034785A"/>
    <w:rsid w:val="00354214"/>
    <w:rsid w:val="00356FA4"/>
    <w:rsid w:val="00357E7A"/>
    <w:rsid w:val="0036024E"/>
    <w:rsid w:val="00361D8A"/>
    <w:rsid w:val="003738D5"/>
    <w:rsid w:val="00382D0B"/>
    <w:rsid w:val="0038481B"/>
    <w:rsid w:val="00390493"/>
    <w:rsid w:val="003909F5"/>
    <w:rsid w:val="00395162"/>
    <w:rsid w:val="003A2458"/>
    <w:rsid w:val="003A59E6"/>
    <w:rsid w:val="003A7EC7"/>
    <w:rsid w:val="003B662B"/>
    <w:rsid w:val="003B6D66"/>
    <w:rsid w:val="003C529D"/>
    <w:rsid w:val="003D25CA"/>
    <w:rsid w:val="003D3C04"/>
    <w:rsid w:val="003D42CA"/>
    <w:rsid w:val="003D526A"/>
    <w:rsid w:val="003D7CB2"/>
    <w:rsid w:val="004017ED"/>
    <w:rsid w:val="00405781"/>
    <w:rsid w:val="00414D9C"/>
    <w:rsid w:val="00423E49"/>
    <w:rsid w:val="00431314"/>
    <w:rsid w:val="0043141C"/>
    <w:rsid w:val="0043456A"/>
    <w:rsid w:val="00455B6D"/>
    <w:rsid w:val="004607BD"/>
    <w:rsid w:val="004708D7"/>
    <w:rsid w:val="00475314"/>
    <w:rsid w:val="00481902"/>
    <w:rsid w:val="00481ACC"/>
    <w:rsid w:val="004E7A6F"/>
    <w:rsid w:val="004F3693"/>
    <w:rsid w:val="004F6A08"/>
    <w:rsid w:val="00500110"/>
    <w:rsid w:val="00501040"/>
    <w:rsid w:val="00504263"/>
    <w:rsid w:val="00510E73"/>
    <w:rsid w:val="00517542"/>
    <w:rsid w:val="0052218A"/>
    <w:rsid w:val="005416B4"/>
    <w:rsid w:val="00565993"/>
    <w:rsid w:val="005730BB"/>
    <w:rsid w:val="0057380D"/>
    <w:rsid w:val="005747F1"/>
    <w:rsid w:val="0058118F"/>
    <w:rsid w:val="005814B5"/>
    <w:rsid w:val="00584E14"/>
    <w:rsid w:val="005975D5"/>
    <w:rsid w:val="005C0756"/>
    <w:rsid w:val="005C08CE"/>
    <w:rsid w:val="005D6AB3"/>
    <w:rsid w:val="005E3D62"/>
    <w:rsid w:val="005E5CCA"/>
    <w:rsid w:val="005E6959"/>
    <w:rsid w:val="005F3971"/>
    <w:rsid w:val="00602076"/>
    <w:rsid w:val="006233BB"/>
    <w:rsid w:val="006524F3"/>
    <w:rsid w:val="006547C9"/>
    <w:rsid w:val="00662E0F"/>
    <w:rsid w:val="00662F91"/>
    <w:rsid w:val="00665FB7"/>
    <w:rsid w:val="0067381F"/>
    <w:rsid w:val="00673F06"/>
    <w:rsid w:val="006771E6"/>
    <w:rsid w:val="00683A22"/>
    <w:rsid w:val="00684EE8"/>
    <w:rsid w:val="006A1643"/>
    <w:rsid w:val="006A77FB"/>
    <w:rsid w:val="006B7B77"/>
    <w:rsid w:val="006C0A7B"/>
    <w:rsid w:val="006C111D"/>
    <w:rsid w:val="006C4B5B"/>
    <w:rsid w:val="006D49AA"/>
    <w:rsid w:val="006F084A"/>
    <w:rsid w:val="006F21D0"/>
    <w:rsid w:val="00706E7F"/>
    <w:rsid w:val="00721D44"/>
    <w:rsid w:val="00723629"/>
    <w:rsid w:val="00732F54"/>
    <w:rsid w:val="007411EC"/>
    <w:rsid w:val="00743ADD"/>
    <w:rsid w:val="007500C0"/>
    <w:rsid w:val="00750348"/>
    <w:rsid w:val="00774DC5"/>
    <w:rsid w:val="007A5BC3"/>
    <w:rsid w:val="007B14F7"/>
    <w:rsid w:val="007B4972"/>
    <w:rsid w:val="007B70C2"/>
    <w:rsid w:val="007D1376"/>
    <w:rsid w:val="007D1C82"/>
    <w:rsid w:val="007D20F3"/>
    <w:rsid w:val="007D5F4B"/>
    <w:rsid w:val="007D78B1"/>
    <w:rsid w:val="007E0256"/>
    <w:rsid w:val="007F116F"/>
    <w:rsid w:val="007F1806"/>
    <w:rsid w:val="007F1C90"/>
    <w:rsid w:val="00802347"/>
    <w:rsid w:val="0080471A"/>
    <w:rsid w:val="00811D66"/>
    <w:rsid w:val="00823388"/>
    <w:rsid w:val="00836D49"/>
    <w:rsid w:val="008428BF"/>
    <w:rsid w:val="00843CED"/>
    <w:rsid w:val="00856378"/>
    <w:rsid w:val="008642D2"/>
    <w:rsid w:val="0086606A"/>
    <w:rsid w:val="00870EB1"/>
    <w:rsid w:val="00871CCF"/>
    <w:rsid w:val="00884283"/>
    <w:rsid w:val="008865A3"/>
    <w:rsid w:val="008935F8"/>
    <w:rsid w:val="008A3F4F"/>
    <w:rsid w:val="008A65E9"/>
    <w:rsid w:val="008B1F08"/>
    <w:rsid w:val="008B26C5"/>
    <w:rsid w:val="008D67F9"/>
    <w:rsid w:val="008D6FC5"/>
    <w:rsid w:val="008E191C"/>
    <w:rsid w:val="0090438A"/>
    <w:rsid w:val="00905732"/>
    <w:rsid w:val="00912A97"/>
    <w:rsid w:val="0091468B"/>
    <w:rsid w:val="009150FC"/>
    <w:rsid w:val="00920BA5"/>
    <w:rsid w:val="0092480C"/>
    <w:rsid w:val="009251D9"/>
    <w:rsid w:val="00934E97"/>
    <w:rsid w:val="009360F7"/>
    <w:rsid w:val="00943920"/>
    <w:rsid w:val="00957251"/>
    <w:rsid w:val="00962CF6"/>
    <w:rsid w:val="00967745"/>
    <w:rsid w:val="00980EF2"/>
    <w:rsid w:val="00981240"/>
    <w:rsid w:val="00981571"/>
    <w:rsid w:val="00981D2F"/>
    <w:rsid w:val="0098248C"/>
    <w:rsid w:val="00995686"/>
    <w:rsid w:val="00997B18"/>
    <w:rsid w:val="009A1244"/>
    <w:rsid w:val="009A4658"/>
    <w:rsid w:val="009B79FD"/>
    <w:rsid w:val="009C694C"/>
    <w:rsid w:val="009E71D6"/>
    <w:rsid w:val="009F187D"/>
    <w:rsid w:val="009F1B24"/>
    <w:rsid w:val="00A070F8"/>
    <w:rsid w:val="00A12044"/>
    <w:rsid w:val="00A12BD0"/>
    <w:rsid w:val="00A30188"/>
    <w:rsid w:val="00A332F2"/>
    <w:rsid w:val="00A33711"/>
    <w:rsid w:val="00A3662F"/>
    <w:rsid w:val="00A41A70"/>
    <w:rsid w:val="00A46FFE"/>
    <w:rsid w:val="00A55F9F"/>
    <w:rsid w:val="00A57847"/>
    <w:rsid w:val="00A57DC3"/>
    <w:rsid w:val="00A64FB0"/>
    <w:rsid w:val="00A709E4"/>
    <w:rsid w:val="00A767C5"/>
    <w:rsid w:val="00A9029E"/>
    <w:rsid w:val="00A916D0"/>
    <w:rsid w:val="00AA0A28"/>
    <w:rsid w:val="00AA26FC"/>
    <w:rsid w:val="00AB5923"/>
    <w:rsid w:val="00AD121D"/>
    <w:rsid w:val="00AD2A5C"/>
    <w:rsid w:val="00AE2AE9"/>
    <w:rsid w:val="00AE7764"/>
    <w:rsid w:val="00AF50C0"/>
    <w:rsid w:val="00AF7DCF"/>
    <w:rsid w:val="00B01612"/>
    <w:rsid w:val="00B071FB"/>
    <w:rsid w:val="00B1050B"/>
    <w:rsid w:val="00B144B2"/>
    <w:rsid w:val="00B4169C"/>
    <w:rsid w:val="00B45369"/>
    <w:rsid w:val="00B51739"/>
    <w:rsid w:val="00B5615F"/>
    <w:rsid w:val="00B81855"/>
    <w:rsid w:val="00B82D76"/>
    <w:rsid w:val="00B833D3"/>
    <w:rsid w:val="00B87E8A"/>
    <w:rsid w:val="00B9470F"/>
    <w:rsid w:val="00BB2668"/>
    <w:rsid w:val="00BC5FAF"/>
    <w:rsid w:val="00BE0F6A"/>
    <w:rsid w:val="00BE6D00"/>
    <w:rsid w:val="00BF0333"/>
    <w:rsid w:val="00BF1B7A"/>
    <w:rsid w:val="00C11947"/>
    <w:rsid w:val="00C236A8"/>
    <w:rsid w:val="00C3219A"/>
    <w:rsid w:val="00C5177E"/>
    <w:rsid w:val="00C548EF"/>
    <w:rsid w:val="00C54E67"/>
    <w:rsid w:val="00C578E9"/>
    <w:rsid w:val="00C6679A"/>
    <w:rsid w:val="00C74E12"/>
    <w:rsid w:val="00C764D5"/>
    <w:rsid w:val="00C800B6"/>
    <w:rsid w:val="00C82DAD"/>
    <w:rsid w:val="00C87183"/>
    <w:rsid w:val="00C90FD2"/>
    <w:rsid w:val="00CA1073"/>
    <w:rsid w:val="00CA69B1"/>
    <w:rsid w:val="00CB0DCC"/>
    <w:rsid w:val="00CC417A"/>
    <w:rsid w:val="00CD595A"/>
    <w:rsid w:val="00CE6DAC"/>
    <w:rsid w:val="00CF07E5"/>
    <w:rsid w:val="00CF3090"/>
    <w:rsid w:val="00CF6EFF"/>
    <w:rsid w:val="00D05710"/>
    <w:rsid w:val="00D1047B"/>
    <w:rsid w:val="00D24E0E"/>
    <w:rsid w:val="00D32926"/>
    <w:rsid w:val="00D33161"/>
    <w:rsid w:val="00D35141"/>
    <w:rsid w:val="00D37FB3"/>
    <w:rsid w:val="00D40F81"/>
    <w:rsid w:val="00D53A67"/>
    <w:rsid w:val="00D53C13"/>
    <w:rsid w:val="00D6228B"/>
    <w:rsid w:val="00D665CF"/>
    <w:rsid w:val="00D67B3E"/>
    <w:rsid w:val="00D70147"/>
    <w:rsid w:val="00D8002A"/>
    <w:rsid w:val="00D8736C"/>
    <w:rsid w:val="00D873ED"/>
    <w:rsid w:val="00D91809"/>
    <w:rsid w:val="00D932BC"/>
    <w:rsid w:val="00DA486A"/>
    <w:rsid w:val="00DB4CD8"/>
    <w:rsid w:val="00DC0491"/>
    <w:rsid w:val="00DC51D4"/>
    <w:rsid w:val="00DC6DD0"/>
    <w:rsid w:val="00DD3722"/>
    <w:rsid w:val="00DE0B22"/>
    <w:rsid w:val="00DE3228"/>
    <w:rsid w:val="00E03DBB"/>
    <w:rsid w:val="00E06E73"/>
    <w:rsid w:val="00E11096"/>
    <w:rsid w:val="00E11D1B"/>
    <w:rsid w:val="00E1558E"/>
    <w:rsid w:val="00E20D19"/>
    <w:rsid w:val="00E24B3F"/>
    <w:rsid w:val="00E348F4"/>
    <w:rsid w:val="00E34B35"/>
    <w:rsid w:val="00E405DE"/>
    <w:rsid w:val="00E62696"/>
    <w:rsid w:val="00E73040"/>
    <w:rsid w:val="00E83A5C"/>
    <w:rsid w:val="00E8443B"/>
    <w:rsid w:val="00E9502C"/>
    <w:rsid w:val="00E95D34"/>
    <w:rsid w:val="00E965E7"/>
    <w:rsid w:val="00EA0DA2"/>
    <w:rsid w:val="00EA2E6E"/>
    <w:rsid w:val="00EB05E1"/>
    <w:rsid w:val="00EB2B7D"/>
    <w:rsid w:val="00EC6823"/>
    <w:rsid w:val="00ED375F"/>
    <w:rsid w:val="00ED6F2E"/>
    <w:rsid w:val="00ED7043"/>
    <w:rsid w:val="00EE0BCE"/>
    <w:rsid w:val="00EE130F"/>
    <w:rsid w:val="00EE430A"/>
    <w:rsid w:val="00EE602B"/>
    <w:rsid w:val="00EE7999"/>
    <w:rsid w:val="00F000D5"/>
    <w:rsid w:val="00F007C9"/>
    <w:rsid w:val="00F00B3A"/>
    <w:rsid w:val="00F03E11"/>
    <w:rsid w:val="00F0665F"/>
    <w:rsid w:val="00F06AB3"/>
    <w:rsid w:val="00F43AA1"/>
    <w:rsid w:val="00F46107"/>
    <w:rsid w:val="00F632F5"/>
    <w:rsid w:val="00F73980"/>
    <w:rsid w:val="00F772A0"/>
    <w:rsid w:val="00FB59CF"/>
    <w:rsid w:val="00FD3273"/>
    <w:rsid w:val="00FD6A38"/>
    <w:rsid w:val="00FE19F5"/>
    <w:rsid w:val="00FE6E77"/>
    <w:rsid w:val="00FF3DC0"/>
    <w:rsid w:val="00FF493B"/>
    <w:rsid w:val="00FF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B939D"/>
  <w15:docId w15:val="{30871AFE-3E8C-4161-9E4F-E9B85F536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uiPriority w:val="1"/>
    <w:qFormat/>
    <w:rsid w:val="0038481B"/>
    <w:pPr>
      <w:widowControl/>
      <w:autoSpaceDE/>
      <w:autoSpaceDN/>
    </w:pPr>
    <w:rPr>
      <w:rFonts w:ascii="Times New Roman" w:eastAsia="Times New Roman" w:hAnsi="Times New Roman" w:cs="Times New Roman"/>
      <w:sz w:val="24"/>
      <w:szCs w:val="24"/>
      <w:lang w:val="ru-RU" w:eastAsia="ru-RU"/>
    </w:rPr>
  </w:style>
  <w:style w:type="paragraph" w:styleId="14">
    <w:name w:val="heading 1"/>
    <w:basedOn w:val="a1"/>
    <w:next w:val="a1"/>
    <w:link w:val="15"/>
    <w:uiPriority w:val="9"/>
    <w:qFormat/>
    <w:rsid w:val="00684EE8"/>
    <w:pPr>
      <w:keepNext/>
      <w:keepLines/>
      <w:widowControl w:val="0"/>
      <w:autoSpaceDE w:val="0"/>
      <w:autoSpaceDN w:val="0"/>
      <w:spacing w:before="240"/>
      <w:outlineLvl w:val="0"/>
    </w:pPr>
    <w:rPr>
      <w:rFonts w:asciiTheme="majorHAnsi" w:eastAsiaTheme="majorEastAsia" w:hAnsiTheme="majorHAnsi" w:cstheme="majorBidi"/>
      <w:color w:val="365F91" w:themeColor="accent1" w:themeShade="BF"/>
      <w:sz w:val="32"/>
      <w:szCs w:val="32"/>
      <w:lang w:val="en-US" w:eastAsia="en-US"/>
    </w:rPr>
  </w:style>
  <w:style w:type="paragraph" w:styleId="24">
    <w:name w:val="heading 2"/>
    <w:basedOn w:val="a1"/>
    <w:next w:val="a1"/>
    <w:link w:val="25"/>
    <w:uiPriority w:val="9"/>
    <w:unhideWhenUsed/>
    <w:qFormat/>
    <w:rsid w:val="00706E7F"/>
    <w:pPr>
      <w:keepNext/>
      <w:keepLines/>
      <w:widowControl w:val="0"/>
      <w:autoSpaceDE w:val="0"/>
      <w:autoSpaceDN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2">
    <w:name w:val="heading 3"/>
    <w:basedOn w:val="a1"/>
    <w:next w:val="a1"/>
    <w:link w:val="33"/>
    <w:uiPriority w:val="9"/>
    <w:unhideWhenUsed/>
    <w:qFormat/>
    <w:rsid w:val="00706E7F"/>
    <w:pPr>
      <w:keepNext/>
      <w:keepLines/>
      <w:widowControl w:val="0"/>
      <w:autoSpaceDE w:val="0"/>
      <w:autoSpaceDN w:val="0"/>
      <w:spacing w:before="200"/>
      <w:outlineLvl w:val="2"/>
    </w:pPr>
    <w:rPr>
      <w:rFonts w:asciiTheme="majorHAnsi" w:eastAsiaTheme="majorEastAsia" w:hAnsiTheme="majorHAnsi" w:cstheme="majorBidi"/>
      <w:b/>
      <w:bCs/>
      <w:color w:val="4F81BD" w:themeColor="accent1"/>
      <w:sz w:val="22"/>
      <w:szCs w:val="22"/>
      <w:lang w:val="en-US" w:eastAsia="en-US"/>
    </w:rPr>
  </w:style>
  <w:style w:type="paragraph" w:styleId="42">
    <w:name w:val="heading 4"/>
    <w:basedOn w:val="a1"/>
    <w:next w:val="a1"/>
    <w:link w:val="43"/>
    <w:uiPriority w:val="9"/>
    <w:semiHidden/>
    <w:unhideWhenUsed/>
    <w:qFormat/>
    <w:rsid w:val="00321660"/>
    <w:pPr>
      <w:keepNext/>
      <w:keepLines/>
      <w:widowControl w:val="0"/>
      <w:autoSpaceDE w:val="0"/>
      <w:autoSpaceDN w:val="0"/>
      <w:spacing w:before="40"/>
      <w:outlineLvl w:val="3"/>
    </w:pPr>
    <w:rPr>
      <w:b/>
      <w:iCs/>
      <w:sz w:val="26"/>
      <w:szCs w:val="22"/>
      <w:lang w:val="en-US" w:eastAsia="en-US"/>
    </w:rPr>
  </w:style>
  <w:style w:type="paragraph" w:styleId="50">
    <w:name w:val="heading 5"/>
    <w:basedOn w:val="a1"/>
    <w:next w:val="a1"/>
    <w:link w:val="51"/>
    <w:uiPriority w:val="9"/>
    <w:semiHidden/>
    <w:unhideWhenUsed/>
    <w:qFormat/>
    <w:rsid w:val="00321660"/>
    <w:pPr>
      <w:keepNext/>
      <w:keepLines/>
      <w:widowControl w:val="0"/>
      <w:autoSpaceDE w:val="0"/>
      <w:autoSpaceDN w:val="0"/>
      <w:spacing w:before="40"/>
      <w:outlineLvl w:val="4"/>
    </w:pPr>
    <w:rPr>
      <w:b/>
      <w:sz w:val="26"/>
      <w:szCs w:val="22"/>
      <w:lang w:val="en-US" w:eastAsia="en-US"/>
    </w:rPr>
  </w:style>
  <w:style w:type="paragraph" w:styleId="6">
    <w:name w:val="heading 6"/>
    <w:basedOn w:val="a1"/>
    <w:next w:val="a1"/>
    <w:link w:val="60"/>
    <w:uiPriority w:val="9"/>
    <w:semiHidden/>
    <w:unhideWhenUsed/>
    <w:qFormat/>
    <w:rsid w:val="00321660"/>
    <w:pPr>
      <w:keepNext/>
      <w:keepLines/>
      <w:widowControl w:val="0"/>
      <w:autoSpaceDE w:val="0"/>
      <w:autoSpaceDN w:val="0"/>
      <w:spacing w:before="40"/>
      <w:outlineLvl w:val="5"/>
    </w:pPr>
    <w:rPr>
      <w:b/>
      <w:sz w:val="22"/>
      <w:szCs w:val="22"/>
      <w:lang w:val="en-US" w:eastAsia="en-US"/>
    </w:rPr>
  </w:style>
  <w:style w:type="paragraph" w:styleId="7">
    <w:name w:val="heading 7"/>
    <w:basedOn w:val="a1"/>
    <w:next w:val="a1"/>
    <w:link w:val="70"/>
    <w:uiPriority w:val="9"/>
    <w:semiHidden/>
    <w:unhideWhenUsed/>
    <w:qFormat/>
    <w:rsid w:val="00321660"/>
    <w:pPr>
      <w:keepNext/>
      <w:keepLines/>
      <w:widowControl w:val="0"/>
      <w:autoSpaceDE w:val="0"/>
      <w:autoSpaceDN w:val="0"/>
      <w:spacing w:before="40"/>
      <w:outlineLvl w:val="6"/>
    </w:pPr>
    <w:rPr>
      <w:rFonts w:ascii="Cambria" w:hAnsi="Cambria"/>
      <w:i/>
      <w:iCs/>
      <w:color w:val="243F60"/>
      <w:sz w:val="22"/>
      <w:szCs w:val="22"/>
      <w:lang w:val="en-US" w:eastAsia="en-US"/>
    </w:rPr>
  </w:style>
  <w:style w:type="paragraph" w:styleId="8">
    <w:name w:val="heading 8"/>
    <w:basedOn w:val="a1"/>
    <w:next w:val="a1"/>
    <w:link w:val="80"/>
    <w:uiPriority w:val="9"/>
    <w:semiHidden/>
    <w:unhideWhenUsed/>
    <w:qFormat/>
    <w:rsid w:val="00321660"/>
    <w:pPr>
      <w:keepNext/>
      <w:keepLines/>
      <w:widowControl w:val="0"/>
      <w:autoSpaceDE w:val="0"/>
      <w:autoSpaceDN w:val="0"/>
      <w:spacing w:before="40"/>
      <w:outlineLvl w:val="7"/>
    </w:pPr>
    <w:rPr>
      <w:rFonts w:ascii="Cambria" w:hAnsi="Cambria"/>
      <w:color w:val="272727"/>
      <w:sz w:val="21"/>
      <w:szCs w:val="21"/>
      <w:lang w:val="en-US" w:eastAsia="en-US"/>
    </w:rPr>
  </w:style>
  <w:style w:type="paragraph" w:styleId="9">
    <w:name w:val="heading 9"/>
    <w:basedOn w:val="a1"/>
    <w:next w:val="a1"/>
    <w:link w:val="90"/>
    <w:uiPriority w:val="9"/>
    <w:semiHidden/>
    <w:unhideWhenUsed/>
    <w:qFormat/>
    <w:rsid w:val="00321660"/>
    <w:pPr>
      <w:keepNext/>
      <w:keepLines/>
      <w:widowControl w:val="0"/>
      <w:autoSpaceDE w:val="0"/>
      <w:autoSpaceDN w:val="0"/>
      <w:spacing w:before="40"/>
      <w:outlineLvl w:val="8"/>
    </w:pPr>
    <w:rPr>
      <w:rFonts w:ascii="Cambria" w:hAnsi="Cambria"/>
      <w:i/>
      <w:iCs/>
      <w:color w:val="272727"/>
      <w:sz w:val="21"/>
      <w:szCs w:val="21"/>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Normal">
    <w:name w:val="Table Normal"/>
    <w:uiPriority w:val="2"/>
    <w:semiHidden/>
    <w:unhideWhenUsed/>
    <w:qFormat/>
    <w:rsid w:val="00E34B35"/>
    <w:tblPr>
      <w:tblInd w:w="0" w:type="dxa"/>
      <w:tblCellMar>
        <w:top w:w="0" w:type="dxa"/>
        <w:left w:w="0" w:type="dxa"/>
        <w:bottom w:w="0" w:type="dxa"/>
        <w:right w:w="0" w:type="dxa"/>
      </w:tblCellMar>
    </w:tblPr>
  </w:style>
  <w:style w:type="paragraph" w:customStyle="1" w:styleId="110">
    <w:name w:val="Оглавление 11"/>
    <w:basedOn w:val="a1"/>
    <w:uiPriority w:val="1"/>
    <w:qFormat/>
    <w:rsid w:val="00E34B35"/>
    <w:pPr>
      <w:widowControl w:val="0"/>
      <w:autoSpaceDE w:val="0"/>
      <w:autoSpaceDN w:val="0"/>
      <w:ind w:left="112"/>
    </w:pPr>
    <w:rPr>
      <w:rFonts w:ascii="Arial" w:eastAsia="Arial" w:hAnsi="Arial" w:cs="Arial"/>
      <w:lang w:val="en-US" w:eastAsia="en-US"/>
    </w:rPr>
  </w:style>
  <w:style w:type="paragraph" w:styleId="a5">
    <w:name w:val="Body Text"/>
    <w:basedOn w:val="a1"/>
    <w:link w:val="a6"/>
    <w:uiPriority w:val="99"/>
    <w:qFormat/>
    <w:rsid w:val="00135E07"/>
    <w:pPr>
      <w:widowControl w:val="0"/>
      <w:autoSpaceDE w:val="0"/>
      <w:autoSpaceDN w:val="0"/>
      <w:ind w:firstLine="720"/>
    </w:pPr>
    <w:rPr>
      <w:rFonts w:eastAsia="Arial" w:cs="Arial"/>
      <w:sz w:val="26"/>
      <w:lang w:val="en-US" w:eastAsia="en-US"/>
    </w:rPr>
  </w:style>
  <w:style w:type="paragraph" w:customStyle="1" w:styleId="111">
    <w:name w:val="Заголовок 11"/>
    <w:basedOn w:val="a1"/>
    <w:uiPriority w:val="1"/>
    <w:qFormat/>
    <w:rsid w:val="00E34B35"/>
    <w:pPr>
      <w:widowControl w:val="0"/>
      <w:autoSpaceDE w:val="0"/>
      <w:autoSpaceDN w:val="0"/>
      <w:spacing w:before="62"/>
      <w:ind w:left="805"/>
      <w:outlineLvl w:val="1"/>
    </w:pPr>
    <w:rPr>
      <w:rFonts w:ascii="Arial" w:eastAsia="Arial" w:hAnsi="Arial" w:cs="Arial"/>
      <w:b/>
      <w:bCs/>
      <w:sz w:val="28"/>
      <w:szCs w:val="28"/>
      <w:lang w:val="en-US" w:eastAsia="en-US"/>
    </w:rPr>
  </w:style>
  <w:style w:type="paragraph" w:customStyle="1" w:styleId="210">
    <w:name w:val="Заголовок 21"/>
    <w:basedOn w:val="a1"/>
    <w:uiPriority w:val="1"/>
    <w:qFormat/>
    <w:rsid w:val="00E34B35"/>
    <w:pPr>
      <w:widowControl w:val="0"/>
      <w:autoSpaceDE w:val="0"/>
      <w:autoSpaceDN w:val="0"/>
      <w:spacing w:before="92"/>
      <w:outlineLvl w:val="2"/>
    </w:pPr>
    <w:rPr>
      <w:rFonts w:ascii="Arial" w:eastAsia="Arial" w:hAnsi="Arial" w:cs="Arial"/>
      <w:sz w:val="28"/>
      <w:szCs w:val="28"/>
      <w:u w:val="single" w:color="000000"/>
      <w:lang w:val="en-US" w:eastAsia="en-US"/>
    </w:rPr>
  </w:style>
  <w:style w:type="paragraph" w:customStyle="1" w:styleId="310">
    <w:name w:val="Заголовок 31"/>
    <w:basedOn w:val="a1"/>
    <w:uiPriority w:val="1"/>
    <w:qFormat/>
    <w:rsid w:val="00E34B35"/>
    <w:pPr>
      <w:widowControl w:val="0"/>
      <w:autoSpaceDE w:val="0"/>
      <w:autoSpaceDN w:val="0"/>
      <w:ind w:left="307" w:right="503"/>
      <w:outlineLvl w:val="3"/>
    </w:pPr>
    <w:rPr>
      <w:rFonts w:ascii="Arial" w:eastAsia="Arial" w:hAnsi="Arial" w:cs="Arial"/>
      <w:b/>
      <w:bCs/>
      <w:sz w:val="26"/>
      <w:szCs w:val="26"/>
      <w:lang w:val="en-US" w:eastAsia="en-US"/>
    </w:rPr>
  </w:style>
  <w:style w:type="paragraph" w:styleId="a7">
    <w:name w:val="List Paragraph"/>
    <w:basedOn w:val="a1"/>
    <w:uiPriority w:val="34"/>
    <w:qFormat/>
    <w:rsid w:val="00E34B35"/>
    <w:pPr>
      <w:widowControl w:val="0"/>
      <w:autoSpaceDE w:val="0"/>
      <w:autoSpaceDN w:val="0"/>
      <w:ind w:left="112" w:right="102" w:firstLine="567"/>
    </w:pPr>
    <w:rPr>
      <w:rFonts w:ascii="Arial" w:eastAsia="Arial" w:hAnsi="Arial" w:cs="Arial"/>
      <w:sz w:val="22"/>
      <w:szCs w:val="22"/>
      <w:lang w:val="en-US" w:eastAsia="en-US"/>
    </w:rPr>
  </w:style>
  <w:style w:type="paragraph" w:customStyle="1" w:styleId="TableParagraph">
    <w:name w:val="Table Paragraph"/>
    <w:basedOn w:val="a1"/>
    <w:uiPriority w:val="1"/>
    <w:qFormat/>
    <w:rsid w:val="00E34B35"/>
    <w:pPr>
      <w:widowControl w:val="0"/>
      <w:autoSpaceDE w:val="0"/>
      <w:autoSpaceDN w:val="0"/>
    </w:pPr>
    <w:rPr>
      <w:rFonts w:ascii="Arial" w:eastAsia="Arial" w:hAnsi="Arial" w:cs="Arial"/>
      <w:sz w:val="22"/>
      <w:szCs w:val="22"/>
      <w:lang w:val="en-US" w:eastAsia="en-US"/>
    </w:rPr>
  </w:style>
  <w:style w:type="paragraph" w:styleId="a8">
    <w:name w:val="Balloon Text"/>
    <w:basedOn w:val="a1"/>
    <w:link w:val="a9"/>
    <w:uiPriority w:val="99"/>
    <w:semiHidden/>
    <w:unhideWhenUsed/>
    <w:rsid w:val="00D70147"/>
    <w:pPr>
      <w:widowControl w:val="0"/>
      <w:autoSpaceDE w:val="0"/>
      <w:autoSpaceDN w:val="0"/>
    </w:pPr>
    <w:rPr>
      <w:rFonts w:ascii="Tahoma" w:eastAsia="Arial" w:hAnsi="Tahoma" w:cs="Tahoma"/>
      <w:sz w:val="16"/>
      <w:szCs w:val="16"/>
      <w:lang w:val="en-US" w:eastAsia="en-US"/>
    </w:rPr>
  </w:style>
  <w:style w:type="character" w:customStyle="1" w:styleId="a9">
    <w:name w:val="Текст выноски Знак"/>
    <w:basedOn w:val="a2"/>
    <w:link w:val="a8"/>
    <w:uiPriority w:val="99"/>
    <w:semiHidden/>
    <w:rsid w:val="00D70147"/>
    <w:rPr>
      <w:rFonts w:ascii="Tahoma" w:eastAsia="Arial" w:hAnsi="Tahoma" w:cs="Tahoma"/>
      <w:sz w:val="16"/>
      <w:szCs w:val="16"/>
    </w:rPr>
  </w:style>
  <w:style w:type="paragraph" w:customStyle="1" w:styleId="410">
    <w:name w:val="Заголовок 41"/>
    <w:basedOn w:val="a1"/>
    <w:uiPriority w:val="1"/>
    <w:qFormat/>
    <w:rsid w:val="006C0A7B"/>
    <w:pPr>
      <w:widowControl w:val="0"/>
      <w:autoSpaceDE w:val="0"/>
      <w:autoSpaceDN w:val="0"/>
      <w:ind w:left="102" w:firstLine="720"/>
      <w:jc w:val="both"/>
      <w:outlineLvl w:val="4"/>
    </w:pPr>
    <w:rPr>
      <w:rFonts w:ascii="Arial" w:eastAsia="Arial" w:hAnsi="Arial" w:cs="Arial"/>
      <w:b/>
      <w:bCs/>
      <w:lang w:val="en-US" w:eastAsia="en-US"/>
    </w:rPr>
  </w:style>
  <w:style w:type="paragraph" w:customStyle="1" w:styleId="211">
    <w:name w:val="Основной текст 21"/>
    <w:basedOn w:val="a1"/>
    <w:rsid w:val="005975D5"/>
    <w:pPr>
      <w:widowControl w:val="0"/>
      <w:autoSpaceDE w:val="0"/>
      <w:autoSpaceDN w:val="0"/>
      <w:adjustRightInd w:val="0"/>
    </w:pPr>
    <w:rPr>
      <w:sz w:val="26"/>
      <w:szCs w:val="26"/>
    </w:rPr>
  </w:style>
  <w:style w:type="paragraph" w:customStyle="1" w:styleId="ConsPlusNormal">
    <w:name w:val="ConsPlusNormal"/>
    <w:rsid w:val="005975D5"/>
    <w:pPr>
      <w:adjustRightInd w:val="0"/>
    </w:pPr>
    <w:rPr>
      <w:rFonts w:ascii="Arial" w:eastAsia="Times New Roman" w:hAnsi="Arial" w:cs="Arial"/>
      <w:sz w:val="20"/>
      <w:szCs w:val="20"/>
      <w:lang w:val="ru-RU" w:eastAsia="ru-RU"/>
    </w:rPr>
  </w:style>
  <w:style w:type="paragraph" w:customStyle="1" w:styleId="aa">
    <w:name w:val="Абзац"/>
    <w:link w:val="ab"/>
    <w:qFormat/>
    <w:rsid w:val="003B662B"/>
    <w:pPr>
      <w:widowControl/>
      <w:autoSpaceDE/>
      <w:autoSpaceDN/>
      <w:spacing w:before="120" w:after="60"/>
      <w:ind w:firstLine="567"/>
      <w:jc w:val="both"/>
    </w:pPr>
    <w:rPr>
      <w:rFonts w:ascii="Times New Roman" w:eastAsia="Times New Roman" w:hAnsi="Times New Roman" w:cs="Times New Roman"/>
      <w:sz w:val="24"/>
      <w:szCs w:val="24"/>
      <w:lang w:val="ru-RU" w:eastAsia="ru-RU"/>
    </w:rPr>
  </w:style>
  <w:style w:type="character" w:customStyle="1" w:styleId="ab">
    <w:name w:val="Абзац Знак"/>
    <w:link w:val="aa"/>
    <w:locked/>
    <w:rsid w:val="003B662B"/>
    <w:rPr>
      <w:rFonts w:ascii="Times New Roman" w:eastAsia="Times New Roman" w:hAnsi="Times New Roman" w:cs="Times New Roman"/>
      <w:sz w:val="24"/>
      <w:szCs w:val="24"/>
      <w:lang w:val="ru-RU" w:eastAsia="ru-RU"/>
    </w:rPr>
  </w:style>
  <w:style w:type="paragraph" w:styleId="ac">
    <w:name w:val="header"/>
    <w:basedOn w:val="a1"/>
    <w:link w:val="ad"/>
    <w:uiPriority w:val="99"/>
    <w:unhideWhenUsed/>
    <w:rsid w:val="002B0957"/>
    <w:pPr>
      <w:widowControl w:val="0"/>
      <w:tabs>
        <w:tab w:val="center" w:pos="4677"/>
        <w:tab w:val="right" w:pos="9355"/>
      </w:tabs>
      <w:autoSpaceDE w:val="0"/>
      <w:autoSpaceDN w:val="0"/>
    </w:pPr>
    <w:rPr>
      <w:sz w:val="22"/>
      <w:szCs w:val="22"/>
      <w:lang w:val="en-US" w:eastAsia="en-US"/>
    </w:rPr>
  </w:style>
  <w:style w:type="character" w:customStyle="1" w:styleId="ad">
    <w:name w:val="Верхний колонтитул Знак"/>
    <w:basedOn w:val="a2"/>
    <w:link w:val="ac"/>
    <w:uiPriority w:val="99"/>
    <w:rsid w:val="002B0957"/>
    <w:rPr>
      <w:rFonts w:ascii="Times New Roman" w:eastAsia="Times New Roman" w:hAnsi="Times New Roman" w:cs="Times New Roman"/>
    </w:rPr>
  </w:style>
  <w:style w:type="paragraph" w:styleId="ae">
    <w:name w:val="No Spacing"/>
    <w:uiPriority w:val="1"/>
    <w:qFormat/>
    <w:rsid w:val="005C08CE"/>
    <w:rPr>
      <w:rFonts w:ascii="Times New Roman" w:eastAsia="Times New Roman" w:hAnsi="Times New Roman" w:cs="Times New Roman"/>
    </w:rPr>
  </w:style>
  <w:style w:type="paragraph" w:styleId="af">
    <w:name w:val="footer"/>
    <w:basedOn w:val="a1"/>
    <w:link w:val="af0"/>
    <w:uiPriority w:val="99"/>
    <w:unhideWhenUsed/>
    <w:rsid w:val="00B81855"/>
    <w:pPr>
      <w:widowControl w:val="0"/>
      <w:tabs>
        <w:tab w:val="center" w:pos="4677"/>
        <w:tab w:val="right" w:pos="9355"/>
      </w:tabs>
      <w:autoSpaceDE w:val="0"/>
      <w:autoSpaceDN w:val="0"/>
    </w:pPr>
    <w:rPr>
      <w:rFonts w:ascii="Arial" w:eastAsia="Arial" w:hAnsi="Arial" w:cs="Arial"/>
      <w:sz w:val="22"/>
      <w:szCs w:val="22"/>
      <w:lang w:val="en-US" w:eastAsia="en-US"/>
    </w:rPr>
  </w:style>
  <w:style w:type="character" w:customStyle="1" w:styleId="af0">
    <w:name w:val="Нижний колонтитул Знак"/>
    <w:basedOn w:val="a2"/>
    <w:link w:val="af"/>
    <w:uiPriority w:val="99"/>
    <w:rsid w:val="00B81855"/>
    <w:rPr>
      <w:rFonts w:ascii="Arial" w:eastAsia="Arial" w:hAnsi="Arial" w:cs="Arial"/>
    </w:rPr>
  </w:style>
  <w:style w:type="paragraph" w:customStyle="1" w:styleId="af1">
    <w:name w:val="Стиль первый"/>
    <w:basedOn w:val="a1"/>
    <w:uiPriority w:val="1"/>
    <w:qFormat/>
    <w:rsid w:val="00BE0F6A"/>
    <w:pPr>
      <w:widowControl w:val="0"/>
      <w:autoSpaceDE w:val="0"/>
      <w:autoSpaceDN w:val="0"/>
    </w:pPr>
    <w:rPr>
      <w:rFonts w:ascii="Arial" w:eastAsia="Arial" w:hAnsi="Arial" w:cs="Arial"/>
      <w:b/>
      <w:sz w:val="28"/>
      <w:szCs w:val="28"/>
      <w:lang w:eastAsia="en-US"/>
    </w:rPr>
  </w:style>
  <w:style w:type="paragraph" w:customStyle="1" w:styleId="af2">
    <w:name w:val="Стиль второй"/>
    <w:basedOn w:val="410"/>
    <w:uiPriority w:val="1"/>
    <w:qFormat/>
    <w:rsid w:val="00BE0F6A"/>
    <w:pPr>
      <w:tabs>
        <w:tab w:val="left" w:pos="1518"/>
      </w:tabs>
      <w:spacing w:before="72"/>
      <w:ind w:left="0" w:right="111" w:firstLine="0"/>
      <w:jc w:val="left"/>
    </w:pPr>
    <w:rPr>
      <w:szCs w:val="28"/>
      <w:lang w:val="ru-RU"/>
    </w:rPr>
  </w:style>
  <w:style w:type="character" w:customStyle="1" w:styleId="25">
    <w:name w:val="Заголовок 2 Знак"/>
    <w:basedOn w:val="a2"/>
    <w:link w:val="24"/>
    <w:uiPriority w:val="9"/>
    <w:rsid w:val="00706E7F"/>
    <w:rPr>
      <w:rFonts w:asciiTheme="majorHAnsi" w:eastAsiaTheme="majorEastAsia" w:hAnsiTheme="majorHAnsi" w:cstheme="majorBidi"/>
      <w:b/>
      <w:bCs/>
      <w:color w:val="4F81BD" w:themeColor="accent1"/>
      <w:sz w:val="26"/>
      <w:szCs w:val="26"/>
    </w:rPr>
  </w:style>
  <w:style w:type="character" w:customStyle="1" w:styleId="33">
    <w:name w:val="Заголовок 3 Знак"/>
    <w:basedOn w:val="a2"/>
    <w:link w:val="32"/>
    <w:uiPriority w:val="9"/>
    <w:rsid w:val="00706E7F"/>
    <w:rPr>
      <w:rFonts w:asciiTheme="majorHAnsi" w:eastAsiaTheme="majorEastAsia" w:hAnsiTheme="majorHAnsi" w:cstheme="majorBidi"/>
      <w:b/>
      <w:bCs/>
      <w:color w:val="4F81BD" w:themeColor="accent1"/>
    </w:rPr>
  </w:style>
  <w:style w:type="paragraph" w:styleId="16">
    <w:name w:val="toc 1"/>
    <w:basedOn w:val="a1"/>
    <w:next w:val="a1"/>
    <w:autoRedefine/>
    <w:uiPriority w:val="39"/>
    <w:unhideWhenUsed/>
    <w:qFormat/>
    <w:rsid w:val="00297778"/>
    <w:pPr>
      <w:widowControl w:val="0"/>
      <w:autoSpaceDE w:val="0"/>
      <w:autoSpaceDN w:val="0"/>
      <w:spacing w:after="100"/>
    </w:pPr>
    <w:rPr>
      <w:rFonts w:eastAsia="Arial" w:cs="Arial"/>
      <w:szCs w:val="22"/>
      <w:lang w:val="en-US" w:eastAsia="en-US"/>
    </w:rPr>
  </w:style>
  <w:style w:type="paragraph" w:styleId="26">
    <w:name w:val="toc 2"/>
    <w:basedOn w:val="a1"/>
    <w:next w:val="a1"/>
    <w:autoRedefine/>
    <w:uiPriority w:val="39"/>
    <w:unhideWhenUsed/>
    <w:qFormat/>
    <w:rsid w:val="00065A81"/>
    <w:pPr>
      <w:widowControl w:val="0"/>
      <w:autoSpaceDE w:val="0"/>
      <w:autoSpaceDN w:val="0"/>
    </w:pPr>
    <w:rPr>
      <w:rFonts w:eastAsia="Arial" w:cs="Arial"/>
      <w:szCs w:val="22"/>
      <w:lang w:val="en-US" w:eastAsia="en-US"/>
    </w:rPr>
  </w:style>
  <w:style w:type="character" w:styleId="af3">
    <w:name w:val="Hyperlink"/>
    <w:basedOn w:val="a2"/>
    <w:uiPriority w:val="99"/>
    <w:unhideWhenUsed/>
    <w:rsid w:val="00706E7F"/>
    <w:rPr>
      <w:color w:val="0000FF" w:themeColor="hyperlink"/>
      <w:u w:val="single"/>
    </w:rPr>
  </w:style>
  <w:style w:type="table" w:styleId="af4">
    <w:name w:val="Table Grid"/>
    <w:basedOn w:val="a3"/>
    <w:uiPriority w:val="59"/>
    <w:rsid w:val="00C57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Список_маркерный_2_уровень"/>
    <w:basedOn w:val="11"/>
    <w:uiPriority w:val="99"/>
    <w:rsid w:val="00ED375F"/>
    <w:pPr>
      <w:numPr>
        <w:ilvl w:val="1"/>
      </w:numPr>
      <w:ind w:left="112" w:hanging="353"/>
    </w:pPr>
    <w:rPr>
      <w:lang w:val="x-none" w:eastAsia="x-none"/>
    </w:rPr>
  </w:style>
  <w:style w:type="paragraph" w:customStyle="1" w:styleId="11">
    <w:name w:val="Список_маркерный_1_уровень"/>
    <w:link w:val="17"/>
    <w:qFormat/>
    <w:rsid w:val="00ED375F"/>
    <w:pPr>
      <w:widowControl/>
      <w:numPr>
        <w:numId w:val="3"/>
      </w:numPr>
      <w:autoSpaceDE/>
      <w:autoSpaceDN/>
      <w:jc w:val="both"/>
    </w:pPr>
    <w:rPr>
      <w:rFonts w:ascii="Times New Roman" w:eastAsia="Times New Roman" w:hAnsi="Times New Roman" w:cs="Times New Roman"/>
      <w:snapToGrid w:val="0"/>
      <w:sz w:val="24"/>
      <w:szCs w:val="24"/>
      <w:lang w:val="ru-RU" w:eastAsia="ru-RU"/>
    </w:rPr>
  </w:style>
  <w:style w:type="character" w:customStyle="1" w:styleId="17">
    <w:name w:val="Список_маркерный_1_уровень Знак"/>
    <w:link w:val="11"/>
    <w:locked/>
    <w:rsid w:val="00ED375F"/>
    <w:rPr>
      <w:rFonts w:ascii="Times New Roman" w:eastAsia="Times New Roman" w:hAnsi="Times New Roman" w:cs="Times New Roman"/>
      <w:snapToGrid w:val="0"/>
      <w:sz w:val="24"/>
      <w:szCs w:val="24"/>
      <w:lang w:val="ru-RU" w:eastAsia="ru-RU"/>
    </w:rPr>
  </w:style>
  <w:style w:type="paragraph" w:customStyle="1" w:styleId="13">
    <w:name w:val="энергия1"/>
    <w:basedOn w:val="a5"/>
    <w:next w:val="23"/>
    <w:uiPriority w:val="1"/>
    <w:qFormat/>
    <w:rsid w:val="00ED7043"/>
    <w:pPr>
      <w:numPr>
        <w:numId w:val="38"/>
      </w:numPr>
      <w:ind w:left="0" w:firstLine="0"/>
    </w:pPr>
    <w:rPr>
      <w:lang w:val="ru-RU" w:eastAsia="ru-RU"/>
    </w:rPr>
  </w:style>
  <w:style w:type="paragraph" w:customStyle="1" w:styleId="23">
    <w:name w:val="энергия2"/>
    <w:basedOn w:val="13"/>
    <w:next w:val="31"/>
    <w:uiPriority w:val="1"/>
    <w:qFormat/>
    <w:rsid w:val="00ED7043"/>
    <w:pPr>
      <w:numPr>
        <w:ilvl w:val="1"/>
      </w:numPr>
      <w:ind w:left="0" w:firstLine="0"/>
    </w:pPr>
  </w:style>
  <w:style w:type="paragraph" w:customStyle="1" w:styleId="31">
    <w:name w:val="энергия3"/>
    <w:basedOn w:val="23"/>
    <w:next w:val="41"/>
    <w:uiPriority w:val="1"/>
    <w:qFormat/>
    <w:rsid w:val="004F6A08"/>
    <w:pPr>
      <w:numPr>
        <w:ilvl w:val="2"/>
      </w:numPr>
    </w:pPr>
  </w:style>
  <w:style w:type="paragraph" w:customStyle="1" w:styleId="41">
    <w:name w:val="энергия4"/>
    <w:basedOn w:val="31"/>
    <w:uiPriority w:val="1"/>
    <w:qFormat/>
    <w:rsid w:val="004F6A08"/>
    <w:pPr>
      <w:numPr>
        <w:ilvl w:val="3"/>
      </w:numPr>
    </w:pPr>
  </w:style>
  <w:style w:type="character" w:customStyle="1" w:styleId="15">
    <w:name w:val="Заголовок 1 Знак"/>
    <w:basedOn w:val="a2"/>
    <w:link w:val="14"/>
    <w:uiPriority w:val="9"/>
    <w:rsid w:val="00684EE8"/>
    <w:rPr>
      <w:rFonts w:asciiTheme="majorHAnsi" w:eastAsiaTheme="majorEastAsia" w:hAnsiTheme="majorHAnsi" w:cstheme="majorBidi"/>
      <w:color w:val="365F91" w:themeColor="accent1" w:themeShade="BF"/>
      <w:sz w:val="32"/>
      <w:szCs w:val="32"/>
    </w:rPr>
  </w:style>
  <w:style w:type="paragraph" w:styleId="af5">
    <w:name w:val="TOC Heading"/>
    <w:basedOn w:val="14"/>
    <w:next w:val="a1"/>
    <w:uiPriority w:val="39"/>
    <w:unhideWhenUsed/>
    <w:qFormat/>
    <w:rsid w:val="00684EE8"/>
    <w:pPr>
      <w:widowControl/>
      <w:autoSpaceDE/>
      <w:autoSpaceDN/>
      <w:spacing w:line="259" w:lineRule="auto"/>
      <w:outlineLvl w:val="9"/>
    </w:pPr>
    <w:rPr>
      <w:lang w:val="ru-RU" w:eastAsia="ru-RU"/>
    </w:rPr>
  </w:style>
  <w:style w:type="character" w:customStyle="1" w:styleId="a6">
    <w:name w:val="Основной текст Знак"/>
    <w:basedOn w:val="a2"/>
    <w:link w:val="a5"/>
    <w:uiPriority w:val="99"/>
    <w:rsid w:val="00135E07"/>
    <w:rPr>
      <w:rFonts w:ascii="Times New Roman" w:eastAsia="Arial" w:hAnsi="Times New Roman" w:cs="Arial"/>
      <w:sz w:val="26"/>
      <w:szCs w:val="24"/>
    </w:rPr>
  </w:style>
  <w:style w:type="numbering" w:customStyle="1" w:styleId="18">
    <w:name w:val="Нет списка1"/>
    <w:next w:val="a4"/>
    <w:uiPriority w:val="99"/>
    <w:semiHidden/>
    <w:unhideWhenUsed/>
    <w:rsid w:val="0086606A"/>
  </w:style>
  <w:style w:type="table" w:customStyle="1" w:styleId="TableNormal1">
    <w:name w:val="Table Normal1"/>
    <w:uiPriority w:val="2"/>
    <w:semiHidden/>
    <w:unhideWhenUsed/>
    <w:qFormat/>
    <w:rsid w:val="0086606A"/>
    <w:rPr>
      <w:rFonts w:ascii="Arial" w:hAnsi="Arial" w:cs="Times New Roman"/>
      <w:sz w:val="24"/>
      <w:szCs w:val="24"/>
    </w:rPr>
    <w:tblPr>
      <w:tblInd w:w="0" w:type="dxa"/>
      <w:tblCellMar>
        <w:top w:w="0" w:type="dxa"/>
        <w:left w:w="0" w:type="dxa"/>
        <w:bottom w:w="0" w:type="dxa"/>
        <w:right w:w="0" w:type="dxa"/>
      </w:tblCellMar>
    </w:tblPr>
  </w:style>
  <w:style w:type="paragraph" w:customStyle="1" w:styleId="ConsPlusTitle">
    <w:name w:val="ConsPlusTitle"/>
    <w:uiPriority w:val="99"/>
    <w:rsid w:val="0086606A"/>
    <w:pPr>
      <w:adjustRightInd w:val="0"/>
    </w:pPr>
    <w:rPr>
      <w:rFonts w:ascii="Arial" w:eastAsia="Times New Roman" w:hAnsi="Arial" w:cs="Arial"/>
      <w:b/>
      <w:bCs/>
      <w:sz w:val="24"/>
      <w:szCs w:val="24"/>
      <w:lang w:val="ru-RU" w:eastAsia="ru-RU"/>
    </w:rPr>
  </w:style>
  <w:style w:type="paragraph" w:styleId="34">
    <w:name w:val="toc 3"/>
    <w:basedOn w:val="a1"/>
    <w:next w:val="a1"/>
    <w:autoRedefine/>
    <w:uiPriority w:val="39"/>
    <w:unhideWhenUsed/>
    <w:rsid w:val="0086606A"/>
    <w:pPr>
      <w:widowControl w:val="0"/>
      <w:autoSpaceDE w:val="0"/>
      <w:autoSpaceDN w:val="0"/>
      <w:spacing w:after="100"/>
      <w:ind w:left="440"/>
    </w:pPr>
    <w:rPr>
      <w:rFonts w:ascii="Arial" w:eastAsia="Calibri" w:hAnsi="Arial"/>
      <w:lang w:eastAsia="en-US"/>
    </w:rPr>
  </w:style>
  <w:style w:type="paragraph" w:customStyle="1" w:styleId="a">
    <w:name w:val="стиль третий"/>
    <w:basedOn w:val="310"/>
    <w:uiPriority w:val="1"/>
    <w:qFormat/>
    <w:rsid w:val="0086606A"/>
    <w:pPr>
      <w:numPr>
        <w:ilvl w:val="2"/>
        <w:numId w:val="6"/>
      </w:numPr>
      <w:tabs>
        <w:tab w:val="left" w:pos="2527"/>
      </w:tabs>
      <w:ind w:right="0" w:hanging="1877"/>
      <w:jc w:val="left"/>
    </w:pPr>
    <w:rPr>
      <w:sz w:val="24"/>
      <w:szCs w:val="24"/>
      <w:lang w:val="ru-RU"/>
    </w:rPr>
  </w:style>
  <w:style w:type="table" w:customStyle="1" w:styleId="19">
    <w:name w:val="Сетка таблицы1"/>
    <w:basedOn w:val="a3"/>
    <w:next w:val="af4"/>
    <w:uiPriority w:val="59"/>
    <w:rsid w:val="0086606A"/>
    <w:pPr>
      <w:widowControl/>
      <w:autoSpaceDE/>
      <w:autoSpaceDN/>
    </w:pPr>
    <w:rPr>
      <w:rFonts w:ascii="Arial" w:hAnsi="Arial" w:cs="Times New Roman"/>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86606A"/>
  </w:style>
  <w:style w:type="character" w:customStyle="1" w:styleId="headeraff6">
    <w:name w:val="header_aff6"/>
    <w:basedOn w:val="a2"/>
    <w:rsid w:val="0086606A"/>
  </w:style>
  <w:style w:type="character" w:customStyle="1" w:styleId="headerafff0">
    <w:name w:val="header_afff0"/>
    <w:basedOn w:val="a2"/>
    <w:rsid w:val="0086606A"/>
  </w:style>
  <w:style w:type="paragraph" w:customStyle="1" w:styleId="af6">
    <w:name w:val="пункт отчета"/>
    <w:basedOn w:val="a5"/>
    <w:next w:val="af7"/>
    <w:uiPriority w:val="1"/>
    <w:qFormat/>
    <w:rsid w:val="0086606A"/>
    <w:pPr>
      <w:outlineLvl w:val="0"/>
    </w:pPr>
    <w:rPr>
      <w:rFonts w:eastAsia="Times New Roman" w:cs="Times New Roman"/>
      <w:b/>
      <w:sz w:val="28"/>
      <w:lang w:val="ru-RU"/>
    </w:rPr>
  </w:style>
  <w:style w:type="paragraph" w:customStyle="1" w:styleId="af7">
    <w:name w:val="подпункт отчета"/>
    <w:basedOn w:val="af6"/>
    <w:next w:val="af8"/>
    <w:uiPriority w:val="1"/>
    <w:qFormat/>
    <w:rsid w:val="0086606A"/>
    <w:rPr>
      <w:b w:val="0"/>
      <w:sz w:val="24"/>
    </w:rPr>
  </w:style>
  <w:style w:type="paragraph" w:customStyle="1" w:styleId="af8">
    <w:name w:val="раздел отчета"/>
    <w:basedOn w:val="af7"/>
    <w:next w:val="af9"/>
    <w:uiPriority w:val="1"/>
    <w:qFormat/>
    <w:rsid w:val="0086606A"/>
  </w:style>
  <w:style w:type="paragraph" w:customStyle="1" w:styleId="af9">
    <w:name w:val="подраздел отчета"/>
    <w:basedOn w:val="af8"/>
    <w:uiPriority w:val="1"/>
    <w:qFormat/>
    <w:rsid w:val="0086606A"/>
  </w:style>
  <w:style w:type="paragraph" w:customStyle="1" w:styleId="10">
    <w:name w:val="мастер1"/>
    <w:basedOn w:val="a5"/>
    <w:next w:val="21"/>
    <w:uiPriority w:val="1"/>
    <w:rsid w:val="0086606A"/>
    <w:pPr>
      <w:numPr>
        <w:numId w:val="7"/>
      </w:numPr>
    </w:pPr>
    <w:rPr>
      <w:rFonts w:eastAsia="Times New Roman" w:cs="Times New Roman"/>
      <w:b/>
      <w:sz w:val="28"/>
      <w:szCs w:val="26"/>
      <w:lang w:val="ru-RU"/>
    </w:rPr>
  </w:style>
  <w:style w:type="paragraph" w:customStyle="1" w:styleId="21">
    <w:name w:val="мастер2"/>
    <w:basedOn w:val="10"/>
    <w:next w:val="30"/>
    <w:uiPriority w:val="1"/>
    <w:rsid w:val="0086606A"/>
    <w:pPr>
      <w:numPr>
        <w:ilvl w:val="1"/>
      </w:numPr>
    </w:pPr>
    <w:rPr>
      <w:b w:val="0"/>
      <w:sz w:val="24"/>
    </w:rPr>
  </w:style>
  <w:style w:type="paragraph" w:customStyle="1" w:styleId="30">
    <w:name w:val="мастер3"/>
    <w:basedOn w:val="21"/>
    <w:next w:val="40"/>
    <w:uiPriority w:val="1"/>
    <w:rsid w:val="0086606A"/>
    <w:pPr>
      <w:numPr>
        <w:ilvl w:val="2"/>
      </w:numPr>
    </w:pPr>
  </w:style>
  <w:style w:type="paragraph" w:customStyle="1" w:styleId="40">
    <w:name w:val="мастер4"/>
    <w:basedOn w:val="30"/>
    <w:uiPriority w:val="1"/>
    <w:rsid w:val="0086606A"/>
    <w:pPr>
      <w:numPr>
        <w:ilvl w:val="3"/>
      </w:numPr>
    </w:pPr>
  </w:style>
  <w:style w:type="numbering" w:customStyle="1" w:styleId="1">
    <w:name w:val="Стиль1"/>
    <w:uiPriority w:val="99"/>
    <w:rsid w:val="0086606A"/>
    <w:pPr>
      <w:numPr>
        <w:numId w:val="9"/>
      </w:numPr>
    </w:pPr>
  </w:style>
  <w:style w:type="character" w:styleId="afa">
    <w:name w:val="FollowedHyperlink"/>
    <w:basedOn w:val="a2"/>
    <w:uiPriority w:val="99"/>
    <w:unhideWhenUsed/>
    <w:rsid w:val="0086606A"/>
    <w:rPr>
      <w:color w:val="954F72"/>
      <w:u w:val="single"/>
    </w:rPr>
  </w:style>
  <w:style w:type="paragraph" w:customStyle="1" w:styleId="xl65">
    <w:name w:val="xl65"/>
    <w:basedOn w:val="a1"/>
    <w:rsid w:val="0086606A"/>
    <w:pPr>
      <w:spacing w:before="100" w:beforeAutospacing="1" w:after="100" w:afterAutospacing="1"/>
      <w:jc w:val="center"/>
    </w:pPr>
    <w:rPr>
      <w:rFonts w:ascii="Arial" w:hAnsi="Arial" w:cs="Arial"/>
      <w:sz w:val="16"/>
      <w:szCs w:val="16"/>
    </w:rPr>
  </w:style>
  <w:style w:type="paragraph" w:customStyle="1" w:styleId="xl66">
    <w:name w:val="xl66"/>
    <w:basedOn w:val="a1"/>
    <w:rsid w:val="0086606A"/>
    <w:pPr>
      <w:spacing w:before="100" w:beforeAutospacing="1" w:after="100" w:afterAutospacing="1"/>
      <w:jc w:val="center"/>
      <w:textAlignment w:val="center"/>
    </w:pPr>
    <w:rPr>
      <w:rFonts w:ascii="Arial" w:hAnsi="Arial" w:cs="Arial"/>
      <w:sz w:val="16"/>
      <w:szCs w:val="16"/>
    </w:rPr>
  </w:style>
  <w:style w:type="paragraph" w:customStyle="1" w:styleId="xl67">
    <w:name w:val="xl67"/>
    <w:basedOn w:val="a1"/>
    <w:rsid w:val="0086606A"/>
    <w:pPr>
      <w:spacing w:before="100" w:beforeAutospacing="1" w:after="100" w:afterAutospacing="1"/>
      <w:jc w:val="center"/>
      <w:textAlignment w:val="center"/>
    </w:pPr>
    <w:rPr>
      <w:rFonts w:ascii="Arial" w:hAnsi="Arial" w:cs="Arial"/>
      <w:sz w:val="16"/>
      <w:szCs w:val="16"/>
    </w:rPr>
  </w:style>
  <w:style w:type="paragraph" w:customStyle="1" w:styleId="xl68">
    <w:name w:val="xl68"/>
    <w:basedOn w:val="a1"/>
    <w:rsid w:val="0086606A"/>
    <w:pPr>
      <w:spacing w:before="100" w:beforeAutospacing="1" w:after="100" w:afterAutospacing="1"/>
    </w:pPr>
    <w:rPr>
      <w:rFonts w:ascii="Arial" w:hAnsi="Arial" w:cs="Arial"/>
      <w:sz w:val="16"/>
      <w:szCs w:val="16"/>
    </w:rPr>
  </w:style>
  <w:style w:type="numbering" w:customStyle="1" w:styleId="27">
    <w:name w:val="Нет списка2"/>
    <w:next w:val="a4"/>
    <w:uiPriority w:val="99"/>
    <w:semiHidden/>
    <w:unhideWhenUsed/>
    <w:rsid w:val="003909F5"/>
  </w:style>
  <w:style w:type="table" w:customStyle="1" w:styleId="TableNormal2">
    <w:name w:val="Table Normal2"/>
    <w:uiPriority w:val="2"/>
    <w:semiHidden/>
    <w:unhideWhenUsed/>
    <w:qFormat/>
    <w:rsid w:val="003909F5"/>
    <w:tblPr>
      <w:tblInd w:w="0" w:type="dxa"/>
      <w:tblCellMar>
        <w:top w:w="0" w:type="dxa"/>
        <w:left w:w="0" w:type="dxa"/>
        <w:bottom w:w="0" w:type="dxa"/>
        <w:right w:w="0" w:type="dxa"/>
      </w:tblCellMar>
    </w:tblPr>
  </w:style>
  <w:style w:type="paragraph" w:customStyle="1" w:styleId="212">
    <w:name w:val="Оглавление 21"/>
    <w:basedOn w:val="a1"/>
    <w:uiPriority w:val="1"/>
    <w:qFormat/>
    <w:rsid w:val="003909F5"/>
    <w:pPr>
      <w:widowControl w:val="0"/>
      <w:autoSpaceDE w:val="0"/>
      <w:autoSpaceDN w:val="0"/>
      <w:ind w:left="112"/>
    </w:pPr>
    <w:rPr>
      <w:rFonts w:ascii="Arial" w:eastAsia="Arial" w:hAnsi="Arial" w:cs="Arial"/>
      <w:i/>
      <w:lang w:val="en-US" w:eastAsia="en-US"/>
    </w:rPr>
  </w:style>
  <w:style w:type="character" w:customStyle="1" w:styleId="1a">
    <w:name w:val="Основной текст Знак1"/>
    <w:basedOn w:val="a2"/>
    <w:uiPriority w:val="1"/>
    <w:rsid w:val="003909F5"/>
    <w:rPr>
      <w:rFonts w:ascii="Arial" w:eastAsia="Arial" w:hAnsi="Arial" w:cs="Arial"/>
      <w:b/>
      <w:bCs/>
      <w:sz w:val="13"/>
      <w:szCs w:val="13"/>
    </w:rPr>
  </w:style>
  <w:style w:type="paragraph" w:customStyle="1" w:styleId="510">
    <w:name w:val="Заголовок 51"/>
    <w:basedOn w:val="a1"/>
    <w:uiPriority w:val="1"/>
    <w:qFormat/>
    <w:rsid w:val="003909F5"/>
    <w:pPr>
      <w:widowControl w:val="0"/>
      <w:autoSpaceDE w:val="0"/>
      <w:autoSpaceDN w:val="0"/>
      <w:spacing w:before="148"/>
      <w:ind w:left="4390" w:right="4390"/>
      <w:jc w:val="center"/>
      <w:outlineLvl w:val="5"/>
    </w:pPr>
    <w:rPr>
      <w:rFonts w:ascii="Arial" w:eastAsia="Arial" w:hAnsi="Arial" w:cs="Arial"/>
      <w:sz w:val="18"/>
      <w:szCs w:val="18"/>
      <w:lang w:val="en-US" w:eastAsia="en-US"/>
    </w:rPr>
  </w:style>
  <w:style w:type="paragraph" w:styleId="afb">
    <w:name w:val="Body Text Indent"/>
    <w:basedOn w:val="a1"/>
    <w:link w:val="afc"/>
    <w:rsid w:val="003909F5"/>
    <w:pPr>
      <w:ind w:firstLine="720"/>
      <w:jc w:val="both"/>
    </w:pPr>
    <w:rPr>
      <w:sz w:val="26"/>
      <w:szCs w:val="20"/>
    </w:rPr>
  </w:style>
  <w:style w:type="character" w:customStyle="1" w:styleId="afc">
    <w:name w:val="Основной текст с отступом Знак"/>
    <w:basedOn w:val="a2"/>
    <w:link w:val="afb"/>
    <w:rsid w:val="003909F5"/>
    <w:rPr>
      <w:rFonts w:ascii="Times New Roman" w:eastAsia="Times New Roman" w:hAnsi="Times New Roman" w:cs="Times New Roman"/>
      <w:sz w:val="26"/>
      <w:szCs w:val="20"/>
      <w:lang w:val="ru-RU" w:eastAsia="ru-RU"/>
    </w:rPr>
  </w:style>
  <w:style w:type="paragraph" w:styleId="afd">
    <w:name w:val="Body Text First Indent"/>
    <w:basedOn w:val="a5"/>
    <w:link w:val="afe"/>
    <w:rsid w:val="003909F5"/>
    <w:pPr>
      <w:widowControl/>
      <w:autoSpaceDE/>
      <w:autoSpaceDN/>
      <w:spacing w:after="120"/>
      <w:ind w:firstLine="210"/>
    </w:pPr>
    <w:rPr>
      <w:rFonts w:eastAsia="Times New Roman" w:cs="Times New Roman"/>
      <w:lang w:val="ru-RU" w:eastAsia="ru-RU"/>
    </w:rPr>
  </w:style>
  <w:style w:type="character" w:customStyle="1" w:styleId="afe">
    <w:name w:val="Красная строка Знак"/>
    <w:basedOn w:val="a6"/>
    <w:link w:val="afd"/>
    <w:rsid w:val="003909F5"/>
    <w:rPr>
      <w:rFonts w:ascii="Times New Roman" w:eastAsia="Times New Roman" w:hAnsi="Times New Roman" w:cs="Times New Roman"/>
      <w:sz w:val="24"/>
      <w:szCs w:val="24"/>
      <w:lang w:val="ru-RU" w:eastAsia="ru-RU"/>
    </w:rPr>
  </w:style>
  <w:style w:type="paragraph" w:customStyle="1" w:styleId="ConsPlusCell">
    <w:name w:val="ConsPlusCell"/>
    <w:uiPriority w:val="99"/>
    <w:rsid w:val="003909F5"/>
    <w:pPr>
      <w:widowControl/>
      <w:adjustRightInd w:val="0"/>
    </w:pPr>
    <w:rPr>
      <w:rFonts w:ascii="Arial" w:eastAsia="Times New Roman" w:hAnsi="Arial" w:cs="Arial"/>
      <w:sz w:val="20"/>
      <w:szCs w:val="20"/>
      <w:lang w:val="ru-RU" w:eastAsia="ru-RU"/>
    </w:rPr>
  </w:style>
  <w:style w:type="character" w:customStyle="1" w:styleId="aff">
    <w:name w:val="Гипертекстовая ссылка"/>
    <w:uiPriority w:val="99"/>
    <w:rsid w:val="003909F5"/>
    <w:rPr>
      <w:color w:val="106BBE"/>
    </w:rPr>
  </w:style>
  <w:style w:type="character" w:customStyle="1" w:styleId="aff0">
    <w:name w:val="Текст_Обычный"/>
    <w:qFormat/>
    <w:rsid w:val="003909F5"/>
  </w:style>
  <w:style w:type="paragraph" w:customStyle="1" w:styleId="220">
    <w:name w:val="Заголовок 22"/>
    <w:basedOn w:val="a1"/>
    <w:uiPriority w:val="1"/>
    <w:qFormat/>
    <w:rsid w:val="003909F5"/>
    <w:pPr>
      <w:widowControl w:val="0"/>
      <w:autoSpaceDE w:val="0"/>
      <w:autoSpaceDN w:val="0"/>
      <w:spacing w:before="72"/>
      <w:ind w:left="1235" w:right="106" w:hanging="283"/>
      <w:outlineLvl w:val="2"/>
    </w:pPr>
    <w:rPr>
      <w:rFonts w:ascii="Arial" w:eastAsia="Arial" w:hAnsi="Arial" w:cs="Arial"/>
      <w:b/>
      <w:bCs/>
      <w:sz w:val="26"/>
      <w:szCs w:val="26"/>
      <w:lang w:val="en-US" w:eastAsia="en-US"/>
    </w:rPr>
  </w:style>
  <w:style w:type="character" w:styleId="aff1">
    <w:name w:val="Strong"/>
    <w:uiPriority w:val="22"/>
    <w:qFormat/>
    <w:rsid w:val="003909F5"/>
    <w:rPr>
      <w:b/>
      <w:bCs/>
    </w:rPr>
  </w:style>
  <w:style w:type="paragraph" w:customStyle="1" w:styleId="35">
    <w:name w:val="Заголовок_подзаголовок_3"/>
    <w:next w:val="aa"/>
    <w:link w:val="36"/>
    <w:uiPriority w:val="99"/>
    <w:qFormat/>
    <w:rsid w:val="003909F5"/>
    <w:pPr>
      <w:keepNext/>
      <w:widowControl/>
      <w:autoSpaceDE/>
      <w:autoSpaceDN/>
      <w:spacing w:before="120" w:after="60"/>
      <w:ind w:left="567"/>
      <w:jc w:val="both"/>
    </w:pPr>
    <w:rPr>
      <w:rFonts w:ascii="Times New Roman" w:eastAsia="Times New Roman" w:hAnsi="Times New Roman" w:cs="Times New Roman"/>
      <w:b/>
      <w:bCs/>
      <w:sz w:val="24"/>
      <w:szCs w:val="24"/>
      <w:u w:val="single"/>
      <w:lang w:val="ru-RU" w:eastAsia="ru-RU"/>
    </w:rPr>
  </w:style>
  <w:style w:type="character" w:customStyle="1" w:styleId="36">
    <w:name w:val="Заголовок_подзаголовок_3 Знак"/>
    <w:link w:val="35"/>
    <w:uiPriority w:val="99"/>
    <w:locked/>
    <w:rsid w:val="003909F5"/>
    <w:rPr>
      <w:rFonts w:ascii="Times New Roman" w:eastAsia="Times New Roman" w:hAnsi="Times New Roman" w:cs="Times New Roman"/>
      <w:b/>
      <w:bCs/>
      <w:sz w:val="24"/>
      <w:szCs w:val="24"/>
      <w:u w:val="single"/>
      <w:lang w:val="ru-RU" w:eastAsia="ru-RU"/>
    </w:rPr>
  </w:style>
  <w:style w:type="character" w:customStyle="1" w:styleId="aff2">
    <w:name w:val="Текст_Красный"/>
    <w:uiPriority w:val="1"/>
    <w:qFormat/>
    <w:rsid w:val="003909F5"/>
    <w:rPr>
      <w:color w:val="FF0000"/>
    </w:rPr>
  </w:style>
  <w:style w:type="paragraph" w:customStyle="1" w:styleId="xl63">
    <w:name w:val="xl63"/>
    <w:basedOn w:val="a1"/>
    <w:rsid w:val="003909F5"/>
    <w:pPr>
      <w:spacing w:before="100" w:beforeAutospacing="1" w:after="100" w:afterAutospacing="1"/>
    </w:pPr>
  </w:style>
  <w:style w:type="paragraph" w:customStyle="1" w:styleId="xl64">
    <w:name w:val="xl64"/>
    <w:basedOn w:val="a1"/>
    <w:rsid w:val="003909F5"/>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b/>
      <w:bCs/>
      <w:color w:val="000000"/>
      <w:sz w:val="20"/>
      <w:szCs w:val="20"/>
    </w:rPr>
  </w:style>
  <w:style w:type="paragraph" w:customStyle="1" w:styleId="xl69">
    <w:name w:val="xl69"/>
    <w:basedOn w:val="a1"/>
    <w:rsid w:val="003909F5"/>
    <w:pPr>
      <w:spacing w:before="100" w:beforeAutospacing="1" w:after="100" w:afterAutospacing="1"/>
      <w:jc w:val="center"/>
    </w:pPr>
    <w:rPr>
      <w:b/>
      <w:bCs/>
      <w:color w:val="000000"/>
    </w:rPr>
  </w:style>
  <w:style w:type="table" w:styleId="aff3">
    <w:name w:val="Grid Table Light"/>
    <w:basedOn w:val="a3"/>
    <w:uiPriority w:val="40"/>
    <w:rsid w:val="003909F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b">
    <w:name w:val="Plain Table 1"/>
    <w:basedOn w:val="a3"/>
    <w:uiPriority w:val="41"/>
    <w:rsid w:val="003909F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8">
    <w:name w:val="Сетка таблицы2"/>
    <w:basedOn w:val="a3"/>
    <w:next w:val="af4"/>
    <w:uiPriority w:val="59"/>
    <w:rsid w:val="00390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4"/>
    <w:uiPriority w:val="99"/>
    <w:semiHidden/>
    <w:unhideWhenUsed/>
    <w:rsid w:val="003909F5"/>
  </w:style>
  <w:style w:type="paragraph" w:customStyle="1" w:styleId="xl70">
    <w:name w:val="xl70"/>
    <w:basedOn w:val="a1"/>
    <w:rsid w:val="003909F5"/>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a1"/>
    <w:rsid w:val="003909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72">
    <w:name w:val="xl72"/>
    <w:basedOn w:val="a1"/>
    <w:rsid w:val="003909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73">
    <w:name w:val="xl73"/>
    <w:basedOn w:val="a1"/>
    <w:rsid w:val="003909F5"/>
    <w:pPr>
      <w:pBdr>
        <w:bottom w:val="single" w:sz="8" w:space="0" w:color="auto"/>
        <w:right w:val="single" w:sz="8" w:space="0" w:color="00000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1"/>
    <w:rsid w:val="003909F5"/>
    <w:pPr>
      <w:pBdr>
        <w:top w:val="single" w:sz="8" w:space="0" w:color="auto"/>
        <w:left w:val="single" w:sz="8" w:space="0" w:color="auto"/>
        <w:bottom w:val="single" w:sz="8" w:space="0" w:color="auto"/>
        <w:right w:val="single" w:sz="8" w:space="0" w:color="auto"/>
      </w:pBdr>
      <w:spacing w:before="100" w:beforeAutospacing="1" w:after="100" w:afterAutospacing="1"/>
    </w:pPr>
    <w:rPr>
      <w:sz w:val="16"/>
      <w:szCs w:val="16"/>
    </w:rPr>
  </w:style>
  <w:style w:type="numbering" w:customStyle="1" w:styleId="213">
    <w:name w:val="Нет списка21"/>
    <w:next w:val="a4"/>
    <w:uiPriority w:val="99"/>
    <w:semiHidden/>
    <w:unhideWhenUsed/>
    <w:rsid w:val="003909F5"/>
  </w:style>
  <w:style w:type="numbering" w:customStyle="1" w:styleId="37">
    <w:name w:val="Нет списка3"/>
    <w:next w:val="a4"/>
    <w:uiPriority w:val="99"/>
    <w:semiHidden/>
    <w:unhideWhenUsed/>
    <w:rsid w:val="003909F5"/>
  </w:style>
  <w:style w:type="paragraph" w:customStyle="1" w:styleId="xl75">
    <w:name w:val="xl75"/>
    <w:basedOn w:val="a1"/>
    <w:rsid w:val="002A29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a1"/>
    <w:rsid w:val="002A29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77">
    <w:name w:val="xl77"/>
    <w:basedOn w:val="a1"/>
    <w:rsid w:val="002A29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78">
    <w:name w:val="xl78"/>
    <w:basedOn w:val="a1"/>
    <w:rsid w:val="002A29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79">
    <w:name w:val="xl79"/>
    <w:basedOn w:val="a1"/>
    <w:rsid w:val="002A298E"/>
    <w:pPr>
      <w:pBdr>
        <w:left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xl80">
    <w:name w:val="xl80"/>
    <w:basedOn w:val="a1"/>
    <w:rsid w:val="002A29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a1"/>
    <w:rsid w:val="002A29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2">
    <w:name w:val="xl82"/>
    <w:basedOn w:val="a1"/>
    <w:rsid w:val="002A298E"/>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a1"/>
    <w:rsid w:val="002A298E"/>
    <w:pPr>
      <w:pBdr>
        <w:top w:val="single" w:sz="8" w:space="0" w:color="auto"/>
        <w:left w:val="single" w:sz="8" w:space="0" w:color="auto"/>
        <w:right w:val="single" w:sz="8" w:space="0" w:color="auto"/>
      </w:pBdr>
      <w:spacing w:before="100" w:beforeAutospacing="1" w:after="100" w:afterAutospacing="1"/>
      <w:jc w:val="center"/>
    </w:pPr>
    <w:rPr>
      <w:rFonts w:ascii="Arial" w:hAnsi="Arial" w:cs="Arial"/>
      <w:sz w:val="16"/>
      <w:szCs w:val="16"/>
    </w:rPr>
  </w:style>
  <w:style w:type="paragraph" w:customStyle="1" w:styleId="msonormal0">
    <w:name w:val="msonormal"/>
    <w:basedOn w:val="a1"/>
    <w:rsid w:val="00BB2668"/>
    <w:pPr>
      <w:spacing w:before="100" w:beforeAutospacing="1" w:after="100" w:afterAutospacing="1"/>
    </w:pPr>
  </w:style>
  <w:style w:type="paragraph" w:customStyle="1" w:styleId="420">
    <w:name w:val="Заголовок 42"/>
    <w:basedOn w:val="a1"/>
    <w:next w:val="a1"/>
    <w:uiPriority w:val="9"/>
    <w:unhideWhenUsed/>
    <w:qFormat/>
    <w:rsid w:val="00321660"/>
    <w:pPr>
      <w:keepNext/>
      <w:keepLines/>
      <w:widowControl w:val="0"/>
      <w:autoSpaceDE w:val="0"/>
      <w:autoSpaceDN w:val="0"/>
      <w:ind w:left="862" w:hanging="862"/>
      <w:outlineLvl w:val="3"/>
    </w:pPr>
    <w:rPr>
      <w:b/>
      <w:iCs/>
      <w:sz w:val="26"/>
      <w:lang w:eastAsia="en-US"/>
    </w:rPr>
  </w:style>
  <w:style w:type="paragraph" w:customStyle="1" w:styleId="52">
    <w:name w:val="Заголовок 52"/>
    <w:basedOn w:val="a1"/>
    <w:next w:val="a1"/>
    <w:uiPriority w:val="9"/>
    <w:unhideWhenUsed/>
    <w:qFormat/>
    <w:rsid w:val="00321660"/>
    <w:pPr>
      <w:keepNext/>
      <w:keepLines/>
      <w:widowControl w:val="0"/>
      <w:autoSpaceDE w:val="0"/>
      <w:autoSpaceDN w:val="0"/>
      <w:spacing w:before="40"/>
      <w:ind w:left="5915" w:hanging="603"/>
      <w:outlineLvl w:val="4"/>
    </w:pPr>
    <w:rPr>
      <w:b/>
      <w:sz w:val="26"/>
      <w:lang w:eastAsia="en-US"/>
    </w:rPr>
  </w:style>
  <w:style w:type="paragraph" w:customStyle="1" w:styleId="61">
    <w:name w:val="Заголовок 61"/>
    <w:basedOn w:val="a1"/>
    <w:next w:val="a1"/>
    <w:uiPriority w:val="9"/>
    <w:unhideWhenUsed/>
    <w:qFormat/>
    <w:rsid w:val="00321660"/>
    <w:pPr>
      <w:keepNext/>
      <w:keepLines/>
      <w:widowControl w:val="0"/>
      <w:autoSpaceDE w:val="0"/>
      <w:autoSpaceDN w:val="0"/>
      <w:spacing w:before="40"/>
      <w:ind w:left="6620" w:hanging="603"/>
      <w:outlineLvl w:val="5"/>
    </w:pPr>
    <w:rPr>
      <w:b/>
      <w:lang w:eastAsia="en-US"/>
    </w:rPr>
  </w:style>
  <w:style w:type="paragraph" w:customStyle="1" w:styleId="71">
    <w:name w:val="Заголовок 71"/>
    <w:basedOn w:val="a1"/>
    <w:next w:val="a1"/>
    <w:uiPriority w:val="9"/>
    <w:semiHidden/>
    <w:unhideWhenUsed/>
    <w:qFormat/>
    <w:rsid w:val="00321660"/>
    <w:pPr>
      <w:keepNext/>
      <w:keepLines/>
      <w:widowControl w:val="0"/>
      <w:autoSpaceDE w:val="0"/>
      <w:autoSpaceDN w:val="0"/>
      <w:spacing w:before="40"/>
      <w:ind w:left="7325" w:hanging="603"/>
      <w:outlineLvl w:val="6"/>
    </w:pPr>
    <w:rPr>
      <w:rFonts w:ascii="Cambria" w:hAnsi="Cambria"/>
      <w:i/>
      <w:iCs/>
      <w:color w:val="243F60"/>
      <w:lang w:eastAsia="en-US"/>
    </w:rPr>
  </w:style>
  <w:style w:type="paragraph" w:customStyle="1" w:styleId="81">
    <w:name w:val="Заголовок 81"/>
    <w:basedOn w:val="a1"/>
    <w:next w:val="a1"/>
    <w:uiPriority w:val="9"/>
    <w:semiHidden/>
    <w:unhideWhenUsed/>
    <w:qFormat/>
    <w:rsid w:val="00321660"/>
    <w:pPr>
      <w:keepNext/>
      <w:keepLines/>
      <w:widowControl w:val="0"/>
      <w:autoSpaceDE w:val="0"/>
      <w:autoSpaceDN w:val="0"/>
      <w:spacing w:before="40"/>
      <w:ind w:left="8030" w:hanging="603"/>
      <w:outlineLvl w:val="7"/>
    </w:pPr>
    <w:rPr>
      <w:rFonts w:ascii="Cambria" w:hAnsi="Cambria"/>
      <w:color w:val="272727"/>
      <w:sz w:val="21"/>
      <w:szCs w:val="21"/>
      <w:lang w:eastAsia="en-US"/>
    </w:rPr>
  </w:style>
  <w:style w:type="paragraph" w:customStyle="1" w:styleId="91">
    <w:name w:val="Заголовок 91"/>
    <w:basedOn w:val="a1"/>
    <w:next w:val="a1"/>
    <w:uiPriority w:val="9"/>
    <w:semiHidden/>
    <w:unhideWhenUsed/>
    <w:qFormat/>
    <w:rsid w:val="00321660"/>
    <w:pPr>
      <w:keepNext/>
      <w:keepLines/>
      <w:widowControl w:val="0"/>
      <w:autoSpaceDE w:val="0"/>
      <w:autoSpaceDN w:val="0"/>
      <w:spacing w:before="40"/>
      <w:ind w:left="8736" w:hanging="603"/>
      <w:outlineLvl w:val="8"/>
    </w:pPr>
    <w:rPr>
      <w:rFonts w:ascii="Cambria" w:hAnsi="Cambria"/>
      <w:i/>
      <w:iCs/>
      <w:color w:val="272727"/>
      <w:sz w:val="21"/>
      <w:szCs w:val="21"/>
      <w:lang w:eastAsia="en-US"/>
    </w:rPr>
  </w:style>
  <w:style w:type="numbering" w:customStyle="1" w:styleId="44">
    <w:name w:val="Нет списка4"/>
    <w:next w:val="a4"/>
    <w:uiPriority w:val="99"/>
    <w:semiHidden/>
    <w:unhideWhenUsed/>
    <w:rsid w:val="00321660"/>
  </w:style>
  <w:style w:type="table" w:customStyle="1" w:styleId="TableNormal3">
    <w:name w:val="Table Normal3"/>
    <w:uiPriority w:val="2"/>
    <w:semiHidden/>
    <w:unhideWhenUsed/>
    <w:qFormat/>
    <w:rsid w:val="00321660"/>
    <w:rPr>
      <w:rFonts w:ascii="Arial" w:hAnsi="Arial" w:cs="Times New Roman"/>
      <w:sz w:val="24"/>
      <w:szCs w:val="24"/>
    </w:rPr>
    <w:tblPr>
      <w:tblInd w:w="0" w:type="dxa"/>
      <w:tblCellMar>
        <w:top w:w="0" w:type="dxa"/>
        <w:left w:w="0" w:type="dxa"/>
        <w:bottom w:w="0" w:type="dxa"/>
        <w:right w:w="0" w:type="dxa"/>
      </w:tblCellMar>
    </w:tblPr>
  </w:style>
  <w:style w:type="table" w:customStyle="1" w:styleId="38">
    <w:name w:val="Сетка таблицы3"/>
    <w:basedOn w:val="a3"/>
    <w:next w:val="af4"/>
    <w:uiPriority w:val="59"/>
    <w:rsid w:val="00321660"/>
    <w:pPr>
      <w:widowControl/>
      <w:autoSpaceDE/>
      <w:autoSpaceDN/>
    </w:pPr>
    <w:rPr>
      <w:rFonts w:ascii="Arial" w:hAnsi="Arial" w:cs="Times New Roman"/>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тиль11"/>
    <w:uiPriority w:val="99"/>
    <w:rsid w:val="00321660"/>
  </w:style>
  <w:style w:type="numbering" w:customStyle="1" w:styleId="120">
    <w:name w:val="Нет списка12"/>
    <w:next w:val="a4"/>
    <w:uiPriority w:val="99"/>
    <w:semiHidden/>
    <w:unhideWhenUsed/>
    <w:rsid w:val="00321660"/>
  </w:style>
  <w:style w:type="paragraph" w:customStyle="1" w:styleId="2">
    <w:name w:val="Стиль2"/>
    <w:basedOn w:val="a7"/>
    <w:autoRedefine/>
    <w:uiPriority w:val="1"/>
    <w:qFormat/>
    <w:rsid w:val="00321660"/>
    <w:pPr>
      <w:numPr>
        <w:ilvl w:val="2"/>
        <w:numId w:val="21"/>
      </w:numPr>
      <w:tabs>
        <w:tab w:val="left" w:pos="889"/>
      </w:tabs>
      <w:ind w:right="235"/>
    </w:pPr>
    <w:rPr>
      <w:b/>
      <w:sz w:val="24"/>
      <w:lang w:val="ru-RU"/>
    </w:rPr>
  </w:style>
  <w:style w:type="paragraph" w:customStyle="1" w:styleId="a0">
    <w:name w:val="Стиль третий"/>
    <w:basedOn w:val="a1"/>
    <w:uiPriority w:val="1"/>
    <w:qFormat/>
    <w:rsid w:val="00321660"/>
    <w:pPr>
      <w:widowControl w:val="0"/>
      <w:numPr>
        <w:ilvl w:val="2"/>
        <w:numId w:val="20"/>
      </w:numPr>
      <w:tabs>
        <w:tab w:val="left" w:pos="2440"/>
      </w:tabs>
      <w:autoSpaceDE w:val="0"/>
      <w:autoSpaceDN w:val="0"/>
      <w:spacing w:before="71"/>
      <w:outlineLvl w:val="2"/>
    </w:pPr>
    <w:rPr>
      <w:rFonts w:ascii="Arial" w:eastAsia="Arial" w:hAnsi="Arial" w:cs="Arial"/>
      <w:b/>
      <w:bCs/>
      <w:lang w:val="en-US" w:eastAsia="en-US"/>
    </w:rPr>
  </w:style>
  <w:style w:type="table" w:customStyle="1" w:styleId="114">
    <w:name w:val="Сетка таблицы11"/>
    <w:basedOn w:val="a3"/>
    <w:next w:val="af4"/>
    <w:uiPriority w:val="39"/>
    <w:rsid w:val="00321660"/>
    <w:pPr>
      <w:widowControl/>
      <w:autoSpaceDE/>
      <w:autoSpaceDN/>
    </w:pPr>
    <w:rPr>
      <w:rFonts w:ascii="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Стиль3"/>
    <w:basedOn w:val="14"/>
    <w:link w:val="3a"/>
    <w:uiPriority w:val="1"/>
    <w:qFormat/>
    <w:rsid w:val="00321660"/>
    <w:pPr>
      <w:spacing w:before="480" w:line="360" w:lineRule="auto"/>
    </w:pPr>
    <w:rPr>
      <w:rFonts w:ascii="Times New Roman" w:hAnsi="Times New Roman" w:cs="Times New Roman"/>
      <w:b/>
      <w:bCs/>
      <w:sz w:val="28"/>
      <w:szCs w:val="28"/>
      <w:lang w:val="ru-RU"/>
    </w:rPr>
  </w:style>
  <w:style w:type="character" w:customStyle="1" w:styleId="3a">
    <w:name w:val="Стиль3 Знак"/>
    <w:basedOn w:val="15"/>
    <w:link w:val="39"/>
    <w:uiPriority w:val="1"/>
    <w:rsid w:val="00321660"/>
    <w:rPr>
      <w:rFonts w:ascii="Times New Roman" w:eastAsiaTheme="majorEastAsia" w:hAnsi="Times New Roman" w:cs="Times New Roman"/>
      <w:b/>
      <w:bCs/>
      <w:color w:val="365F91" w:themeColor="accent1" w:themeShade="BF"/>
      <w:sz w:val="28"/>
      <w:szCs w:val="28"/>
      <w:lang w:val="ru-RU"/>
    </w:rPr>
  </w:style>
  <w:style w:type="character" w:customStyle="1" w:styleId="43">
    <w:name w:val="Заголовок 4 Знак"/>
    <w:basedOn w:val="a2"/>
    <w:link w:val="42"/>
    <w:uiPriority w:val="9"/>
    <w:rsid w:val="00321660"/>
    <w:rPr>
      <w:rFonts w:ascii="Times New Roman" w:eastAsia="Times New Roman" w:hAnsi="Times New Roman" w:cs="Times New Roman"/>
      <w:b/>
      <w:iCs/>
      <w:sz w:val="26"/>
    </w:rPr>
  </w:style>
  <w:style w:type="character" w:customStyle="1" w:styleId="51">
    <w:name w:val="Заголовок 5 Знак"/>
    <w:basedOn w:val="a2"/>
    <w:link w:val="50"/>
    <w:uiPriority w:val="9"/>
    <w:rsid w:val="00321660"/>
    <w:rPr>
      <w:rFonts w:ascii="Times New Roman" w:eastAsia="Times New Roman" w:hAnsi="Times New Roman" w:cs="Times New Roman"/>
      <w:b/>
      <w:sz w:val="26"/>
    </w:rPr>
  </w:style>
  <w:style w:type="character" w:customStyle="1" w:styleId="60">
    <w:name w:val="Заголовок 6 Знак"/>
    <w:basedOn w:val="a2"/>
    <w:link w:val="6"/>
    <w:uiPriority w:val="9"/>
    <w:rsid w:val="00321660"/>
    <w:rPr>
      <w:rFonts w:ascii="Times New Roman" w:eastAsia="Times New Roman" w:hAnsi="Times New Roman" w:cs="Times New Roman"/>
      <w:b/>
    </w:rPr>
  </w:style>
  <w:style w:type="character" w:customStyle="1" w:styleId="70">
    <w:name w:val="Заголовок 7 Знак"/>
    <w:basedOn w:val="a2"/>
    <w:link w:val="7"/>
    <w:uiPriority w:val="9"/>
    <w:semiHidden/>
    <w:rsid w:val="00321660"/>
    <w:rPr>
      <w:rFonts w:ascii="Cambria" w:eastAsia="Times New Roman" w:hAnsi="Cambria" w:cs="Times New Roman"/>
      <w:i/>
      <w:iCs/>
      <w:color w:val="243F60"/>
    </w:rPr>
  </w:style>
  <w:style w:type="character" w:customStyle="1" w:styleId="80">
    <w:name w:val="Заголовок 8 Знак"/>
    <w:basedOn w:val="a2"/>
    <w:link w:val="8"/>
    <w:uiPriority w:val="9"/>
    <w:semiHidden/>
    <w:rsid w:val="00321660"/>
    <w:rPr>
      <w:rFonts w:ascii="Cambria" w:eastAsia="Times New Roman" w:hAnsi="Cambria" w:cs="Times New Roman"/>
      <w:color w:val="272727"/>
      <w:sz w:val="21"/>
      <w:szCs w:val="21"/>
    </w:rPr>
  </w:style>
  <w:style w:type="character" w:customStyle="1" w:styleId="90">
    <w:name w:val="Заголовок 9 Знак"/>
    <w:basedOn w:val="a2"/>
    <w:link w:val="9"/>
    <w:uiPriority w:val="9"/>
    <w:semiHidden/>
    <w:rsid w:val="00321660"/>
    <w:rPr>
      <w:rFonts w:ascii="Cambria" w:eastAsia="Times New Roman" w:hAnsi="Cambria" w:cs="Times New Roman"/>
      <w:i/>
      <w:iCs/>
      <w:color w:val="272727"/>
      <w:sz w:val="21"/>
      <w:szCs w:val="21"/>
    </w:rPr>
  </w:style>
  <w:style w:type="paragraph" w:styleId="45">
    <w:name w:val="toc 4"/>
    <w:basedOn w:val="a1"/>
    <w:next w:val="a1"/>
    <w:autoRedefine/>
    <w:uiPriority w:val="39"/>
    <w:unhideWhenUsed/>
    <w:rsid w:val="00321660"/>
    <w:pPr>
      <w:widowControl w:val="0"/>
      <w:autoSpaceDE w:val="0"/>
      <w:autoSpaceDN w:val="0"/>
      <w:spacing w:after="100"/>
      <w:ind w:left="720"/>
    </w:pPr>
    <w:rPr>
      <w:rFonts w:eastAsia="Calibri"/>
      <w:sz w:val="26"/>
      <w:lang w:eastAsia="en-US"/>
    </w:rPr>
  </w:style>
  <w:style w:type="paragraph" w:styleId="53">
    <w:name w:val="toc 5"/>
    <w:basedOn w:val="a1"/>
    <w:next w:val="a1"/>
    <w:autoRedefine/>
    <w:uiPriority w:val="39"/>
    <w:semiHidden/>
    <w:unhideWhenUsed/>
    <w:rsid w:val="00321660"/>
    <w:pPr>
      <w:widowControl w:val="0"/>
      <w:autoSpaceDE w:val="0"/>
      <w:autoSpaceDN w:val="0"/>
      <w:spacing w:after="100"/>
      <w:ind w:left="960"/>
    </w:pPr>
    <w:rPr>
      <w:rFonts w:eastAsia="Calibri"/>
      <w:sz w:val="26"/>
      <w:lang w:eastAsia="en-US"/>
    </w:rPr>
  </w:style>
  <w:style w:type="character" w:customStyle="1" w:styleId="411">
    <w:name w:val="Заголовок 4 Знак1"/>
    <w:basedOn w:val="a2"/>
    <w:uiPriority w:val="9"/>
    <w:semiHidden/>
    <w:rsid w:val="00321660"/>
    <w:rPr>
      <w:rFonts w:asciiTheme="majorHAnsi" w:eastAsiaTheme="majorEastAsia" w:hAnsiTheme="majorHAnsi" w:cstheme="majorBidi"/>
      <w:i/>
      <w:iCs/>
      <w:color w:val="365F91" w:themeColor="accent1" w:themeShade="BF"/>
    </w:rPr>
  </w:style>
  <w:style w:type="character" w:customStyle="1" w:styleId="511">
    <w:name w:val="Заголовок 5 Знак1"/>
    <w:basedOn w:val="a2"/>
    <w:uiPriority w:val="9"/>
    <w:semiHidden/>
    <w:rsid w:val="00321660"/>
    <w:rPr>
      <w:rFonts w:asciiTheme="majorHAnsi" w:eastAsiaTheme="majorEastAsia" w:hAnsiTheme="majorHAnsi" w:cstheme="majorBidi"/>
      <w:color w:val="365F91" w:themeColor="accent1" w:themeShade="BF"/>
    </w:rPr>
  </w:style>
  <w:style w:type="character" w:customStyle="1" w:styleId="610">
    <w:name w:val="Заголовок 6 Знак1"/>
    <w:basedOn w:val="a2"/>
    <w:uiPriority w:val="9"/>
    <w:semiHidden/>
    <w:rsid w:val="00321660"/>
    <w:rPr>
      <w:rFonts w:asciiTheme="majorHAnsi" w:eastAsiaTheme="majorEastAsia" w:hAnsiTheme="majorHAnsi" w:cstheme="majorBidi"/>
      <w:color w:val="243F60" w:themeColor="accent1" w:themeShade="7F"/>
    </w:rPr>
  </w:style>
  <w:style w:type="character" w:customStyle="1" w:styleId="710">
    <w:name w:val="Заголовок 7 Знак1"/>
    <w:basedOn w:val="a2"/>
    <w:uiPriority w:val="9"/>
    <w:semiHidden/>
    <w:rsid w:val="00321660"/>
    <w:rPr>
      <w:rFonts w:asciiTheme="majorHAnsi" w:eastAsiaTheme="majorEastAsia" w:hAnsiTheme="majorHAnsi" w:cstheme="majorBidi"/>
      <w:i/>
      <w:iCs/>
      <w:color w:val="243F60" w:themeColor="accent1" w:themeShade="7F"/>
    </w:rPr>
  </w:style>
  <w:style w:type="character" w:customStyle="1" w:styleId="810">
    <w:name w:val="Заголовок 8 Знак1"/>
    <w:basedOn w:val="a2"/>
    <w:uiPriority w:val="9"/>
    <w:semiHidden/>
    <w:rsid w:val="00321660"/>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321660"/>
    <w:rPr>
      <w:rFonts w:asciiTheme="majorHAnsi" w:eastAsiaTheme="majorEastAsia" w:hAnsiTheme="majorHAnsi" w:cstheme="majorBidi"/>
      <w:i/>
      <w:iCs/>
      <w:color w:val="272727" w:themeColor="text1" w:themeTint="D8"/>
      <w:sz w:val="21"/>
      <w:szCs w:val="21"/>
    </w:rPr>
  </w:style>
  <w:style w:type="table" w:styleId="-1">
    <w:name w:val="Grid Table 1 Light"/>
    <w:basedOn w:val="a3"/>
    <w:uiPriority w:val="46"/>
    <w:rsid w:val="001F0D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4">
    <w:name w:val="_Обычный"/>
    <w:basedOn w:val="a1"/>
    <w:link w:val="aff5"/>
    <w:uiPriority w:val="99"/>
    <w:qFormat/>
    <w:rsid w:val="00077293"/>
    <w:pPr>
      <w:spacing w:before="120" w:after="120" w:line="360" w:lineRule="auto"/>
      <w:ind w:firstLine="709"/>
      <w:contextualSpacing/>
      <w:jc w:val="both"/>
    </w:pPr>
    <w:rPr>
      <w:rFonts w:eastAsiaTheme="minorHAnsi"/>
      <w:iCs/>
      <w:sz w:val="26"/>
      <w:szCs w:val="26"/>
      <w:lang w:eastAsia="en-US"/>
    </w:rPr>
  </w:style>
  <w:style w:type="character" w:customStyle="1" w:styleId="aff5">
    <w:name w:val="_Обычный Знак"/>
    <w:basedOn w:val="a2"/>
    <w:link w:val="aff4"/>
    <w:uiPriority w:val="99"/>
    <w:rsid w:val="00077293"/>
    <w:rPr>
      <w:rFonts w:ascii="Times New Roman" w:hAnsi="Times New Roman" w:cs="Times New Roman"/>
      <w:iCs/>
      <w:sz w:val="26"/>
      <w:szCs w:val="26"/>
      <w:lang w:val="ru-RU"/>
    </w:rPr>
  </w:style>
  <w:style w:type="numbering" w:customStyle="1" w:styleId="12">
    <w:name w:val="Текущий список1"/>
    <w:uiPriority w:val="99"/>
    <w:rsid w:val="00ED7043"/>
    <w:pPr>
      <w:numPr>
        <w:numId w:val="34"/>
      </w:numPr>
    </w:pPr>
  </w:style>
  <w:style w:type="numbering" w:customStyle="1" w:styleId="20">
    <w:name w:val="Текущий список2"/>
    <w:uiPriority w:val="99"/>
    <w:rsid w:val="00ED7043"/>
    <w:pPr>
      <w:numPr>
        <w:numId w:val="35"/>
      </w:numPr>
    </w:pPr>
  </w:style>
  <w:style w:type="numbering" w:customStyle="1" w:styleId="3">
    <w:name w:val="Текущий список3"/>
    <w:uiPriority w:val="99"/>
    <w:rsid w:val="00ED7043"/>
    <w:pPr>
      <w:numPr>
        <w:numId w:val="36"/>
      </w:numPr>
    </w:pPr>
  </w:style>
  <w:style w:type="numbering" w:customStyle="1" w:styleId="4">
    <w:name w:val="Текущий список4"/>
    <w:uiPriority w:val="99"/>
    <w:rsid w:val="00ED7043"/>
    <w:pPr>
      <w:numPr>
        <w:numId w:val="37"/>
      </w:numPr>
    </w:pPr>
  </w:style>
  <w:style w:type="numbering" w:customStyle="1" w:styleId="5">
    <w:name w:val="Текущий список5"/>
    <w:uiPriority w:val="99"/>
    <w:rsid w:val="00ED7043"/>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6285">
      <w:bodyDiv w:val="1"/>
      <w:marLeft w:val="0"/>
      <w:marRight w:val="0"/>
      <w:marTop w:val="0"/>
      <w:marBottom w:val="0"/>
      <w:divBdr>
        <w:top w:val="none" w:sz="0" w:space="0" w:color="auto"/>
        <w:left w:val="none" w:sz="0" w:space="0" w:color="auto"/>
        <w:bottom w:val="none" w:sz="0" w:space="0" w:color="auto"/>
        <w:right w:val="none" w:sz="0" w:space="0" w:color="auto"/>
      </w:divBdr>
    </w:div>
    <w:div w:id="25906748">
      <w:bodyDiv w:val="1"/>
      <w:marLeft w:val="0"/>
      <w:marRight w:val="0"/>
      <w:marTop w:val="0"/>
      <w:marBottom w:val="0"/>
      <w:divBdr>
        <w:top w:val="none" w:sz="0" w:space="0" w:color="auto"/>
        <w:left w:val="none" w:sz="0" w:space="0" w:color="auto"/>
        <w:bottom w:val="none" w:sz="0" w:space="0" w:color="auto"/>
        <w:right w:val="none" w:sz="0" w:space="0" w:color="auto"/>
      </w:divBdr>
    </w:div>
    <w:div w:id="57479885">
      <w:bodyDiv w:val="1"/>
      <w:marLeft w:val="0"/>
      <w:marRight w:val="0"/>
      <w:marTop w:val="0"/>
      <w:marBottom w:val="0"/>
      <w:divBdr>
        <w:top w:val="none" w:sz="0" w:space="0" w:color="auto"/>
        <w:left w:val="none" w:sz="0" w:space="0" w:color="auto"/>
        <w:bottom w:val="none" w:sz="0" w:space="0" w:color="auto"/>
        <w:right w:val="none" w:sz="0" w:space="0" w:color="auto"/>
      </w:divBdr>
    </w:div>
    <w:div w:id="71901905">
      <w:bodyDiv w:val="1"/>
      <w:marLeft w:val="0"/>
      <w:marRight w:val="0"/>
      <w:marTop w:val="0"/>
      <w:marBottom w:val="0"/>
      <w:divBdr>
        <w:top w:val="none" w:sz="0" w:space="0" w:color="auto"/>
        <w:left w:val="none" w:sz="0" w:space="0" w:color="auto"/>
        <w:bottom w:val="none" w:sz="0" w:space="0" w:color="auto"/>
        <w:right w:val="none" w:sz="0" w:space="0" w:color="auto"/>
      </w:divBdr>
    </w:div>
    <w:div w:id="109250038">
      <w:bodyDiv w:val="1"/>
      <w:marLeft w:val="0"/>
      <w:marRight w:val="0"/>
      <w:marTop w:val="0"/>
      <w:marBottom w:val="0"/>
      <w:divBdr>
        <w:top w:val="none" w:sz="0" w:space="0" w:color="auto"/>
        <w:left w:val="none" w:sz="0" w:space="0" w:color="auto"/>
        <w:bottom w:val="none" w:sz="0" w:space="0" w:color="auto"/>
        <w:right w:val="none" w:sz="0" w:space="0" w:color="auto"/>
      </w:divBdr>
    </w:div>
    <w:div w:id="172497759">
      <w:bodyDiv w:val="1"/>
      <w:marLeft w:val="0"/>
      <w:marRight w:val="0"/>
      <w:marTop w:val="0"/>
      <w:marBottom w:val="0"/>
      <w:divBdr>
        <w:top w:val="none" w:sz="0" w:space="0" w:color="auto"/>
        <w:left w:val="none" w:sz="0" w:space="0" w:color="auto"/>
        <w:bottom w:val="none" w:sz="0" w:space="0" w:color="auto"/>
        <w:right w:val="none" w:sz="0" w:space="0" w:color="auto"/>
      </w:divBdr>
    </w:div>
    <w:div w:id="177617851">
      <w:bodyDiv w:val="1"/>
      <w:marLeft w:val="0"/>
      <w:marRight w:val="0"/>
      <w:marTop w:val="0"/>
      <w:marBottom w:val="0"/>
      <w:divBdr>
        <w:top w:val="none" w:sz="0" w:space="0" w:color="auto"/>
        <w:left w:val="none" w:sz="0" w:space="0" w:color="auto"/>
        <w:bottom w:val="none" w:sz="0" w:space="0" w:color="auto"/>
        <w:right w:val="none" w:sz="0" w:space="0" w:color="auto"/>
      </w:divBdr>
    </w:div>
    <w:div w:id="195848999">
      <w:bodyDiv w:val="1"/>
      <w:marLeft w:val="0"/>
      <w:marRight w:val="0"/>
      <w:marTop w:val="0"/>
      <w:marBottom w:val="0"/>
      <w:divBdr>
        <w:top w:val="none" w:sz="0" w:space="0" w:color="auto"/>
        <w:left w:val="none" w:sz="0" w:space="0" w:color="auto"/>
        <w:bottom w:val="none" w:sz="0" w:space="0" w:color="auto"/>
        <w:right w:val="none" w:sz="0" w:space="0" w:color="auto"/>
      </w:divBdr>
    </w:div>
    <w:div w:id="216744455">
      <w:bodyDiv w:val="1"/>
      <w:marLeft w:val="0"/>
      <w:marRight w:val="0"/>
      <w:marTop w:val="0"/>
      <w:marBottom w:val="0"/>
      <w:divBdr>
        <w:top w:val="none" w:sz="0" w:space="0" w:color="auto"/>
        <w:left w:val="none" w:sz="0" w:space="0" w:color="auto"/>
        <w:bottom w:val="none" w:sz="0" w:space="0" w:color="auto"/>
        <w:right w:val="none" w:sz="0" w:space="0" w:color="auto"/>
      </w:divBdr>
    </w:div>
    <w:div w:id="246548571">
      <w:bodyDiv w:val="1"/>
      <w:marLeft w:val="0"/>
      <w:marRight w:val="0"/>
      <w:marTop w:val="0"/>
      <w:marBottom w:val="0"/>
      <w:divBdr>
        <w:top w:val="none" w:sz="0" w:space="0" w:color="auto"/>
        <w:left w:val="none" w:sz="0" w:space="0" w:color="auto"/>
        <w:bottom w:val="none" w:sz="0" w:space="0" w:color="auto"/>
        <w:right w:val="none" w:sz="0" w:space="0" w:color="auto"/>
      </w:divBdr>
    </w:div>
    <w:div w:id="272252810">
      <w:bodyDiv w:val="1"/>
      <w:marLeft w:val="0"/>
      <w:marRight w:val="0"/>
      <w:marTop w:val="0"/>
      <w:marBottom w:val="0"/>
      <w:divBdr>
        <w:top w:val="none" w:sz="0" w:space="0" w:color="auto"/>
        <w:left w:val="none" w:sz="0" w:space="0" w:color="auto"/>
        <w:bottom w:val="none" w:sz="0" w:space="0" w:color="auto"/>
        <w:right w:val="none" w:sz="0" w:space="0" w:color="auto"/>
      </w:divBdr>
    </w:div>
    <w:div w:id="288358812">
      <w:bodyDiv w:val="1"/>
      <w:marLeft w:val="0"/>
      <w:marRight w:val="0"/>
      <w:marTop w:val="0"/>
      <w:marBottom w:val="0"/>
      <w:divBdr>
        <w:top w:val="none" w:sz="0" w:space="0" w:color="auto"/>
        <w:left w:val="none" w:sz="0" w:space="0" w:color="auto"/>
        <w:bottom w:val="none" w:sz="0" w:space="0" w:color="auto"/>
        <w:right w:val="none" w:sz="0" w:space="0" w:color="auto"/>
      </w:divBdr>
    </w:div>
    <w:div w:id="305740540">
      <w:bodyDiv w:val="1"/>
      <w:marLeft w:val="0"/>
      <w:marRight w:val="0"/>
      <w:marTop w:val="0"/>
      <w:marBottom w:val="0"/>
      <w:divBdr>
        <w:top w:val="none" w:sz="0" w:space="0" w:color="auto"/>
        <w:left w:val="none" w:sz="0" w:space="0" w:color="auto"/>
        <w:bottom w:val="none" w:sz="0" w:space="0" w:color="auto"/>
        <w:right w:val="none" w:sz="0" w:space="0" w:color="auto"/>
      </w:divBdr>
    </w:div>
    <w:div w:id="401804209">
      <w:bodyDiv w:val="1"/>
      <w:marLeft w:val="0"/>
      <w:marRight w:val="0"/>
      <w:marTop w:val="0"/>
      <w:marBottom w:val="0"/>
      <w:divBdr>
        <w:top w:val="none" w:sz="0" w:space="0" w:color="auto"/>
        <w:left w:val="none" w:sz="0" w:space="0" w:color="auto"/>
        <w:bottom w:val="none" w:sz="0" w:space="0" w:color="auto"/>
        <w:right w:val="none" w:sz="0" w:space="0" w:color="auto"/>
      </w:divBdr>
    </w:div>
    <w:div w:id="414521917">
      <w:bodyDiv w:val="1"/>
      <w:marLeft w:val="0"/>
      <w:marRight w:val="0"/>
      <w:marTop w:val="0"/>
      <w:marBottom w:val="0"/>
      <w:divBdr>
        <w:top w:val="none" w:sz="0" w:space="0" w:color="auto"/>
        <w:left w:val="none" w:sz="0" w:space="0" w:color="auto"/>
        <w:bottom w:val="none" w:sz="0" w:space="0" w:color="auto"/>
        <w:right w:val="none" w:sz="0" w:space="0" w:color="auto"/>
      </w:divBdr>
    </w:div>
    <w:div w:id="446051389">
      <w:bodyDiv w:val="1"/>
      <w:marLeft w:val="0"/>
      <w:marRight w:val="0"/>
      <w:marTop w:val="0"/>
      <w:marBottom w:val="0"/>
      <w:divBdr>
        <w:top w:val="none" w:sz="0" w:space="0" w:color="auto"/>
        <w:left w:val="none" w:sz="0" w:space="0" w:color="auto"/>
        <w:bottom w:val="none" w:sz="0" w:space="0" w:color="auto"/>
        <w:right w:val="none" w:sz="0" w:space="0" w:color="auto"/>
      </w:divBdr>
    </w:div>
    <w:div w:id="447310095">
      <w:bodyDiv w:val="1"/>
      <w:marLeft w:val="0"/>
      <w:marRight w:val="0"/>
      <w:marTop w:val="0"/>
      <w:marBottom w:val="0"/>
      <w:divBdr>
        <w:top w:val="none" w:sz="0" w:space="0" w:color="auto"/>
        <w:left w:val="none" w:sz="0" w:space="0" w:color="auto"/>
        <w:bottom w:val="none" w:sz="0" w:space="0" w:color="auto"/>
        <w:right w:val="none" w:sz="0" w:space="0" w:color="auto"/>
      </w:divBdr>
    </w:div>
    <w:div w:id="527722244">
      <w:bodyDiv w:val="1"/>
      <w:marLeft w:val="0"/>
      <w:marRight w:val="0"/>
      <w:marTop w:val="0"/>
      <w:marBottom w:val="0"/>
      <w:divBdr>
        <w:top w:val="none" w:sz="0" w:space="0" w:color="auto"/>
        <w:left w:val="none" w:sz="0" w:space="0" w:color="auto"/>
        <w:bottom w:val="none" w:sz="0" w:space="0" w:color="auto"/>
        <w:right w:val="none" w:sz="0" w:space="0" w:color="auto"/>
      </w:divBdr>
    </w:div>
    <w:div w:id="538247935">
      <w:bodyDiv w:val="1"/>
      <w:marLeft w:val="0"/>
      <w:marRight w:val="0"/>
      <w:marTop w:val="0"/>
      <w:marBottom w:val="0"/>
      <w:divBdr>
        <w:top w:val="none" w:sz="0" w:space="0" w:color="auto"/>
        <w:left w:val="none" w:sz="0" w:space="0" w:color="auto"/>
        <w:bottom w:val="none" w:sz="0" w:space="0" w:color="auto"/>
        <w:right w:val="none" w:sz="0" w:space="0" w:color="auto"/>
      </w:divBdr>
    </w:div>
    <w:div w:id="644705946">
      <w:bodyDiv w:val="1"/>
      <w:marLeft w:val="0"/>
      <w:marRight w:val="0"/>
      <w:marTop w:val="0"/>
      <w:marBottom w:val="0"/>
      <w:divBdr>
        <w:top w:val="none" w:sz="0" w:space="0" w:color="auto"/>
        <w:left w:val="none" w:sz="0" w:space="0" w:color="auto"/>
        <w:bottom w:val="none" w:sz="0" w:space="0" w:color="auto"/>
        <w:right w:val="none" w:sz="0" w:space="0" w:color="auto"/>
      </w:divBdr>
    </w:div>
    <w:div w:id="648635315">
      <w:bodyDiv w:val="1"/>
      <w:marLeft w:val="0"/>
      <w:marRight w:val="0"/>
      <w:marTop w:val="0"/>
      <w:marBottom w:val="0"/>
      <w:divBdr>
        <w:top w:val="none" w:sz="0" w:space="0" w:color="auto"/>
        <w:left w:val="none" w:sz="0" w:space="0" w:color="auto"/>
        <w:bottom w:val="none" w:sz="0" w:space="0" w:color="auto"/>
        <w:right w:val="none" w:sz="0" w:space="0" w:color="auto"/>
      </w:divBdr>
    </w:div>
    <w:div w:id="668795377">
      <w:bodyDiv w:val="1"/>
      <w:marLeft w:val="0"/>
      <w:marRight w:val="0"/>
      <w:marTop w:val="0"/>
      <w:marBottom w:val="0"/>
      <w:divBdr>
        <w:top w:val="none" w:sz="0" w:space="0" w:color="auto"/>
        <w:left w:val="none" w:sz="0" w:space="0" w:color="auto"/>
        <w:bottom w:val="none" w:sz="0" w:space="0" w:color="auto"/>
        <w:right w:val="none" w:sz="0" w:space="0" w:color="auto"/>
      </w:divBdr>
    </w:div>
    <w:div w:id="672953363">
      <w:bodyDiv w:val="1"/>
      <w:marLeft w:val="0"/>
      <w:marRight w:val="0"/>
      <w:marTop w:val="0"/>
      <w:marBottom w:val="0"/>
      <w:divBdr>
        <w:top w:val="none" w:sz="0" w:space="0" w:color="auto"/>
        <w:left w:val="none" w:sz="0" w:space="0" w:color="auto"/>
        <w:bottom w:val="none" w:sz="0" w:space="0" w:color="auto"/>
        <w:right w:val="none" w:sz="0" w:space="0" w:color="auto"/>
      </w:divBdr>
    </w:div>
    <w:div w:id="680474980">
      <w:bodyDiv w:val="1"/>
      <w:marLeft w:val="0"/>
      <w:marRight w:val="0"/>
      <w:marTop w:val="0"/>
      <w:marBottom w:val="0"/>
      <w:divBdr>
        <w:top w:val="none" w:sz="0" w:space="0" w:color="auto"/>
        <w:left w:val="none" w:sz="0" w:space="0" w:color="auto"/>
        <w:bottom w:val="none" w:sz="0" w:space="0" w:color="auto"/>
        <w:right w:val="none" w:sz="0" w:space="0" w:color="auto"/>
      </w:divBdr>
    </w:div>
    <w:div w:id="717434384">
      <w:bodyDiv w:val="1"/>
      <w:marLeft w:val="0"/>
      <w:marRight w:val="0"/>
      <w:marTop w:val="0"/>
      <w:marBottom w:val="0"/>
      <w:divBdr>
        <w:top w:val="none" w:sz="0" w:space="0" w:color="auto"/>
        <w:left w:val="none" w:sz="0" w:space="0" w:color="auto"/>
        <w:bottom w:val="none" w:sz="0" w:space="0" w:color="auto"/>
        <w:right w:val="none" w:sz="0" w:space="0" w:color="auto"/>
      </w:divBdr>
    </w:div>
    <w:div w:id="718557896">
      <w:bodyDiv w:val="1"/>
      <w:marLeft w:val="0"/>
      <w:marRight w:val="0"/>
      <w:marTop w:val="0"/>
      <w:marBottom w:val="0"/>
      <w:divBdr>
        <w:top w:val="none" w:sz="0" w:space="0" w:color="auto"/>
        <w:left w:val="none" w:sz="0" w:space="0" w:color="auto"/>
        <w:bottom w:val="none" w:sz="0" w:space="0" w:color="auto"/>
        <w:right w:val="none" w:sz="0" w:space="0" w:color="auto"/>
      </w:divBdr>
    </w:div>
    <w:div w:id="744373352">
      <w:bodyDiv w:val="1"/>
      <w:marLeft w:val="0"/>
      <w:marRight w:val="0"/>
      <w:marTop w:val="0"/>
      <w:marBottom w:val="0"/>
      <w:divBdr>
        <w:top w:val="none" w:sz="0" w:space="0" w:color="auto"/>
        <w:left w:val="none" w:sz="0" w:space="0" w:color="auto"/>
        <w:bottom w:val="none" w:sz="0" w:space="0" w:color="auto"/>
        <w:right w:val="none" w:sz="0" w:space="0" w:color="auto"/>
      </w:divBdr>
    </w:div>
    <w:div w:id="755709561">
      <w:bodyDiv w:val="1"/>
      <w:marLeft w:val="0"/>
      <w:marRight w:val="0"/>
      <w:marTop w:val="0"/>
      <w:marBottom w:val="0"/>
      <w:divBdr>
        <w:top w:val="none" w:sz="0" w:space="0" w:color="auto"/>
        <w:left w:val="none" w:sz="0" w:space="0" w:color="auto"/>
        <w:bottom w:val="none" w:sz="0" w:space="0" w:color="auto"/>
        <w:right w:val="none" w:sz="0" w:space="0" w:color="auto"/>
      </w:divBdr>
    </w:div>
    <w:div w:id="779448965">
      <w:bodyDiv w:val="1"/>
      <w:marLeft w:val="0"/>
      <w:marRight w:val="0"/>
      <w:marTop w:val="0"/>
      <w:marBottom w:val="0"/>
      <w:divBdr>
        <w:top w:val="none" w:sz="0" w:space="0" w:color="auto"/>
        <w:left w:val="none" w:sz="0" w:space="0" w:color="auto"/>
        <w:bottom w:val="none" w:sz="0" w:space="0" w:color="auto"/>
        <w:right w:val="none" w:sz="0" w:space="0" w:color="auto"/>
      </w:divBdr>
    </w:div>
    <w:div w:id="866993020">
      <w:bodyDiv w:val="1"/>
      <w:marLeft w:val="0"/>
      <w:marRight w:val="0"/>
      <w:marTop w:val="0"/>
      <w:marBottom w:val="0"/>
      <w:divBdr>
        <w:top w:val="none" w:sz="0" w:space="0" w:color="auto"/>
        <w:left w:val="none" w:sz="0" w:space="0" w:color="auto"/>
        <w:bottom w:val="none" w:sz="0" w:space="0" w:color="auto"/>
        <w:right w:val="none" w:sz="0" w:space="0" w:color="auto"/>
      </w:divBdr>
    </w:div>
    <w:div w:id="900286383">
      <w:bodyDiv w:val="1"/>
      <w:marLeft w:val="0"/>
      <w:marRight w:val="0"/>
      <w:marTop w:val="0"/>
      <w:marBottom w:val="0"/>
      <w:divBdr>
        <w:top w:val="none" w:sz="0" w:space="0" w:color="auto"/>
        <w:left w:val="none" w:sz="0" w:space="0" w:color="auto"/>
        <w:bottom w:val="none" w:sz="0" w:space="0" w:color="auto"/>
        <w:right w:val="none" w:sz="0" w:space="0" w:color="auto"/>
      </w:divBdr>
    </w:div>
    <w:div w:id="949237515">
      <w:bodyDiv w:val="1"/>
      <w:marLeft w:val="0"/>
      <w:marRight w:val="0"/>
      <w:marTop w:val="0"/>
      <w:marBottom w:val="0"/>
      <w:divBdr>
        <w:top w:val="none" w:sz="0" w:space="0" w:color="auto"/>
        <w:left w:val="none" w:sz="0" w:space="0" w:color="auto"/>
        <w:bottom w:val="none" w:sz="0" w:space="0" w:color="auto"/>
        <w:right w:val="none" w:sz="0" w:space="0" w:color="auto"/>
      </w:divBdr>
    </w:div>
    <w:div w:id="989600338">
      <w:bodyDiv w:val="1"/>
      <w:marLeft w:val="0"/>
      <w:marRight w:val="0"/>
      <w:marTop w:val="0"/>
      <w:marBottom w:val="0"/>
      <w:divBdr>
        <w:top w:val="none" w:sz="0" w:space="0" w:color="auto"/>
        <w:left w:val="none" w:sz="0" w:space="0" w:color="auto"/>
        <w:bottom w:val="none" w:sz="0" w:space="0" w:color="auto"/>
        <w:right w:val="none" w:sz="0" w:space="0" w:color="auto"/>
      </w:divBdr>
    </w:div>
    <w:div w:id="993332606">
      <w:bodyDiv w:val="1"/>
      <w:marLeft w:val="0"/>
      <w:marRight w:val="0"/>
      <w:marTop w:val="0"/>
      <w:marBottom w:val="0"/>
      <w:divBdr>
        <w:top w:val="none" w:sz="0" w:space="0" w:color="auto"/>
        <w:left w:val="none" w:sz="0" w:space="0" w:color="auto"/>
        <w:bottom w:val="none" w:sz="0" w:space="0" w:color="auto"/>
        <w:right w:val="none" w:sz="0" w:space="0" w:color="auto"/>
      </w:divBdr>
    </w:div>
    <w:div w:id="1075125489">
      <w:bodyDiv w:val="1"/>
      <w:marLeft w:val="0"/>
      <w:marRight w:val="0"/>
      <w:marTop w:val="0"/>
      <w:marBottom w:val="0"/>
      <w:divBdr>
        <w:top w:val="none" w:sz="0" w:space="0" w:color="auto"/>
        <w:left w:val="none" w:sz="0" w:space="0" w:color="auto"/>
        <w:bottom w:val="none" w:sz="0" w:space="0" w:color="auto"/>
        <w:right w:val="none" w:sz="0" w:space="0" w:color="auto"/>
      </w:divBdr>
    </w:div>
    <w:div w:id="1081296255">
      <w:bodyDiv w:val="1"/>
      <w:marLeft w:val="0"/>
      <w:marRight w:val="0"/>
      <w:marTop w:val="0"/>
      <w:marBottom w:val="0"/>
      <w:divBdr>
        <w:top w:val="none" w:sz="0" w:space="0" w:color="auto"/>
        <w:left w:val="none" w:sz="0" w:space="0" w:color="auto"/>
        <w:bottom w:val="none" w:sz="0" w:space="0" w:color="auto"/>
        <w:right w:val="none" w:sz="0" w:space="0" w:color="auto"/>
      </w:divBdr>
    </w:div>
    <w:div w:id="1093353100">
      <w:bodyDiv w:val="1"/>
      <w:marLeft w:val="0"/>
      <w:marRight w:val="0"/>
      <w:marTop w:val="0"/>
      <w:marBottom w:val="0"/>
      <w:divBdr>
        <w:top w:val="none" w:sz="0" w:space="0" w:color="auto"/>
        <w:left w:val="none" w:sz="0" w:space="0" w:color="auto"/>
        <w:bottom w:val="none" w:sz="0" w:space="0" w:color="auto"/>
        <w:right w:val="none" w:sz="0" w:space="0" w:color="auto"/>
      </w:divBdr>
    </w:div>
    <w:div w:id="1114516273">
      <w:bodyDiv w:val="1"/>
      <w:marLeft w:val="0"/>
      <w:marRight w:val="0"/>
      <w:marTop w:val="0"/>
      <w:marBottom w:val="0"/>
      <w:divBdr>
        <w:top w:val="none" w:sz="0" w:space="0" w:color="auto"/>
        <w:left w:val="none" w:sz="0" w:space="0" w:color="auto"/>
        <w:bottom w:val="none" w:sz="0" w:space="0" w:color="auto"/>
        <w:right w:val="none" w:sz="0" w:space="0" w:color="auto"/>
      </w:divBdr>
    </w:div>
    <w:div w:id="1154640067">
      <w:bodyDiv w:val="1"/>
      <w:marLeft w:val="0"/>
      <w:marRight w:val="0"/>
      <w:marTop w:val="0"/>
      <w:marBottom w:val="0"/>
      <w:divBdr>
        <w:top w:val="none" w:sz="0" w:space="0" w:color="auto"/>
        <w:left w:val="none" w:sz="0" w:space="0" w:color="auto"/>
        <w:bottom w:val="none" w:sz="0" w:space="0" w:color="auto"/>
        <w:right w:val="none" w:sz="0" w:space="0" w:color="auto"/>
      </w:divBdr>
    </w:div>
    <w:div w:id="1164197885">
      <w:bodyDiv w:val="1"/>
      <w:marLeft w:val="0"/>
      <w:marRight w:val="0"/>
      <w:marTop w:val="0"/>
      <w:marBottom w:val="0"/>
      <w:divBdr>
        <w:top w:val="none" w:sz="0" w:space="0" w:color="auto"/>
        <w:left w:val="none" w:sz="0" w:space="0" w:color="auto"/>
        <w:bottom w:val="none" w:sz="0" w:space="0" w:color="auto"/>
        <w:right w:val="none" w:sz="0" w:space="0" w:color="auto"/>
      </w:divBdr>
    </w:div>
    <w:div w:id="1168138540">
      <w:bodyDiv w:val="1"/>
      <w:marLeft w:val="0"/>
      <w:marRight w:val="0"/>
      <w:marTop w:val="0"/>
      <w:marBottom w:val="0"/>
      <w:divBdr>
        <w:top w:val="none" w:sz="0" w:space="0" w:color="auto"/>
        <w:left w:val="none" w:sz="0" w:space="0" w:color="auto"/>
        <w:bottom w:val="none" w:sz="0" w:space="0" w:color="auto"/>
        <w:right w:val="none" w:sz="0" w:space="0" w:color="auto"/>
      </w:divBdr>
    </w:div>
    <w:div w:id="1176462964">
      <w:bodyDiv w:val="1"/>
      <w:marLeft w:val="0"/>
      <w:marRight w:val="0"/>
      <w:marTop w:val="0"/>
      <w:marBottom w:val="0"/>
      <w:divBdr>
        <w:top w:val="none" w:sz="0" w:space="0" w:color="auto"/>
        <w:left w:val="none" w:sz="0" w:space="0" w:color="auto"/>
        <w:bottom w:val="none" w:sz="0" w:space="0" w:color="auto"/>
        <w:right w:val="none" w:sz="0" w:space="0" w:color="auto"/>
      </w:divBdr>
    </w:div>
    <w:div w:id="1208251773">
      <w:bodyDiv w:val="1"/>
      <w:marLeft w:val="0"/>
      <w:marRight w:val="0"/>
      <w:marTop w:val="0"/>
      <w:marBottom w:val="0"/>
      <w:divBdr>
        <w:top w:val="none" w:sz="0" w:space="0" w:color="auto"/>
        <w:left w:val="none" w:sz="0" w:space="0" w:color="auto"/>
        <w:bottom w:val="none" w:sz="0" w:space="0" w:color="auto"/>
        <w:right w:val="none" w:sz="0" w:space="0" w:color="auto"/>
      </w:divBdr>
    </w:div>
    <w:div w:id="1225677247">
      <w:bodyDiv w:val="1"/>
      <w:marLeft w:val="0"/>
      <w:marRight w:val="0"/>
      <w:marTop w:val="0"/>
      <w:marBottom w:val="0"/>
      <w:divBdr>
        <w:top w:val="none" w:sz="0" w:space="0" w:color="auto"/>
        <w:left w:val="none" w:sz="0" w:space="0" w:color="auto"/>
        <w:bottom w:val="none" w:sz="0" w:space="0" w:color="auto"/>
        <w:right w:val="none" w:sz="0" w:space="0" w:color="auto"/>
      </w:divBdr>
    </w:div>
    <w:div w:id="1237320712">
      <w:bodyDiv w:val="1"/>
      <w:marLeft w:val="0"/>
      <w:marRight w:val="0"/>
      <w:marTop w:val="0"/>
      <w:marBottom w:val="0"/>
      <w:divBdr>
        <w:top w:val="none" w:sz="0" w:space="0" w:color="auto"/>
        <w:left w:val="none" w:sz="0" w:space="0" w:color="auto"/>
        <w:bottom w:val="none" w:sz="0" w:space="0" w:color="auto"/>
        <w:right w:val="none" w:sz="0" w:space="0" w:color="auto"/>
      </w:divBdr>
    </w:div>
    <w:div w:id="1275865119">
      <w:bodyDiv w:val="1"/>
      <w:marLeft w:val="0"/>
      <w:marRight w:val="0"/>
      <w:marTop w:val="0"/>
      <w:marBottom w:val="0"/>
      <w:divBdr>
        <w:top w:val="none" w:sz="0" w:space="0" w:color="auto"/>
        <w:left w:val="none" w:sz="0" w:space="0" w:color="auto"/>
        <w:bottom w:val="none" w:sz="0" w:space="0" w:color="auto"/>
        <w:right w:val="none" w:sz="0" w:space="0" w:color="auto"/>
      </w:divBdr>
    </w:div>
    <w:div w:id="1323654068">
      <w:bodyDiv w:val="1"/>
      <w:marLeft w:val="0"/>
      <w:marRight w:val="0"/>
      <w:marTop w:val="0"/>
      <w:marBottom w:val="0"/>
      <w:divBdr>
        <w:top w:val="none" w:sz="0" w:space="0" w:color="auto"/>
        <w:left w:val="none" w:sz="0" w:space="0" w:color="auto"/>
        <w:bottom w:val="none" w:sz="0" w:space="0" w:color="auto"/>
        <w:right w:val="none" w:sz="0" w:space="0" w:color="auto"/>
      </w:divBdr>
    </w:div>
    <w:div w:id="1327585811">
      <w:bodyDiv w:val="1"/>
      <w:marLeft w:val="0"/>
      <w:marRight w:val="0"/>
      <w:marTop w:val="0"/>
      <w:marBottom w:val="0"/>
      <w:divBdr>
        <w:top w:val="none" w:sz="0" w:space="0" w:color="auto"/>
        <w:left w:val="none" w:sz="0" w:space="0" w:color="auto"/>
        <w:bottom w:val="none" w:sz="0" w:space="0" w:color="auto"/>
        <w:right w:val="none" w:sz="0" w:space="0" w:color="auto"/>
      </w:divBdr>
    </w:div>
    <w:div w:id="1332878897">
      <w:bodyDiv w:val="1"/>
      <w:marLeft w:val="0"/>
      <w:marRight w:val="0"/>
      <w:marTop w:val="0"/>
      <w:marBottom w:val="0"/>
      <w:divBdr>
        <w:top w:val="none" w:sz="0" w:space="0" w:color="auto"/>
        <w:left w:val="none" w:sz="0" w:space="0" w:color="auto"/>
        <w:bottom w:val="none" w:sz="0" w:space="0" w:color="auto"/>
        <w:right w:val="none" w:sz="0" w:space="0" w:color="auto"/>
      </w:divBdr>
    </w:div>
    <w:div w:id="1334643435">
      <w:bodyDiv w:val="1"/>
      <w:marLeft w:val="0"/>
      <w:marRight w:val="0"/>
      <w:marTop w:val="0"/>
      <w:marBottom w:val="0"/>
      <w:divBdr>
        <w:top w:val="none" w:sz="0" w:space="0" w:color="auto"/>
        <w:left w:val="none" w:sz="0" w:space="0" w:color="auto"/>
        <w:bottom w:val="none" w:sz="0" w:space="0" w:color="auto"/>
        <w:right w:val="none" w:sz="0" w:space="0" w:color="auto"/>
      </w:divBdr>
    </w:div>
    <w:div w:id="1347252639">
      <w:bodyDiv w:val="1"/>
      <w:marLeft w:val="0"/>
      <w:marRight w:val="0"/>
      <w:marTop w:val="0"/>
      <w:marBottom w:val="0"/>
      <w:divBdr>
        <w:top w:val="none" w:sz="0" w:space="0" w:color="auto"/>
        <w:left w:val="none" w:sz="0" w:space="0" w:color="auto"/>
        <w:bottom w:val="none" w:sz="0" w:space="0" w:color="auto"/>
        <w:right w:val="none" w:sz="0" w:space="0" w:color="auto"/>
      </w:divBdr>
    </w:div>
    <w:div w:id="1416518038">
      <w:bodyDiv w:val="1"/>
      <w:marLeft w:val="0"/>
      <w:marRight w:val="0"/>
      <w:marTop w:val="0"/>
      <w:marBottom w:val="0"/>
      <w:divBdr>
        <w:top w:val="none" w:sz="0" w:space="0" w:color="auto"/>
        <w:left w:val="none" w:sz="0" w:space="0" w:color="auto"/>
        <w:bottom w:val="none" w:sz="0" w:space="0" w:color="auto"/>
        <w:right w:val="none" w:sz="0" w:space="0" w:color="auto"/>
      </w:divBdr>
    </w:div>
    <w:div w:id="1433207796">
      <w:bodyDiv w:val="1"/>
      <w:marLeft w:val="0"/>
      <w:marRight w:val="0"/>
      <w:marTop w:val="0"/>
      <w:marBottom w:val="0"/>
      <w:divBdr>
        <w:top w:val="none" w:sz="0" w:space="0" w:color="auto"/>
        <w:left w:val="none" w:sz="0" w:space="0" w:color="auto"/>
        <w:bottom w:val="none" w:sz="0" w:space="0" w:color="auto"/>
        <w:right w:val="none" w:sz="0" w:space="0" w:color="auto"/>
      </w:divBdr>
    </w:div>
    <w:div w:id="1540825431">
      <w:bodyDiv w:val="1"/>
      <w:marLeft w:val="0"/>
      <w:marRight w:val="0"/>
      <w:marTop w:val="0"/>
      <w:marBottom w:val="0"/>
      <w:divBdr>
        <w:top w:val="none" w:sz="0" w:space="0" w:color="auto"/>
        <w:left w:val="none" w:sz="0" w:space="0" w:color="auto"/>
        <w:bottom w:val="none" w:sz="0" w:space="0" w:color="auto"/>
        <w:right w:val="none" w:sz="0" w:space="0" w:color="auto"/>
      </w:divBdr>
    </w:div>
    <w:div w:id="1559438862">
      <w:bodyDiv w:val="1"/>
      <w:marLeft w:val="0"/>
      <w:marRight w:val="0"/>
      <w:marTop w:val="0"/>
      <w:marBottom w:val="0"/>
      <w:divBdr>
        <w:top w:val="none" w:sz="0" w:space="0" w:color="auto"/>
        <w:left w:val="none" w:sz="0" w:space="0" w:color="auto"/>
        <w:bottom w:val="none" w:sz="0" w:space="0" w:color="auto"/>
        <w:right w:val="none" w:sz="0" w:space="0" w:color="auto"/>
      </w:divBdr>
    </w:div>
    <w:div w:id="1591428912">
      <w:bodyDiv w:val="1"/>
      <w:marLeft w:val="0"/>
      <w:marRight w:val="0"/>
      <w:marTop w:val="0"/>
      <w:marBottom w:val="0"/>
      <w:divBdr>
        <w:top w:val="none" w:sz="0" w:space="0" w:color="auto"/>
        <w:left w:val="none" w:sz="0" w:space="0" w:color="auto"/>
        <w:bottom w:val="none" w:sz="0" w:space="0" w:color="auto"/>
        <w:right w:val="none" w:sz="0" w:space="0" w:color="auto"/>
      </w:divBdr>
    </w:div>
    <w:div w:id="1651522129">
      <w:bodyDiv w:val="1"/>
      <w:marLeft w:val="0"/>
      <w:marRight w:val="0"/>
      <w:marTop w:val="0"/>
      <w:marBottom w:val="0"/>
      <w:divBdr>
        <w:top w:val="none" w:sz="0" w:space="0" w:color="auto"/>
        <w:left w:val="none" w:sz="0" w:space="0" w:color="auto"/>
        <w:bottom w:val="none" w:sz="0" w:space="0" w:color="auto"/>
        <w:right w:val="none" w:sz="0" w:space="0" w:color="auto"/>
      </w:divBdr>
    </w:div>
    <w:div w:id="1654675481">
      <w:bodyDiv w:val="1"/>
      <w:marLeft w:val="0"/>
      <w:marRight w:val="0"/>
      <w:marTop w:val="0"/>
      <w:marBottom w:val="0"/>
      <w:divBdr>
        <w:top w:val="none" w:sz="0" w:space="0" w:color="auto"/>
        <w:left w:val="none" w:sz="0" w:space="0" w:color="auto"/>
        <w:bottom w:val="none" w:sz="0" w:space="0" w:color="auto"/>
        <w:right w:val="none" w:sz="0" w:space="0" w:color="auto"/>
      </w:divBdr>
    </w:div>
    <w:div w:id="1660232596">
      <w:bodyDiv w:val="1"/>
      <w:marLeft w:val="0"/>
      <w:marRight w:val="0"/>
      <w:marTop w:val="0"/>
      <w:marBottom w:val="0"/>
      <w:divBdr>
        <w:top w:val="none" w:sz="0" w:space="0" w:color="auto"/>
        <w:left w:val="none" w:sz="0" w:space="0" w:color="auto"/>
        <w:bottom w:val="none" w:sz="0" w:space="0" w:color="auto"/>
        <w:right w:val="none" w:sz="0" w:space="0" w:color="auto"/>
      </w:divBdr>
    </w:div>
    <w:div w:id="1660962899">
      <w:bodyDiv w:val="1"/>
      <w:marLeft w:val="0"/>
      <w:marRight w:val="0"/>
      <w:marTop w:val="0"/>
      <w:marBottom w:val="0"/>
      <w:divBdr>
        <w:top w:val="none" w:sz="0" w:space="0" w:color="auto"/>
        <w:left w:val="none" w:sz="0" w:space="0" w:color="auto"/>
        <w:bottom w:val="none" w:sz="0" w:space="0" w:color="auto"/>
        <w:right w:val="none" w:sz="0" w:space="0" w:color="auto"/>
      </w:divBdr>
    </w:div>
    <w:div w:id="1678774767">
      <w:bodyDiv w:val="1"/>
      <w:marLeft w:val="0"/>
      <w:marRight w:val="0"/>
      <w:marTop w:val="0"/>
      <w:marBottom w:val="0"/>
      <w:divBdr>
        <w:top w:val="none" w:sz="0" w:space="0" w:color="auto"/>
        <w:left w:val="none" w:sz="0" w:space="0" w:color="auto"/>
        <w:bottom w:val="none" w:sz="0" w:space="0" w:color="auto"/>
        <w:right w:val="none" w:sz="0" w:space="0" w:color="auto"/>
      </w:divBdr>
    </w:div>
    <w:div w:id="1756439873">
      <w:bodyDiv w:val="1"/>
      <w:marLeft w:val="0"/>
      <w:marRight w:val="0"/>
      <w:marTop w:val="0"/>
      <w:marBottom w:val="0"/>
      <w:divBdr>
        <w:top w:val="none" w:sz="0" w:space="0" w:color="auto"/>
        <w:left w:val="none" w:sz="0" w:space="0" w:color="auto"/>
        <w:bottom w:val="none" w:sz="0" w:space="0" w:color="auto"/>
        <w:right w:val="none" w:sz="0" w:space="0" w:color="auto"/>
      </w:divBdr>
    </w:div>
    <w:div w:id="1786271854">
      <w:bodyDiv w:val="1"/>
      <w:marLeft w:val="0"/>
      <w:marRight w:val="0"/>
      <w:marTop w:val="0"/>
      <w:marBottom w:val="0"/>
      <w:divBdr>
        <w:top w:val="none" w:sz="0" w:space="0" w:color="auto"/>
        <w:left w:val="none" w:sz="0" w:space="0" w:color="auto"/>
        <w:bottom w:val="none" w:sz="0" w:space="0" w:color="auto"/>
        <w:right w:val="none" w:sz="0" w:space="0" w:color="auto"/>
      </w:divBdr>
    </w:div>
    <w:div w:id="1809397048">
      <w:bodyDiv w:val="1"/>
      <w:marLeft w:val="0"/>
      <w:marRight w:val="0"/>
      <w:marTop w:val="0"/>
      <w:marBottom w:val="0"/>
      <w:divBdr>
        <w:top w:val="none" w:sz="0" w:space="0" w:color="auto"/>
        <w:left w:val="none" w:sz="0" w:space="0" w:color="auto"/>
        <w:bottom w:val="none" w:sz="0" w:space="0" w:color="auto"/>
        <w:right w:val="none" w:sz="0" w:space="0" w:color="auto"/>
      </w:divBdr>
    </w:div>
    <w:div w:id="1849253710">
      <w:bodyDiv w:val="1"/>
      <w:marLeft w:val="0"/>
      <w:marRight w:val="0"/>
      <w:marTop w:val="0"/>
      <w:marBottom w:val="0"/>
      <w:divBdr>
        <w:top w:val="none" w:sz="0" w:space="0" w:color="auto"/>
        <w:left w:val="none" w:sz="0" w:space="0" w:color="auto"/>
        <w:bottom w:val="none" w:sz="0" w:space="0" w:color="auto"/>
        <w:right w:val="none" w:sz="0" w:space="0" w:color="auto"/>
      </w:divBdr>
    </w:div>
    <w:div w:id="1862165831">
      <w:bodyDiv w:val="1"/>
      <w:marLeft w:val="0"/>
      <w:marRight w:val="0"/>
      <w:marTop w:val="0"/>
      <w:marBottom w:val="0"/>
      <w:divBdr>
        <w:top w:val="none" w:sz="0" w:space="0" w:color="auto"/>
        <w:left w:val="none" w:sz="0" w:space="0" w:color="auto"/>
        <w:bottom w:val="none" w:sz="0" w:space="0" w:color="auto"/>
        <w:right w:val="none" w:sz="0" w:space="0" w:color="auto"/>
      </w:divBdr>
    </w:div>
    <w:div w:id="1891649186">
      <w:bodyDiv w:val="1"/>
      <w:marLeft w:val="0"/>
      <w:marRight w:val="0"/>
      <w:marTop w:val="0"/>
      <w:marBottom w:val="0"/>
      <w:divBdr>
        <w:top w:val="none" w:sz="0" w:space="0" w:color="auto"/>
        <w:left w:val="none" w:sz="0" w:space="0" w:color="auto"/>
        <w:bottom w:val="none" w:sz="0" w:space="0" w:color="auto"/>
        <w:right w:val="none" w:sz="0" w:space="0" w:color="auto"/>
      </w:divBdr>
    </w:div>
    <w:div w:id="1910534943">
      <w:bodyDiv w:val="1"/>
      <w:marLeft w:val="0"/>
      <w:marRight w:val="0"/>
      <w:marTop w:val="0"/>
      <w:marBottom w:val="0"/>
      <w:divBdr>
        <w:top w:val="none" w:sz="0" w:space="0" w:color="auto"/>
        <w:left w:val="none" w:sz="0" w:space="0" w:color="auto"/>
        <w:bottom w:val="none" w:sz="0" w:space="0" w:color="auto"/>
        <w:right w:val="none" w:sz="0" w:space="0" w:color="auto"/>
      </w:divBdr>
    </w:div>
    <w:div w:id="1964118914">
      <w:bodyDiv w:val="1"/>
      <w:marLeft w:val="0"/>
      <w:marRight w:val="0"/>
      <w:marTop w:val="0"/>
      <w:marBottom w:val="0"/>
      <w:divBdr>
        <w:top w:val="none" w:sz="0" w:space="0" w:color="auto"/>
        <w:left w:val="none" w:sz="0" w:space="0" w:color="auto"/>
        <w:bottom w:val="none" w:sz="0" w:space="0" w:color="auto"/>
        <w:right w:val="none" w:sz="0" w:space="0" w:color="auto"/>
      </w:divBdr>
    </w:div>
    <w:div w:id="1977755714">
      <w:bodyDiv w:val="1"/>
      <w:marLeft w:val="0"/>
      <w:marRight w:val="0"/>
      <w:marTop w:val="0"/>
      <w:marBottom w:val="0"/>
      <w:divBdr>
        <w:top w:val="none" w:sz="0" w:space="0" w:color="auto"/>
        <w:left w:val="none" w:sz="0" w:space="0" w:color="auto"/>
        <w:bottom w:val="none" w:sz="0" w:space="0" w:color="auto"/>
        <w:right w:val="none" w:sz="0" w:space="0" w:color="auto"/>
      </w:divBdr>
    </w:div>
    <w:div w:id="1982490715">
      <w:bodyDiv w:val="1"/>
      <w:marLeft w:val="0"/>
      <w:marRight w:val="0"/>
      <w:marTop w:val="0"/>
      <w:marBottom w:val="0"/>
      <w:divBdr>
        <w:top w:val="none" w:sz="0" w:space="0" w:color="auto"/>
        <w:left w:val="none" w:sz="0" w:space="0" w:color="auto"/>
        <w:bottom w:val="none" w:sz="0" w:space="0" w:color="auto"/>
        <w:right w:val="none" w:sz="0" w:space="0" w:color="auto"/>
      </w:divBdr>
    </w:div>
    <w:div w:id="1984894404">
      <w:bodyDiv w:val="1"/>
      <w:marLeft w:val="0"/>
      <w:marRight w:val="0"/>
      <w:marTop w:val="0"/>
      <w:marBottom w:val="0"/>
      <w:divBdr>
        <w:top w:val="none" w:sz="0" w:space="0" w:color="auto"/>
        <w:left w:val="none" w:sz="0" w:space="0" w:color="auto"/>
        <w:bottom w:val="none" w:sz="0" w:space="0" w:color="auto"/>
        <w:right w:val="none" w:sz="0" w:space="0" w:color="auto"/>
      </w:divBdr>
    </w:div>
    <w:div w:id="1986659106">
      <w:bodyDiv w:val="1"/>
      <w:marLeft w:val="0"/>
      <w:marRight w:val="0"/>
      <w:marTop w:val="0"/>
      <w:marBottom w:val="0"/>
      <w:divBdr>
        <w:top w:val="none" w:sz="0" w:space="0" w:color="auto"/>
        <w:left w:val="none" w:sz="0" w:space="0" w:color="auto"/>
        <w:bottom w:val="none" w:sz="0" w:space="0" w:color="auto"/>
        <w:right w:val="none" w:sz="0" w:space="0" w:color="auto"/>
      </w:divBdr>
    </w:div>
    <w:div w:id="2048947080">
      <w:bodyDiv w:val="1"/>
      <w:marLeft w:val="0"/>
      <w:marRight w:val="0"/>
      <w:marTop w:val="0"/>
      <w:marBottom w:val="0"/>
      <w:divBdr>
        <w:top w:val="none" w:sz="0" w:space="0" w:color="auto"/>
        <w:left w:val="none" w:sz="0" w:space="0" w:color="auto"/>
        <w:bottom w:val="none" w:sz="0" w:space="0" w:color="auto"/>
        <w:right w:val="none" w:sz="0" w:space="0" w:color="auto"/>
      </w:divBdr>
    </w:div>
    <w:div w:id="2100716424">
      <w:bodyDiv w:val="1"/>
      <w:marLeft w:val="0"/>
      <w:marRight w:val="0"/>
      <w:marTop w:val="0"/>
      <w:marBottom w:val="0"/>
      <w:divBdr>
        <w:top w:val="none" w:sz="0" w:space="0" w:color="auto"/>
        <w:left w:val="none" w:sz="0" w:space="0" w:color="auto"/>
        <w:bottom w:val="none" w:sz="0" w:space="0" w:color="auto"/>
        <w:right w:val="none" w:sz="0" w:space="0" w:color="auto"/>
      </w:divBdr>
    </w:div>
    <w:div w:id="2120563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0D153-D887-479C-99FE-83D751F4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Pages>
  <Words>10581</Words>
  <Characters>60315</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Malinov</dc:creator>
  <cp:lastModifiedBy>Пользователь</cp:lastModifiedBy>
  <cp:revision>19</cp:revision>
  <cp:lastPrinted>2025-05-10T13:39:00Z</cp:lastPrinted>
  <dcterms:created xsi:type="dcterms:W3CDTF">2025-05-10T13:39:00Z</dcterms:created>
  <dcterms:modified xsi:type="dcterms:W3CDTF">2026-04-16T06:53:00Z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2015-12-18T00:00:00Z</vt:filetime>
  </property>
  <property fmtid="{D5CDD505-2E9C-101B-9397-08002B2CF9AE}" pid="3" name="Creator">
    <vt:lpwstr>Microsoft® Office Word 2007</vt:lpwstr>
  </property>
  <property fmtid="{D5CDD505-2E9C-101B-9397-08002B2CF9AE}" pid="4" name="LastSaved">
    <vt:filetime>2018-04-06T00:00:00Z</vt:filetime>
  </property>
</Properties>
</file>